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1EB" w:rsidRPr="001271B9" w:rsidRDefault="00CC71EB" w:rsidP="00CC71EB">
      <w:pPr>
        <w:tabs>
          <w:tab w:val="right" w:pos="10207"/>
        </w:tabs>
        <w:ind w:left="5954" w:right="-2" w:firstLine="0"/>
        <w:jc w:val="right"/>
        <w:rPr>
          <w:sz w:val="24"/>
          <w:szCs w:val="24"/>
        </w:rPr>
      </w:pPr>
      <w:bookmarkStart w:id="0" w:name="_Ref93217065"/>
      <w:bookmarkStart w:id="1" w:name="_Toc98253826"/>
      <w:bookmarkStart w:id="2" w:name="ЗАКАЗ"/>
      <w:r>
        <w:rPr>
          <w:b/>
          <w:sz w:val="26"/>
          <w:szCs w:val="26"/>
        </w:rPr>
        <w:t>«</w:t>
      </w:r>
      <w:r w:rsidRPr="001271B9">
        <w:rPr>
          <w:b/>
          <w:sz w:val="24"/>
          <w:szCs w:val="24"/>
        </w:rPr>
        <w:t>УТВЕРЖДАЮ»</w:t>
      </w:r>
    </w:p>
    <w:p w:rsidR="00CC71EB" w:rsidRPr="001271B9" w:rsidRDefault="00CC71EB" w:rsidP="001271B9">
      <w:pPr>
        <w:ind w:left="5670" w:right="-1" w:firstLine="0"/>
        <w:rPr>
          <w:sz w:val="24"/>
          <w:szCs w:val="24"/>
        </w:rPr>
      </w:pPr>
      <w:r w:rsidRPr="001271B9">
        <w:rPr>
          <w:sz w:val="24"/>
          <w:szCs w:val="24"/>
        </w:rPr>
        <w:t xml:space="preserve">Заместить генерального директора </w:t>
      </w:r>
      <w:r w:rsidR="00847B95" w:rsidRPr="001271B9">
        <w:rPr>
          <w:sz w:val="24"/>
          <w:szCs w:val="24"/>
        </w:rPr>
        <w:t>–</w:t>
      </w:r>
      <w:r w:rsidRPr="001271B9">
        <w:rPr>
          <w:sz w:val="24"/>
          <w:szCs w:val="24"/>
        </w:rPr>
        <w:t xml:space="preserve"> </w:t>
      </w:r>
    </w:p>
    <w:p w:rsidR="00CC71EB" w:rsidRPr="001271B9" w:rsidRDefault="00CC71EB" w:rsidP="001271B9">
      <w:pPr>
        <w:ind w:left="5670" w:right="-1" w:firstLine="0"/>
        <w:rPr>
          <w:sz w:val="24"/>
          <w:szCs w:val="24"/>
        </w:rPr>
      </w:pPr>
      <w:r w:rsidRPr="001271B9">
        <w:rPr>
          <w:sz w:val="24"/>
          <w:szCs w:val="24"/>
        </w:rPr>
        <w:t xml:space="preserve">директор филиала «Нижновэнерго» </w:t>
      </w:r>
    </w:p>
    <w:p w:rsidR="00CC71EB" w:rsidRPr="001271B9" w:rsidRDefault="00CC71EB" w:rsidP="001271B9">
      <w:pPr>
        <w:ind w:left="5670" w:right="-1" w:firstLine="0"/>
        <w:rPr>
          <w:sz w:val="24"/>
          <w:szCs w:val="24"/>
        </w:rPr>
      </w:pPr>
      <w:r w:rsidRPr="001271B9">
        <w:rPr>
          <w:sz w:val="24"/>
          <w:szCs w:val="24"/>
        </w:rPr>
        <w:t>ПАО «МРСК Центра и Приволжья»</w:t>
      </w:r>
    </w:p>
    <w:p w:rsidR="00CC71EB" w:rsidRPr="001271B9" w:rsidRDefault="00CC71EB" w:rsidP="001271B9">
      <w:pPr>
        <w:tabs>
          <w:tab w:val="right" w:pos="10207"/>
        </w:tabs>
        <w:ind w:left="5670" w:right="-1" w:firstLine="0"/>
        <w:rPr>
          <w:sz w:val="24"/>
          <w:szCs w:val="24"/>
        </w:rPr>
      </w:pPr>
      <w:r w:rsidRPr="001271B9">
        <w:rPr>
          <w:sz w:val="24"/>
          <w:szCs w:val="24"/>
        </w:rPr>
        <w:t xml:space="preserve">Горев В.А. /___________________/ </w:t>
      </w:r>
    </w:p>
    <w:p w:rsidR="00CC71EB" w:rsidRPr="001271B9" w:rsidRDefault="00CC71EB" w:rsidP="001271B9">
      <w:pPr>
        <w:ind w:left="5670" w:right="-1" w:firstLine="0"/>
        <w:rPr>
          <w:sz w:val="24"/>
          <w:szCs w:val="24"/>
        </w:rPr>
      </w:pPr>
      <w:r w:rsidRPr="001271B9">
        <w:rPr>
          <w:sz w:val="24"/>
          <w:szCs w:val="24"/>
        </w:rPr>
        <w:t>«_______» ____________ 20_____ г.</w:t>
      </w:r>
    </w:p>
    <w:p w:rsidR="00CC71EB" w:rsidRDefault="00CC71EB" w:rsidP="00CC71EB">
      <w:pPr>
        <w:pStyle w:val="a8"/>
        <w:ind w:right="-1"/>
        <w:rPr>
          <w:rStyle w:val="a7"/>
          <w:b/>
          <w:bCs/>
          <w:sz w:val="24"/>
          <w:szCs w:val="22"/>
        </w:rPr>
      </w:pPr>
    </w:p>
    <w:p w:rsidR="00CC71EB" w:rsidRDefault="00CC71EB" w:rsidP="00CC71EB">
      <w:pPr>
        <w:pStyle w:val="a8"/>
        <w:ind w:right="-1"/>
        <w:rPr>
          <w:rStyle w:val="a7"/>
          <w:b/>
          <w:bCs/>
          <w:sz w:val="24"/>
          <w:szCs w:val="22"/>
        </w:rPr>
      </w:pPr>
      <w:r w:rsidRPr="00A04ACD">
        <w:rPr>
          <w:rStyle w:val="a7"/>
          <w:b/>
          <w:bCs/>
          <w:sz w:val="24"/>
          <w:szCs w:val="22"/>
        </w:rPr>
        <w:t>ТЕХНИЧЕСКОЕ ЗАДАНИЕ</w:t>
      </w:r>
    </w:p>
    <w:p w:rsidR="00FD6D7A" w:rsidRDefault="00FD6D7A" w:rsidP="00FD6D7A">
      <w:pPr>
        <w:tabs>
          <w:tab w:val="left" w:pos="-567"/>
        </w:tabs>
        <w:ind w:left="-567" w:firstLine="141"/>
        <w:rPr>
          <w:rStyle w:val="a7"/>
          <w:bCs/>
          <w:sz w:val="24"/>
          <w:szCs w:val="22"/>
        </w:rPr>
      </w:pPr>
    </w:p>
    <w:p w:rsidR="00662509" w:rsidRPr="00B71384" w:rsidRDefault="00FD6D7A" w:rsidP="00B71002">
      <w:pPr>
        <w:ind w:left="-567" w:firstLine="567"/>
        <w:rPr>
          <w:sz w:val="24"/>
          <w:szCs w:val="24"/>
        </w:rPr>
      </w:pPr>
      <w:r>
        <w:rPr>
          <w:rStyle w:val="a7"/>
          <w:bCs/>
          <w:sz w:val="24"/>
          <w:szCs w:val="22"/>
        </w:rPr>
        <w:t xml:space="preserve">На </w:t>
      </w:r>
      <w:r w:rsidR="009943F1" w:rsidRPr="009943F1">
        <w:rPr>
          <w:rStyle w:val="a7"/>
          <w:bCs/>
          <w:sz w:val="24"/>
          <w:szCs w:val="22"/>
        </w:rPr>
        <w:t>Разработк</w:t>
      </w:r>
      <w:r w:rsidR="009943F1">
        <w:rPr>
          <w:rStyle w:val="a7"/>
          <w:bCs/>
          <w:sz w:val="24"/>
          <w:szCs w:val="22"/>
        </w:rPr>
        <w:t>у</w:t>
      </w:r>
      <w:r w:rsidR="009943F1" w:rsidRPr="009943F1">
        <w:rPr>
          <w:rStyle w:val="a7"/>
          <w:bCs/>
          <w:sz w:val="24"/>
          <w:szCs w:val="22"/>
        </w:rPr>
        <w:t xml:space="preserve"> </w:t>
      </w:r>
      <w:proofErr w:type="spellStart"/>
      <w:r w:rsidR="009943F1" w:rsidRPr="009943F1">
        <w:rPr>
          <w:rStyle w:val="a7"/>
          <w:bCs/>
          <w:sz w:val="24"/>
          <w:szCs w:val="22"/>
        </w:rPr>
        <w:t>энергоэффективных</w:t>
      </w:r>
      <w:proofErr w:type="spellEnd"/>
      <w:r w:rsidR="009943F1" w:rsidRPr="009943F1">
        <w:rPr>
          <w:rStyle w:val="a7"/>
          <w:bCs/>
          <w:sz w:val="24"/>
          <w:szCs w:val="22"/>
        </w:rPr>
        <w:t xml:space="preserve"> мероприятий по модернизации системы наружного освещения города Арзамас Нижегородской области, поставку светильников, комплексов АСУНО, и техническое сопровождение модернизованной системы наружного освещения городского округа город Арзамас Нижегородской области</w:t>
      </w:r>
      <w:bookmarkStart w:id="3" w:name="_GoBack"/>
      <w:bookmarkEnd w:id="3"/>
    </w:p>
    <w:p w:rsidR="00857B1A" w:rsidRPr="00B71384" w:rsidRDefault="00857B1A" w:rsidP="00B71002">
      <w:pPr>
        <w:tabs>
          <w:tab w:val="left" w:pos="284"/>
        </w:tabs>
        <w:ind w:left="-567" w:firstLine="567"/>
        <w:jc w:val="center"/>
        <w:rPr>
          <w:sz w:val="24"/>
          <w:szCs w:val="24"/>
        </w:rPr>
      </w:pPr>
    </w:p>
    <w:bookmarkEnd w:id="0"/>
    <w:bookmarkEnd w:id="1"/>
    <w:bookmarkEnd w:id="2"/>
    <w:p w:rsidR="00CC71EB" w:rsidRPr="00B71384" w:rsidRDefault="00CC71EB" w:rsidP="00B71002">
      <w:pPr>
        <w:pStyle w:val="a6"/>
        <w:numPr>
          <w:ilvl w:val="0"/>
          <w:numId w:val="1"/>
        </w:numPr>
        <w:spacing w:after="0"/>
        <w:ind w:left="-567" w:firstLine="567"/>
        <w:rPr>
          <w:b/>
          <w:bCs/>
          <w:sz w:val="24"/>
          <w:szCs w:val="24"/>
        </w:rPr>
      </w:pPr>
      <w:r w:rsidRPr="00B71384">
        <w:rPr>
          <w:b/>
          <w:sz w:val="24"/>
          <w:szCs w:val="24"/>
        </w:rPr>
        <w:t xml:space="preserve">Основание выполнения работ </w:t>
      </w:r>
    </w:p>
    <w:p w:rsidR="00CC71EB" w:rsidRPr="00B71384" w:rsidRDefault="00CC71EB" w:rsidP="00B71002">
      <w:pPr>
        <w:pStyle w:val="a6"/>
        <w:ind w:left="-567" w:firstLine="567"/>
        <w:rPr>
          <w:bCs/>
          <w:iCs/>
          <w:sz w:val="24"/>
          <w:szCs w:val="24"/>
        </w:rPr>
      </w:pPr>
      <w:proofErr w:type="spellStart"/>
      <w:r w:rsidRPr="00B71384">
        <w:rPr>
          <w:bCs/>
          <w:iCs/>
          <w:sz w:val="24"/>
          <w:szCs w:val="24"/>
        </w:rPr>
        <w:t>Энергосервисный</w:t>
      </w:r>
      <w:proofErr w:type="spellEnd"/>
      <w:r w:rsidRPr="00B71384">
        <w:rPr>
          <w:bCs/>
          <w:iCs/>
          <w:sz w:val="24"/>
          <w:szCs w:val="24"/>
        </w:rPr>
        <w:t xml:space="preserve"> контракт по осуществлению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уличного (наружного) освещения</w:t>
      </w:r>
      <w:r w:rsidRPr="00B71384">
        <w:rPr>
          <w:sz w:val="24"/>
          <w:szCs w:val="24"/>
        </w:rPr>
        <w:t xml:space="preserve"> </w:t>
      </w:r>
      <w:r w:rsidRPr="00B71384">
        <w:rPr>
          <w:bCs/>
          <w:iCs/>
          <w:sz w:val="24"/>
          <w:szCs w:val="24"/>
        </w:rPr>
        <w:t>на территории городского округа город Арзамас Нижегородской области, заключенный филиалом «Нижновэнерго» ПАО «МРСК Центра и Приволжья» – «Нижновэнерго».</w:t>
      </w:r>
    </w:p>
    <w:p w:rsidR="00CC71EB" w:rsidRPr="00B71384" w:rsidRDefault="00CC71EB" w:rsidP="00B71002">
      <w:pPr>
        <w:pStyle w:val="a6"/>
        <w:spacing w:after="0"/>
        <w:ind w:left="-567" w:firstLine="567"/>
        <w:rPr>
          <w:b/>
          <w:bCs/>
          <w:sz w:val="24"/>
          <w:szCs w:val="24"/>
        </w:rPr>
      </w:pPr>
    </w:p>
    <w:p w:rsidR="00662509" w:rsidRPr="00B71384" w:rsidRDefault="00CC71EB" w:rsidP="00B71002">
      <w:pPr>
        <w:pStyle w:val="a6"/>
        <w:numPr>
          <w:ilvl w:val="0"/>
          <w:numId w:val="1"/>
        </w:numPr>
        <w:spacing w:after="0"/>
        <w:ind w:left="-567" w:firstLine="567"/>
        <w:rPr>
          <w:b/>
          <w:bCs/>
          <w:sz w:val="24"/>
          <w:szCs w:val="24"/>
        </w:rPr>
      </w:pPr>
      <w:r w:rsidRPr="00B71384">
        <w:rPr>
          <w:b/>
          <w:bCs/>
          <w:sz w:val="24"/>
          <w:szCs w:val="24"/>
        </w:rPr>
        <w:t>Цель выполняемых работ</w:t>
      </w:r>
    </w:p>
    <w:p w:rsidR="000B09DA" w:rsidRDefault="00F5418E" w:rsidP="00B71002">
      <w:pPr>
        <w:pStyle w:val="a6"/>
        <w:numPr>
          <w:ilvl w:val="1"/>
          <w:numId w:val="1"/>
        </w:numPr>
        <w:tabs>
          <w:tab w:val="left" w:pos="-142"/>
        </w:tabs>
        <w:ind w:left="-567" w:firstLine="567"/>
        <w:rPr>
          <w:sz w:val="24"/>
          <w:szCs w:val="24"/>
        </w:rPr>
      </w:pPr>
      <w:r>
        <w:rPr>
          <w:sz w:val="24"/>
          <w:szCs w:val="24"/>
        </w:rPr>
        <w:t>О</w:t>
      </w:r>
      <w:r w:rsidR="000B09DA" w:rsidRPr="00742BCA">
        <w:rPr>
          <w:sz w:val="24"/>
          <w:szCs w:val="24"/>
        </w:rPr>
        <w:t xml:space="preserve">бследование системы наружного освещения (далее </w:t>
      </w:r>
      <w:proofErr w:type="gramStart"/>
      <w:r w:rsidR="000B09DA" w:rsidRPr="00742BCA">
        <w:rPr>
          <w:sz w:val="24"/>
          <w:szCs w:val="24"/>
        </w:rPr>
        <w:t>–С</w:t>
      </w:r>
      <w:proofErr w:type="gramEnd"/>
      <w:r w:rsidR="000B09DA" w:rsidRPr="00742BCA">
        <w:rPr>
          <w:sz w:val="24"/>
          <w:szCs w:val="24"/>
        </w:rPr>
        <w:t xml:space="preserve">НО), разработка </w:t>
      </w:r>
      <w:proofErr w:type="spellStart"/>
      <w:r w:rsidR="000B09DA" w:rsidRPr="00742BCA">
        <w:rPr>
          <w:rStyle w:val="a7"/>
          <w:bCs/>
          <w:sz w:val="24"/>
          <w:szCs w:val="22"/>
        </w:rPr>
        <w:t>энергоэффективных</w:t>
      </w:r>
      <w:proofErr w:type="spellEnd"/>
      <w:r w:rsidR="000B09DA" w:rsidRPr="00742BCA">
        <w:rPr>
          <w:rStyle w:val="a7"/>
          <w:bCs/>
          <w:sz w:val="24"/>
          <w:szCs w:val="22"/>
        </w:rPr>
        <w:t xml:space="preserve"> мероприятий и сопровождение (техническое, документарное) </w:t>
      </w:r>
      <w:proofErr w:type="spellStart"/>
      <w:r w:rsidR="000B09DA" w:rsidRPr="00742BCA">
        <w:rPr>
          <w:rStyle w:val="a7"/>
          <w:bCs/>
          <w:sz w:val="24"/>
          <w:szCs w:val="22"/>
        </w:rPr>
        <w:t>энергосервисного</w:t>
      </w:r>
      <w:proofErr w:type="spellEnd"/>
      <w:r w:rsidR="000B09DA" w:rsidRPr="00742BCA">
        <w:rPr>
          <w:rStyle w:val="a7"/>
          <w:bCs/>
          <w:sz w:val="24"/>
          <w:szCs w:val="22"/>
        </w:rPr>
        <w:t xml:space="preserve"> контракта по модернизации СНО города Арзамас Нижегородской области, контроль реализации разработанных мероприятий с принятием ответственности за достижение снижения объема потребления электрической энергии в кВт*ч, зафиксированных в требованиях к качеству выполняемых работ</w:t>
      </w:r>
      <w:r w:rsidR="000B09DA" w:rsidRPr="00742BCA">
        <w:rPr>
          <w:sz w:val="24"/>
          <w:szCs w:val="24"/>
        </w:rPr>
        <w:t xml:space="preserve">. </w:t>
      </w:r>
    </w:p>
    <w:p w:rsidR="00093891" w:rsidRPr="00FE0CA3" w:rsidRDefault="00093891" w:rsidP="00B71002">
      <w:pPr>
        <w:pStyle w:val="a6"/>
        <w:numPr>
          <w:ilvl w:val="1"/>
          <w:numId w:val="1"/>
        </w:numPr>
        <w:tabs>
          <w:tab w:val="left" w:pos="-142"/>
        </w:tabs>
        <w:ind w:left="-567" w:firstLine="567"/>
        <w:rPr>
          <w:sz w:val="24"/>
          <w:szCs w:val="24"/>
        </w:rPr>
      </w:pPr>
      <w:r w:rsidRPr="00FE0CA3">
        <w:rPr>
          <w:sz w:val="24"/>
          <w:szCs w:val="24"/>
        </w:rPr>
        <w:t>Поставка светильников и комплектующих к ним в рамках модернизации системы наружного освещения (далее – СНО) города Арзамас Нижегородской области.</w:t>
      </w:r>
    </w:p>
    <w:p w:rsidR="00FC5CE4" w:rsidRPr="00B71384" w:rsidRDefault="00F5418E" w:rsidP="00B71002">
      <w:pPr>
        <w:pStyle w:val="a6"/>
        <w:numPr>
          <w:ilvl w:val="1"/>
          <w:numId w:val="1"/>
        </w:numPr>
        <w:tabs>
          <w:tab w:val="left" w:pos="-142"/>
        </w:tabs>
        <w:spacing w:after="0"/>
        <w:ind w:left="-567" w:firstLine="567"/>
        <w:rPr>
          <w:sz w:val="24"/>
          <w:szCs w:val="24"/>
        </w:rPr>
      </w:pPr>
      <w:r>
        <w:rPr>
          <w:sz w:val="24"/>
          <w:szCs w:val="24"/>
        </w:rPr>
        <w:t>П</w:t>
      </w:r>
      <w:r w:rsidR="00662509" w:rsidRPr="00B71384">
        <w:rPr>
          <w:sz w:val="24"/>
          <w:szCs w:val="24"/>
        </w:rPr>
        <w:t>оставка комплексов АСУНО</w:t>
      </w:r>
      <w:r w:rsidR="00CC71EB" w:rsidRPr="00B71384">
        <w:rPr>
          <w:sz w:val="24"/>
          <w:szCs w:val="24"/>
        </w:rPr>
        <w:t xml:space="preserve">, выполнение </w:t>
      </w:r>
      <w:proofErr w:type="spellStart"/>
      <w:r w:rsidR="00CC71EB" w:rsidRPr="00B71384">
        <w:rPr>
          <w:sz w:val="24"/>
          <w:szCs w:val="24"/>
        </w:rPr>
        <w:t>пуско</w:t>
      </w:r>
      <w:proofErr w:type="spellEnd"/>
      <w:r w:rsidR="00847B95">
        <w:rPr>
          <w:sz w:val="24"/>
          <w:szCs w:val="24"/>
        </w:rPr>
        <w:t>–</w:t>
      </w:r>
      <w:r w:rsidR="00CC71EB" w:rsidRPr="00B71384">
        <w:rPr>
          <w:sz w:val="24"/>
          <w:szCs w:val="24"/>
        </w:rPr>
        <w:t xml:space="preserve">наладочных работ в рамках модернизации системы наружного освещения (далее – СНО) города Арзамас Нижегородской области и </w:t>
      </w:r>
      <w:r w:rsidR="00662509" w:rsidRPr="00B71384">
        <w:rPr>
          <w:sz w:val="24"/>
          <w:szCs w:val="24"/>
        </w:rPr>
        <w:t>ее техническое сопровождение</w:t>
      </w:r>
      <w:r w:rsidR="00FC5CE4">
        <w:rPr>
          <w:sz w:val="24"/>
          <w:szCs w:val="24"/>
        </w:rPr>
        <w:t xml:space="preserve"> в течение гарантийного срока 36 месяцев </w:t>
      </w:r>
      <w:proofErr w:type="gramStart"/>
      <w:r w:rsidR="00FC5CE4">
        <w:rPr>
          <w:sz w:val="24"/>
          <w:szCs w:val="24"/>
        </w:rPr>
        <w:t>с даты завершения</w:t>
      </w:r>
      <w:proofErr w:type="gramEnd"/>
      <w:r w:rsidR="00FC5CE4">
        <w:rPr>
          <w:sz w:val="24"/>
          <w:szCs w:val="24"/>
        </w:rPr>
        <w:t xml:space="preserve"> ПНР и перевода системы в промышленную эксплуатацию.</w:t>
      </w:r>
    </w:p>
    <w:p w:rsidR="00662509" w:rsidRPr="00B71384" w:rsidRDefault="00662509" w:rsidP="00B71002">
      <w:pPr>
        <w:pStyle w:val="a6"/>
        <w:spacing w:after="0"/>
        <w:ind w:left="-567" w:firstLine="567"/>
        <w:rPr>
          <w:b/>
          <w:bCs/>
          <w:sz w:val="24"/>
          <w:szCs w:val="24"/>
        </w:rPr>
      </w:pPr>
    </w:p>
    <w:p w:rsidR="00CC71EB" w:rsidRPr="00B71384" w:rsidRDefault="00CC71EB" w:rsidP="00B71002">
      <w:pPr>
        <w:pStyle w:val="a6"/>
        <w:numPr>
          <w:ilvl w:val="0"/>
          <w:numId w:val="1"/>
        </w:numPr>
        <w:spacing w:after="0"/>
        <w:ind w:left="-567" w:firstLine="567"/>
        <w:rPr>
          <w:b/>
          <w:bCs/>
          <w:sz w:val="24"/>
          <w:szCs w:val="24"/>
        </w:rPr>
      </w:pPr>
      <w:r w:rsidRPr="00B71384">
        <w:rPr>
          <w:b/>
          <w:bCs/>
          <w:sz w:val="24"/>
          <w:szCs w:val="24"/>
        </w:rPr>
        <w:t>Место расположения объекта</w:t>
      </w:r>
    </w:p>
    <w:p w:rsidR="00CC71EB" w:rsidRPr="00B71384" w:rsidRDefault="00CC71EB" w:rsidP="00B71002">
      <w:pPr>
        <w:pStyle w:val="a6"/>
        <w:numPr>
          <w:ilvl w:val="1"/>
          <w:numId w:val="1"/>
        </w:numPr>
        <w:tabs>
          <w:tab w:val="left" w:pos="-142"/>
        </w:tabs>
        <w:ind w:left="-567" w:firstLine="567"/>
        <w:rPr>
          <w:sz w:val="24"/>
          <w:szCs w:val="24"/>
        </w:rPr>
      </w:pPr>
      <w:r w:rsidRPr="00B71384">
        <w:rPr>
          <w:sz w:val="24"/>
          <w:szCs w:val="24"/>
        </w:rPr>
        <w:t>Российская Федерация, Нижегородская область, комплекс установок уличного (наружного) освещения, расположенных на территории городского округа город Арзамас (далее – Объект), в отношении которых проводятся энергосберегающие мероприятия.</w:t>
      </w:r>
    </w:p>
    <w:p w:rsidR="00CC71EB" w:rsidRPr="00B71384" w:rsidRDefault="00CC71EB" w:rsidP="00B71002">
      <w:pPr>
        <w:pStyle w:val="a6"/>
        <w:numPr>
          <w:ilvl w:val="0"/>
          <w:numId w:val="1"/>
        </w:numPr>
        <w:spacing w:after="0"/>
        <w:ind w:left="-567" w:firstLine="567"/>
        <w:rPr>
          <w:b/>
          <w:bCs/>
          <w:sz w:val="24"/>
          <w:szCs w:val="24"/>
        </w:rPr>
      </w:pPr>
      <w:r w:rsidRPr="00B71384">
        <w:rPr>
          <w:b/>
          <w:bCs/>
          <w:sz w:val="24"/>
          <w:szCs w:val="24"/>
        </w:rPr>
        <w:t>Основание для проведения работ</w:t>
      </w:r>
    </w:p>
    <w:p w:rsidR="00CC71EB" w:rsidRPr="00B71384" w:rsidRDefault="00CC71EB" w:rsidP="00B71002">
      <w:pPr>
        <w:pStyle w:val="a6"/>
        <w:tabs>
          <w:tab w:val="left" w:pos="993"/>
        </w:tabs>
        <w:spacing w:after="0"/>
        <w:ind w:left="-567" w:firstLine="567"/>
        <w:rPr>
          <w:sz w:val="24"/>
          <w:szCs w:val="24"/>
        </w:rPr>
      </w:pPr>
      <w:r w:rsidRPr="00B71384">
        <w:rPr>
          <w:spacing w:val="-4"/>
          <w:sz w:val="24"/>
          <w:szCs w:val="24"/>
        </w:rPr>
        <w:t>4.1. Основные нормативно</w:t>
      </w:r>
      <w:r w:rsidR="00847B95">
        <w:rPr>
          <w:spacing w:val="-4"/>
          <w:sz w:val="24"/>
          <w:szCs w:val="24"/>
        </w:rPr>
        <w:t>–</w:t>
      </w:r>
      <w:r w:rsidRPr="00B71384">
        <w:rPr>
          <w:spacing w:val="-4"/>
          <w:sz w:val="24"/>
          <w:szCs w:val="24"/>
        </w:rPr>
        <w:t>технические документы</w:t>
      </w:r>
      <w:r w:rsidRPr="00B71384">
        <w:rPr>
          <w:sz w:val="24"/>
          <w:szCs w:val="24"/>
        </w:rPr>
        <w:t xml:space="preserve"> (НТД), определяющие требования к проекту:</w:t>
      </w:r>
    </w:p>
    <w:p w:rsidR="00CC71EB" w:rsidRPr="00B71384" w:rsidRDefault="00CC71EB" w:rsidP="00B71002">
      <w:pPr>
        <w:pStyle w:val="af"/>
        <w:tabs>
          <w:tab w:val="left" w:pos="993"/>
        </w:tabs>
        <w:spacing w:line="240" w:lineRule="auto"/>
        <w:ind w:left="-567"/>
        <w:contextualSpacing w:val="0"/>
        <w:rPr>
          <w:sz w:val="24"/>
          <w:szCs w:val="24"/>
        </w:rPr>
      </w:pPr>
      <w:r w:rsidRPr="00B71384">
        <w:rPr>
          <w:sz w:val="24"/>
          <w:szCs w:val="24"/>
        </w:rPr>
        <w:t xml:space="preserve">– Свод правил СП 52.133330.2016 </w:t>
      </w:r>
      <w:r w:rsidR="00847B95">
        <w:rPr>
          <w:sz w:val="24"/>
          <w:szCs w:val="24"/>
        </w:rPr>
        <w:t>«</w:t>
      </w:r>
      <w:r w:rsidRPr="00B71384">
        <w:rPr>
          <w:sz w:val="24"/>
          <w:szCs w:val="24"/>
        </w:rPr>
        <w:t>Естественное и искусственное освещение</w:t>
      </w:r>
      <w:r w:rsidR="00847B95">
        <w:rPr>
          <w:sz w:val="24"/>
          <w:szCs w:val="24"/>
        </w:rPr>
        <w:t>»</w:t>
      </w:r>
      <w:r w:rsidRPr="00B71384">
        <w:rPr>
          <w:sz w:val="24"/>
          <w:szCs w:val="24"/>
        </w:rPr>
        <w:t>.</w:t>
      </w:r>
    </w:p>
    <w:p w:rsidR="00CC71EB" w:rsidRPr="00B71384" w:rsidRDefault="00CC71EB" w:rsidP="00B71002">
      <w:pPr>
        <w:pStyle w:val="af"/>
        <w:tabs>
          <w:tab w:val="left" w:pos="993"/>
        </w:tabs>
        <w:spacing w:line="240" w:lineRule="auto"/>
        <w:ind w:left="-567"/>
        <w:contextualSpacing w:val="0"/>
        <w:rPr>
          <w:sz w:val="24"/>
          <w:szCs w:val="24"/>
        </w:rPr>
      </w:pPr>
      <w:r w:rsidRPr="00B71384">
        <w:rPr>
          <w:sz w:val="24"/>
          <w:szCs w:val="24"/>
        </w:rPr>
        <w:t>– ГОСТ Р55706</w:t>
      </w:r>
      <w:r w:rsidR="00847B95">
        <w:rPr>
          <w:sz w:val="24"/>
          <w:szCs w:val="24"/>
        </w:rPr>
        <w:t>–</w:t>
      </w:r>
      <w:r w:rsidRPr="00B71384">
        <w:rPr>
          <w:sz w:val="24"/>
          <w:szCs w:val="24"/>
        </w:rPr>
        <w:t xml:space="preserve">2013 </w:t>
      </w:r>
      <w:r w:rsidR="00847B95">
        <w:rPr>
          <w:sz w:val="24"/>
          <w:szCs w:val="24"/>
        </w:rPr>
        <w:t>«</w:t>
      </w:r>
      <w:r w:rsidRPr="00B71384">
        <w:rPr>
          <w:sz w:val="24"/>
          <w:szCs w:val="24"/>
        </w:rPr>
        <w:t>Освещение наружное утилитарное. Классификация и нормы</w:t>
      </w:r>
      <w:r w:rsidR="00847B95">
        <w:rPr>
          <w:sz w:val="24"/>
          <w:szCs w:val="24"/>
        </w:rPr>
        <w:t>»</w:t>
      </w:r>
      <w:r w:rsidRPr="00B71384">
        <w:rPr>
          <w:sz w:val="24"/>
          <w:szCs w:val="24"/>
        </w:rPr>
        <w:t>.</w:t>
      </w:r>
    </w:p>
    <w:p w:rsidR="00CC71EB" w:rsidRPr="00B71384" w:rsidRDefault="00CC71EB" w:rsidP="00B71002">
      <w:pPr>
        <w:pStyle w:val="af"/>
        <w:tabs>
          <w:tab w:val="left" w:pos="993"/>
        </w:tabs>
        <w:spacing w:line="240" w:lineRule="auto"/>
        <w:ind w:left="-567"/>
        <w:contextualSpacing w:val="0"/>
        <w:rPr>
          <w:sz w:val="24"/>
          <w:szCs w:val="24"/>
        </w:rPr>
      </w:pPr>
      <w:r w:rsidRPr="00B71384">
        <w:rPr>
          <w:sz w:val="24"/>
          <w:szCs w:val="24"/>
        </w:rPr>
        <w:t>–</w:t>
      </w:r>
      <w:r w:rsidRPr="00B71384">
        <w:rPr>
          <w:spacing w:val="2"/>
          <w:sz w:val="24"/>
          <w:szCs w:val="24"/>
        </w:rPr>
        <w:t xml:space="preserve"> ГОСТ Р50597</w:t>
      </w:r>
      <w:r w:rsidR="00847B95">
        <w:rPr>
          <w:spacing w:val="2"/>
          <w:sz w:val="24"/>
          <w:szCs w:val="24"/>
        </w:rPr>
        <w:t>–</w:t>
      </w:r>
      <w:r w:rsidRPr="00B71384">
        <w:rPr>
          <w:spacing w:val="2"/>
          <w:sz w:val="24"/>
          <w:szCs w:val="24"/>
        </w:rPr>
        <w:t xml:space="preserve">93 </w:t>
      </w:r>
      <w:r w:rsidR="00847B95">
        <w:rPr>
          <w:spacing w:val="2"/>
          <w:sz w:val="24"/>
          <w:szCs w:val="24"/>
        </w:rPr>
        <w:t>«</w:t>
      </w:r>
      <w:r w:rsidRPr="00B71384">
        <w:rPr>
          <w:spacing w:val="2"/>
          <w:sz w:val="24"/>
          <w:szCs w:val="24"/>
        </w:rPr>
        <w:t>Автомобильные дороги и улицы. Требования к эксплуатационному состоянию, допустимому по условиям обеспечения безопасности дорожного движения</w:t>
      </w:r>
      <w:r w:rsidR="00847B95">
        <w:rPr>
          <w:spacing w:val="2"/>
          <w:sz w:val="24"/>
          <w:szCs w:val="24"/>
        </w:rPr>
        <w:t>»</w:t>
      </w:r>
      <w:r w:rsidRPr="00B71384">
        <w:rPr>
          <w:spacing w:val="2"/>
          <w:sz w:val="24"/>
          <w:szCs w:val="24"/>
        </w:rPr>
        <w:t>.</w:t>
      </w:r>
    </w:p>
    <w:p w:rsidR="00CC71EB" w:rsidRPr="00B71384" w:rsidRDefault="00CC71EB" w:rsidP="00B71002">
      <w:pPr>
        <w:pStyle w:val="af"/>
        <w:tabs>
          <w:tab w:val="left" w:pos="993"/>
        </w:tabs>
        <w:spacing w:line="240" w:lineRule="auto"/>
        <w:ind w:left="-567"/>
        <w:contextualSpacing w:val="0"/>
        <w:rPr>
          <w:rFonts w:eastAsia="Batang"/>
          <w:sz w:val="24"/>
          <w:szCs w:val="24"/>
        </w:rPr>
      </w:pPr>
      <w:r w:rsidRPr="00B71384">
        <w:rPr>
          <w:sz w:val="24"/>
          <w:szCs w:val="24"/>
        </w:rPr>
        <w:t>–</w:t>
      </w:r>
      <w:r w:rsidRPr="00B71384">
        <w:rPr>
          <w:rFonts w:eastAsia="Batang"/>
          <w:sz w:val="24"/>
          <w:szCs w:val="24"/>
        </w:rPr>
        <w:t xml:space="preserve"> ПУЭ (действующее издание).</w:t>
      </w:r>
    </w:p>
    <w:p w:rsidR="00CC71EB" w:rsidRPr="00B71384" w:rsidRDefault="00CC71EB" w:rsidP="00B71002">
      <w:pPr>
        <w:tabs>
          <w:tab w:val="left" w:pos="993"/>
        </w:tabs>
        <w:ind w:left="-567" w:firstLine="567"/>
        <w:rPr>
          <w:rFonts w:eastAsia="Batang"/>
          <w:sz w:val="24"/>
          <w:szCs w:val="24"/>
        </w:rPr>
      </w:pPr>
      <w:r w:rsidRPr="00B71384">
        <w:rPr>
          <w:sz w:val="24"/>
          <w:szCs w:val="24"/>
        </w:rPr>
        <w:t>–</w:t>
      </w:r>
      <w:r w:rsidRPr="00B71384">
        <w:rPr>
          <w:rFonts w:eastAsia="Batang"/>
          <w:sz w:val="24"/>
          <w:szCs w:val="24"/>
        </w:rPr>
        <w:t xml:space="preserve"> ПТЭ, ПТЭЭП (действующее издание).</w:t>
      </w:r>
    </w:p>
    <w:p w:rsidR="00847B95" w:rsidRDefault="00847B95" w:rsidP="00B71002">
      <w:pPr>
        <w:pStyle w:val="a6"/>
        <w:spacing w:after="0"/>
        <w:ind w:left="-567" w:firstLine="567"/>
        <w:rPr>
          <w:b/>
          <w:bCs/>
          <w:sz w:val="24"/>
          <w:szCs w:val="24"/>
        </w:rPr>
      </w:pPr>
    </w:p>
    <w:p w:rsidR="00CC71EB" w:rsidRDefault="00CC71EB" w:rsidP="00B71002">
      <w:pPr>
        <w:pStyle w:val="a6"/>
        <w:numPr>
          <w:ilvl w:val="0"/>
          <w:numId w:val="1"/>
        </w:numPr>
        <w:spacing w:after="0"/>
        <w:ind w:left="-567" w:firstLine="567"/>
        <w:rPr>
          <w:b/>
          <w:bCs/>
          <w:sz w:val="24"/>
          <w:szCs w:val="24"/>
        </w:rPr>
      </w:pPr>
      <w:r w:rsidRPr="00B71384">
        <w:rPr>
          <w:b/>
          <w:bCs/>
          <w:sz w:val="24"/>
          <w:szCs w:val="24"/>
        </w:rPr>
        <w:t>Сроки выполнения работ</w:t>
      </w:r>
      <w:r w:rsidR="000B09DA">
        <w:rPr>
          <w:b/>
          <w:bCs/>
          <w:sz w:val="24"/>
          <w:szCs w:val="24"/>
        </w:rPr>
        <w:t>:</w:t>
      </w:r>
    </w:p>
    <w:p w:rsidR="002A6C74" w:rsidRDefault="000B09DA" w:rsidP="00B71002">
      <w:pPr>
        <w:pStyle w:val="a6"/>
        <w:numPr>
          <w:ilvl w:val="1"/>
          <w:numId w:val="1"/>
        </w:numPr>
        <w:tabs>
          <w:tab w:val="left" w:pos="-142"/>
        </w:tabs>
        <w:spacing w:after="0"/>
        <w:ind w:left="-567" w:firstLine="567"/>
        <w:rPr>
          <w:sz w:val="24"/>
          <w:szCs w:val="24"/>
        </w:rPr>
      </w:pPr>
      <w:r w:rsidRPr="00A03CAC">
        <w:rPr>
          <w:sz w:val="24"/>
          <w:szCs w:val="24"/>
        </w:rPr>
        <w:lastRenderedPageBreak/>
        <w:t xml:space="preserve">Срок разработки </w:t>
      </w:r>
      <w:proofErr w:type="spellStart"/>
      <w:r w:rsidR="002A6C74">
        <w:rPr>
          <w:sz w:val="24"/>
          <w:szCs w:val="24"/>
        </w:rPr>
        <w:t>энергоэффективных</w:t>
      </w:r>
      <w:proofErr w:type="spellEnd"/>
      <w:r w:rsidR="002A6C74">
        <w:rPr>
          <w:sz w:val="24"/>
          <w:szCs w:val="24"/>
        </w:rPr>
        <w:t xml:space="preserve"> мероприятий – </w:t>
      </w:r>
      <w:r w:rsidR="00647F8B">
        <w:rPr>
          <w:sz w:val="24"/>
          <w:szCs w:val="24"/>
        </w:rPr>
        <w:t>17</w:t>
      </w:r>
      <w:r w:rsidR="002A6C74">
        <w:rPr>
          <w:sz w:val="24"/>
          <w:szCs w:val="24"/>
        </w:rPr>
        <w:t>.0</w:t>
      </w:r>
      <w:r w:rsidR="00647F8B">
        <w:rPr>
          <w:sz w:val="24"/>
          <w:szCs w:val="24"/>
        </w:rPr>
        <w:t>8</w:t>
      </w:r>
      <w:r w:rsidR="002A6C74">
        <w:rPr>
          <w:sz w:val="24"/>
          <w:szCs w:val="24"/>
        </w:rPr>
        <w:t>.2020</w:t>
      </w:r>
    </w:p>
    <w:p w:rsidR="000B09DA" w:rsidRDefault="002A6C74" w:rsidP="00B71002">
      <w:pPr>
        <w:pStyle w:val="a6"/>
        <w:numPr>
          <w:ilvl w:val="1"/>
          <w:numId w:val="1"/>
        </w:numPr>
        <w:tabs>
          <w:tab w:val="left" w:pos="-142"/>
        </w:tabs>
        <w:spacing w:after="0"/>
        <w:ind w:left="-567" w:firstLine="567"/>
        <w:rPr>
          <w:sz w:val="24"/>
          <w:szCs w:val="24"/>
        </w:rPr>
      </w:pPr>
      <w:r>
        <w:rPr>
          <w:sz w:val="24"/>
          <w:szCs w:val="24"/>
        </w:rPr>
        <w:t xml:space="preserve">Срок разработки </w:t>
      </w:r>
      <w:r w:rsidR="000B09DA" w:rsidRPr="00A03CAC">
        <w:rPr>
          <w:sz w:val="24"/>
          <w:szCs w:val="24"/>
        </w:rPr>
        <w:t xml:space="preserve">рабочей документации </w:t>
      </w:r>
      <w:r>
        <w:rPr>
          <w:sz w:val="24"/>
          <w:szCs w:val="24"/>
        </w:rPr>
        <w:t xml:space="preserve">– </w:t>
      </w:r>
      <w:r w:rsidR="00647F8B">
        <w:rPr>
          <w:sz w:val="24"/>
          <w:szCs w:val="24"/>
        </w:rPr>
        <w:t>24</w:t>
      </w:r>
      <w:r>
        <w:rPr>
          <w:sz w:val="24"/>
          <w:szCs w:val="24"/>
        </w:rPr>
        <w:t>.0</w:t>
      </w:r>
      <w:r w:rsidR="00647F8B">
        <w:rPr>
          <w:sz w:val="24"/>
          <w:szCs w:val="24"/>
        </w:rPr>
        <w:t>8</w:t>
      </w:r>
      <w:r>
        <w:rPr>
          <w:sz w:val="24"/>
          <w:szCs w:val="24"/>
        </w:rPr>
        <w:t>.2020</w:t>
      </w:r>
    </w:p>
    <w:p w:rsidR="009C7925" w:rsidRDefault="009C7925" w:rsidP="00B71002">
      <w:pPr>
        <w:pStyle w:val="a6"/>
        <w:numPr>
          <w:ilvl w:val="1"/>
          <w:numId w:val="1"/>
        </w:numPr>
        <w:tabs>
          <w:tab w:val="left" w:pos="-142"/>
        </w:tabs>
        <w:spacing w:after="0"/>
        <w:ind w:left="-567" w:firstLine="567"/>
        <w:rPr>
          <w:sz w:val="24"/>
          <w:szCs w:val="24"/>
        </w:rPr>
      </w:pPr>
      <w:r>
        <w:rPr>
          <w:sz w:val="24"/>
          <w:szCs w:val="24"/>
        </w:rPr>
        <w:t xml:space="preserve">Срок </w:t>
      </w:r>
      <w:r w:rsidRPr="00B71384">
        <w:rPr>
          <w:sz w:val="24"/>
          <w:szCs w:val="24"/>
        </w:rPr>
        <w:t xml:space="preserve">поставки </w:t>
      </w:r>
      <w:r>
        <w:rPr>
          <w:sz w:val="24"/>
          <w:szCs w:val="24"/>
        </w:rPr>
        <w:t xml:space="preserve">светильников- </w:t>
      </w:r>
      <w:r w:rsidR="00647F8B">
        <w:rPr>
          <w:sz w:val="24"/>
          <w:szCs w:val="24"/>
        </w:rPr>
        <w:t>05.08-</w:t>
      </w:r>
      <w:r>
        <w:rPr>
          <w:sz w:val="24"/>
          <w:szCs w:val="24"/>
        </w:rPr>
        <w:t>2</w:t>
      </w:r>
      <w:r w:rsidR="00647F8B">
        <w:rPr>
          <w:sz w:val="24"/>
          <w:szCs w:val="24"/>
        </w:rPr>
        <w:t>5</w:t>
      </w:r>
      <w:r>
        <w:rPr>
          <w:sz w:val="24"/>
          <w:szCs w:val="24"/>
        </w:rPr>
        <w:t>.09.2020</w:t>
      </w:r>
    </w:p>
    <w:p w:rsidR="00902DA6" w:rsidRDefault="00662509" w:rsidP="00B71002">
      <w:pPr>
        <w:pStyle w:val="a6"/>
        <w:numPr>
          <w:ilvl w:val="1"/>
          <w:numId w:val="1"/>
        </w:numPr>
        <w:tabs>
          <w:tab w:val="left" w:pos="-142"/>
        </w:tabs>
        <w:spacing w:after="0"/>
        <w:ind w:left="-567" w:firstLine="567"/>
        <w:rPr>
          <w:sz w:val="24"/>
          <w:szCs w:val="24"/>
        </w:rPr>
      </w:pPr>
      <w:r w:rsidRPr="00B71384">
        <w:rPr>
          <w:sz w:val="24"/>
          <w:szCs w:val="24"/>
        </w:rPr>
        <w:t xml:space="preserve">Срок поставки комплексов АСУНО </w:t>
      </w:r>
      <w:r w:rsidR="00647F8B">
        <w:rPr>
          <w:sz w:val="24"/>
          <w:szCs w:val="24"/>
        </w:rPr>
        <w:t>–</w:t>
      </w:r>
      <w:r w:rsidR="002A6C74">
        <w:rPr>
          <w:sz w:val="24"/>
          <w:szCs w:val="24"/>
        </w:rPr>
        <w:t xml:space="preserve"> </w:t>
      </w:r>
      <w:r w:rsidR="00647F8B">
        <w:rPr>
          <w:sz w:val="24"/>
          <w:szCs w:val="24"/>
        </w:rPr>
        <w:t>18.08.2020-2</w:t>
      </w:r>
      <w:r w:rsidR="00FC5CE4">
        <w:rPr>
          <w:sz w:val="24"/>
          <w:szCs w:val="24"/>
        </w:rPr>
        <w:t>5.09</w:t>
      </w:r>
      <w:r w:rsidRPr="00B71384">
        <w:rPr>
          <w:sz w:val="24"/>
          <w:szCs w:val="24"/>
        </w:rPr>
        <w:t>.2020.</w:t>
      </w:r>
    </w:p>
    <w:p w:rsidR="002A6C74" w:rsidRPr="00A03CAC" w:rsidRDefault="002A6C74" w:rsidP="002A6C74">
      <w:pPr>
        <w:pStyle w:val="a6"/>
        <w:numPr>
          <w:ilvl w:val="1"/>
          <w:numId w:val="1"/>
        </w:numPr>
        <w:tabs>
          <w:tab w:val="left" w:pos="-142"/>
        </w:tabs>
        <w:spacing w:after="0"/>
        <w:ind w:left="-567" w:firstLine="567"/>
        <w:rPr>
          <w:sz w:val="24"/>
          <w:szCs w:val="24"/>
        </w:rPr>
      </w:pPr>
      <w:r w:rsidRPr="00A03CAC">
        <w:rPr>
          <w:sz w:val="24"/>
          <w:szCs w:val="24"/>
        </w:rPr>
        <w:t xml:space="preserve">Срок сопровождения выполнения условий договора с 21.12.2020 по 20.12.2027 </w:t>
      </w:r>
    </w:p>
    <w:p w:rsidR="001271B9" w:rsidRDefault="001271B9" w:rsidP="00B71002">
      <w:pPr>
        <w:pStyle w:val="a6"/>
        <w:spacing w:after="0"/>
        <w:ind w:left="-567" w:firstLine="567"/>
        <w:rPr>
          <w:b/>
          <w:bCs/>
          <w:sz w:val="24"/>
          <w:szCs w:val="24"/>
        </w:rPr>
      </w:pPr>
    </w:p>
    <w:p w:rsidR="00CC71EB" w:rsidRDefault="00CC71EB" w:rsidP="00B71002">
      <w:pPr>
        <w:pStyle w:val="a6"/>
        <w:numPr>
          <w:ilvl w:val="0"/>
          <w:numId w:val="1"/>
        </w:numPr>
        <w:spacing w:after="0"/>
        <w:ind w:left="-567" w:firstLine="567"/>
        <w:rPr>
          <w:b/>
          <w:bCs/>
          <w:sz w:val="24"/>
          <w:szCs w:val="24"/>
        </w:rPr>
      </w:pPr>
      <w:r w:rsidRPr="00B71384">
        <w:rPr>
          <w:b/>
          <w:bCs/>
          <w:sz w:val="24"/>
          <w:szCs w:val="24"/>
        </w:rPr>
        <w:t>Перечень выполняемых работ</w:t>
      </w:r>
      <w:r w:rsidR="002D4B80">
        <w:rPr>
          <w:b/>
          <w:bCs/>
          <w:sz w:val="24"/>
          <w:szCs w:val="24"/>
        </w:rPr>
        <w:t>:</w:t>
      </w:r>
    </w:p>
    <w:p w:rsidR="002D4B80" w:rsidRPr="00742BCA" w:rsidRDefault="002D4B80" w:rsidP="00B71002">
      <w:pPr>
        <w:pStyle w:val="a6"/>
        <w:numPr>
          <w:ilvl w:val="1"/>
          <w:numId w:val="1"/>
        </w:numPr>
        <w:spacing w:after="0"/>
        <w:ind w:left="-567" w:firstLine="567"/>
        <w:rPr>
          <w:sz w:val="24"/>
          <w:szCs w:val="24"/>
        </w:rPr>
      </w:pPr>
      <w:proofErr w:type="spellStart"/>
      <w:r w:rsidRPr="00742BCA">
        <w:rPr>
          <w:sz w:val="24"/>
          <w:szCs w:val="24"/>
        </w:rPr>
        <w:t>Предпроектное</w:t>
      </w:r>
      <w:proofErr w:type="spellEnd"/>
      <w:r w:rsidRPr="00742BCA">
        <w:rPr>
          <w:sz w:val="24"/>
          <w:szCs w:val="24"/>
        </w:rPr>
        <w:t xml:space="preserve"> обследование Объекта с учетом следующих требований:</w:t>
      </w:r>
    </w:p>
    <w:p w:rsidR="002D4B80" w:rsidRPr="007C0C13" w:rsidRDefault="002D4B80" w:rsidP="00B71002">
      <w:pPr>
        <w:pStyle w:val="a6"/>
        <w:tabs>
          <w:tab w:val="left" w:pos="-142"/>
        </w:tabs>
        <w:spacing w:after="0"/>
        <w:ind w:left="-567" w:firstLine="567"/>
        <w:rPr>
          <w:sz w:val="24"/>
          <w:szCs w:val="24"/>
        </w:rPr>
      </w:pPr>
      <w:r w:rsidRPr="00742BCA">
        <w:rPr>
          <w:sz w:val="24"/>
          <w:szCs w:val="24"/>
        </w:rPr>
        <w:t>Обследование световых точек (светильников) и кронштейнов</w:t>
      </w:r>
      <w:r>
        <w:rPr>
          <w:sz w:val="24"/>
          <w:szCs w:val="24"/>
        </w:rPr>
        <w:t xml:space="preserve"> –</w:t>
      </w:r>
      <w:r w:rsidRPr="00742BCA">
        <w:rPr>
          <w:sz w:val="24"/>
          <w:szCs w:val="24"/>
        </w:rPr>
        <w:t xml:space="preserve"> 100% от общего количества светильников, установленных на Объекте (4408 </w:t>
      </w:r>
      <w:proofErr w:type="spellStart"/>
      <w:proofErr w:type="gramStart"/>
      <w:r w:rsidRPr="00742BCA">
        <w:rPr>
          <w:sz w:val="24"/>
          <w:szCs w:val="24"/>
        </w:rPr>
        <w:t>шт</w:t>
      </w:r>
      <w:proofErr w:type="spellEnd"/>
      <w:proofErr w:type="gramEnd"/>
      <w:r w:rsidRPr="00742BCA">
        <w:rPr>
          <w:sz w:val="24"/>
          <w:szCs w:val="24"/>
        </w:rPr>
        <w:t>)</w:t>
      </w:r>
      <w:r>
        <w:rPr>
          <w:sz w:val="24"/>
          <w:szCs w:val="24"/>
        </w:rPr>
        <w:t>, в том числе в</w:t>
      </w:r>
      <w:r w:rsidRPr="00742BCA">
        <w:rPr>
          <w:sz w:val="24"/>
          <w:szCs w:val="24"/>
        </w:rPr>
        <w:t>изуальный осмотр оборудования Объекта, в целях определения: точного количества и характеристик световых точек (светильников), входящих в систему освещения</w:t>
      </w:r>
      <w:r>
        <w:rPr>
          <w:sz w:val="24"/>
          <w:szCs w:val="24"/>
        </w:rPr>
        <w:t xml:space="preserve"> города</w:t>
      </w:r>
      <w:r w:rsidRPr="007C0C13">
        <w:rPr>
          <w:sz w:val="24"/>
          <w:szCs w:val="24"/>
        </w:rPr>
        <w:t xml:space="preserve">. </w:t>
      </w:r>
    </w:p>
    <w:p w:rsidR="002D4B80" w:rsidRPr="007C0C13" w:rsidRDefault="002D4B80" w:rsidP="002D4B80">
      <w:pPr>
        <w:pStyle w:val="a6"/>
        <w:tabs>
          <w:tab w:val="left" w:pos="426"/>
        </w:tabs>
        <w:spacing w:after="0"/>
        <w:ind w:left="-567" w:firstLine="567"/>
        <w:rPr>
          <w:sz w:val="24"/>
          <w:szCs w:val="24"/>
        </w:rPr>
      </w:pPr>
      <w:r w:rsidRPr="00CB6C30">
        <w:rPr>
          <w:sz w:val="24"/>
          <w:szCs w:val="24"/>
        </w:rPr>
        <w:t>При выполнении обследования по каждой световой точки должен выполняться фотоотчет, производит</w:t>
      </w:r>
      <w:r>
        <w:rPr>
          <w:sz w:val="24"/>
          <w:szCs w:val="24"/>
        </w:rPr>
        <w:t>ь</w:t>
      </w:r>
      <w:r w:rsidRPr="00CB6C30">
        <w:rPr>
          <w:sz w:val="24"/>
          <w:szCs w:val="24"/>
        </w:rPr>
        <w:t>ся определение географических координат, а также заполняться форма опросного листа, включающего следующие обязательные поля:</w:t>
      </w:r>
    </w:p>
    <w:p w:rsidR="002D4B80" w:rsidRPr="007C0C13" w:rsidRDefault="002D4B80" w:rsidP="002D4B80">
      <w:pPr>
        <w:pStyle w:val="a6"/>
        <w:tabs>
          <w:tab w:val="left" w:pos="426"/>
        </w:tabs>
        <w:spacing w:after="0"/>
        <w:ind w:left="-567" w:firstLine="567"/>
        <w:rPr>
          <w:sz w:val="24"/>
          <w:szCs w:val="24"/>
        </w:rPr>
      </w:pPr>
      <w:r>
        <w:rPr>
          <w:sz w:val="24"/>
          <w:szCs w:val="24"/>
        </w:rPr>
        <w:t xml:space="preserve">1) </w:t>
      </w:r>
      <w:r w:rsidRPr="007C0C13">
        <w:rPr>
          <w:sz w:val="24"/>
          <w:szCs w:val="24"/>
        </w:rPr>
        <w:t>Номер. Уникальный цифровой номер отчета.</w:t>
      </w:r>
    </w:p>
    <w:p w:rsidR="002D4B80" w:rsidRPr="007C0C13" w:rsidRDefault="002D4B80" w:rsidP="002D4B80">
      <w:pPr>
        <w:pStyle w:val="a6"/>
        <w:tabs>
          <w:tab w:val="left" w:pos="426"/>
        </w:tabs>
        <w:spacing w:after="0"/>
        <w:ind w:left="-567" w:firstLine="567"/>
        <w:rPr>
          <w:sz w:val="24"/>
          <w:szCs w:val="24"/>
        </w:rPr>
      </w:pPr>
      <w:r>
        <w:rPr>
          <w:sz w:val="24"/>
          <w:szCs w:val="24"/>
        </w:rPr>
        <w:t xml:space="preserve">2) </w:t>
      </w:r>
      <w:r w:rsidRPr="007C0C13">
        <w:rPr>
          <w:sz w:val="24"/>
          <w:szCs w:val="24"/>
        </w:rPr>
        <w:t>Населенный пункт. Населенный пункт, в котором выполнено обследование конкретной световой точки (светильника)</w:t>
      </w:r>
      <w:r>
        <w:rPr>
          <w:sz w:val="24"/>
          <w:szCs w:val="24"/>
        </w:rPr>
        <w:t>.</w:t>
      </w:r>
    </w:p>
    <w:p w:rsidR="002D4B80" w:rsidRPr="007C0C13" w:rsidRDefault="002D4B80" w:rsidP="002D4B80">
      <w:pPr>
        <w:pStyle w:val="a6"/>
        <w:tabs>
          <w:tab w:val="left" w:pos="426"/>
        </w:tabs>
        <w:spacing w:after="0"/>
        <w:ind w:left="-567" w:firstLine="567"/>
        <w:rPr>
          <w:sz w:val="24"/>
          <w:szCs w:val="24"/>
        </w:rPr>
      </w:pPr>
      <w:r>
        <w:rPr>
          <w:sz w:val="24"/>
          <w:szCs w:val="24"/>
        </w:rPr>
        <w:t xml:space="preserve">3) </w:t>
      </w:r>
      <w:r w:rsidRPr="007C0C13">
        <w:rPr>
          <w:sz w:val="24"/>
          <w:szCs w:val="24"/>
        </w:rPr>
        <w:t>Улица. Наимено</w:t>
      </w:r>
      <w:r>
        <w:rPr>
          <w:sz w:val="24"/>
          <w:szCs w:val="24"/>
        </w:rPr>
        <w:t>вание улицы, на которой находит</w:t>
      </w:r>
      <w:r w:rsidRPr="007C0C13">
        <w:rPr>
          <w:sz w:val="24"/>
          <w:szCs w:val="24"/>
        </w:rPr>
        <w:t>ся световая точка (светильник)</w:t>
      </w:r>
      <w:r>
        <w:rPr>
          <w:sz w:val="24"/>
          <w:szCs w:val="24"/>
        </w:rPr>
        <w:t>.</w:t>
      </w:r>
    </w:p>
    <w:p w:rsidR="002D4B80" w:rsidRPr="007C0C13" w:rsidRDefault="002D4B80" w:rsidP="002D4B80">
      <w:pPr>
        <w:pStyle w:val="a6"/>
        <w:tabs>
          <w:tab w:val="left" w:pos="426"/>
        </w:tabs>
        <w:spacing w:after="0"/>
        <w:ind w:left="-567" w:firstLine="567"/>
        <w:rPr>
          <w:sz w:val="24"/>
          <w:szCs w:val="24"/>
        </w:rPr>
      </w:pPr>
      <w:r>
        <w:rPr>
          <w:sz w:val="24"/>
          <w:szCs w:val="24"/>
        </w:rPr>
        <w:t xml:space="preserve">4) </w:t>
      </w:r>
      <w:r w:rsidRPr="007C0C13">
        <w:rPr>
          <w:sz w:val="24"/>
          <w:szCs w:val="24"/>
        </w:rPr>
        <w:t>Пешеходный переход. В поле заносится значение «Да», в случае нахождения световой точки (светильника) в радиусе не более 5 метров от пешеходного перехода, обозначенного горизонтальной дорожной разметкой 1.14 («зебра»)</w:t>
      </w:r>
      <w:r>
        <w:rPr>
          <w:sz w:val="24"/>
          <w:szCs w:val="24"/>
        </w:rPr>
        <w:t>,</w:t>
      </w:r>
      <w:r w:rsidRPr="007C0C13">
        <w:rPr>
          <w:sz w:val="24"/>
          <w:szCs w:val="24"/>
        </w:rPr>
        <w:t xml:space="preserve"> либо Дорожным знаками 5.19.1 «Пешеходный переход» или 5.19.2 «Пешеходный переход», в иных случаях значение поля должно быть: «Нет».</w:t>
      </w:r>
    </w:p>
    <w:p w:rsidR="002D4B80" w:rsidRPr="007C0C13" w:rsidRDefault="002D4B80" w:rsidP="002D4B80">
      <w:pPr>
        <w:pStyle w:val="a6"/>
        <w:tabs>
          <w:tab w:val="left" w:pos="426"/>
        </w:tabs>
        <w:spacing w:after="0"/>
        <w:ind w:left="-567" w:firstLine="567"/>
        <w:rPr>
          <w:sz w:val="24"/>
          <w:szCs w:val="24"/>
        </w:rPr>
      </w:pPr>
      <w:r>
        <w:rPr>
          <w:sz w:val="24"/>
          <w:szCs w:val="24"/>
        </w:rPr>
        <w:t xml:space="preserve">5) </w:t>
      </w:r>
      <w:r w:rsidRPr="007C0C13">
        <w:rPr>
          <w:sz w:val="24"/>
          <w:szCs w:val="24"/>
        </w:rPr>
        <w:t>Ширина дороги. Значение в метрах с шагом 1 метр, расстояния, обозначенного в приложении 1. Схема измеряемых параметров световой точки: (5) Ширина дороги.</w:t>
      </w:r>
    </w:p>
    <w:p w:rsidR="002D4B80" w:rsidRPr="007C0C13" w:rsidRDefault="002D4B80" w:rsidP="002D4B80">
      <w:pPr>
        <w:pStyle w:val="a6"/>
        <w:tabs>
          <w:tab w:val="left" w:pos="426"/>
        </w:tabs>
        <w:spacing w:after="0"/>
        <w:ind w:left="-567" w:firstLine="567"/>
        <w:rPr>
          <w:sz w:val="24"/>
          <w:szCs w:val="24"/>
        </w:rPr>
      </w:pPr>
      <w:r>
        <w:rPr>
          <w:sz w:val="24"/>
          <w:szCs w:val="24"/>
        </w:rPr>
        <w:t xml:space="preserve">6) </w:t>
      </w:r>
      <w:r w:rsidRPr="007C0C13">
        <w:rPr>
          <w:sz w:val="24"/>
          <w:szCs w:val="24"/>
        </w:rPr>
        <w:t>Тип с</w:t>
      </w:r>
      <w:r>
        <w:rPr>
          <w:sz w:val="24"/>
          <w:szCs w:val="24"/>
        </w:rPr>
        <w:t xml:space="preserve">ветильника. Возможные варианты: </w:t>
      </w:r>
      <w:r w:rsidRPr="007C0C13">
        <w:rPr>
          <w:sz w:val="24"/>
          <w:szCs w:val="24"/>
        </w:rPr>
        <w:t>Светильник на опоре</w:t>
      </w:r>
      <w:r>
        <w:rPr>
          <w:sz w:val="24"/>
          <w:szCs w:val="24"/>
        </w:rPr>
        <w:t xml:space="preserve">, </w:t>
      </w:r>
      <w:r w:rsidRPr="007C0C13">
        <w:rPr>
          <w:sz w:val="24"/>
          <w:szCs w:val="24"/>
        </w:rPr>
        <w:t>Торшер</w:t>
      </w:r>
      <w:r>
        <w:rPr>
          <w:sz w:val="24"/>
          <w:szCs w:val="24"/>
        </w:rPr>
        <w:t xml:space="preserve">, </w:t>
      </w:r>
      <w:r w:rsidRPr="007C0C13">
        <w:rPr>
          <w:sz w:val="24"/>
          <w:szCs w:val="24"/>
        </w:rPr>
        <w:t>Подвесной</w:t>
      </w:r>
      <w:r>
        <w:rPr>
          <w:sz w:val="24"/>
          <w:szCs w:val="24"/>
        </w:rPr>
        <w:t>.</w:t>
      </w:r>
    </w:p>
    <w:p w:rsidR="002D4B80" w:rsidRPr="00742BCA" w:rsidRDefault="002D4B80" w:rsidP="002D4B80">
      <w:pPr>
        <w:pStyle w:val="a6"/>
        <w:tabs>
          <w:tab w:val="left" w:pos="426"/>
        </w:tabs>
        <w:spacing w:after="0"/>
        <w:ind w:left="-567" w:firstLine="567"/>
        <w:rPr>
          <w:sz w:val="24"/>
          <w:szCs w:val="24"/>
        </w:rPr>
      </w:pPr>
      <w:r>
        <w:rPr>
          <w:sz w:val="24"/>
          <w:szCs w:val="24"/>
        </w:rPr>
        <w:t xml:space="preserve">7) </w:t>
      </w:r>
      <w:r w:rsidRPr="00742BCA">
        <w:rPr>
          <w:sz w:val="24"/>
          <w:szCs w:val="24"/>
        </w:rPr>
        <w:t>Широта. Значение широты географической координаты в десятичном формате, места нахождения световой точки (светильника), полученное c использованием спутниковых навигационных систем: GPS/</w:t>
      </w:r>
      <w:proofErr w:type="spellStart"/>
      <w:r w:rsidRPr="00742BCA">
        <w:rPr>
          <w:sz w:val="24"/>
          <w:szCs w:val="24"/>
        </w:rPr>
        <w:t>Глонасс</w:t>
      </w:r>
      <w:proofErr w:type="spellEnd"/>
      <w:r w:rsidRPr="00742BCA">
        <w:rPr>
          <w:sz w:val="24"/>
          <w:szCs w:val="24"/>
        </w:rPr>
        <w:t>/</w:t>
      </w:r>
      <w:proofErr w:type="spellStart"/>
      <w:r w:rsidRPr="00742BCA">
        <w:rPr>
          <w:sz w:val="24"/>
          <w:szCs w:val="24"/>
        </w:rPr>
        <w:t>Beidou</w:t>
      </w:r>
      <w:proofErr w:type="spellEnd"/>
      <w:r w:rsidRPr="00742BCA">
        <w:rPr>
          <w:sz w:val="24"/>
          <w:szCs w:val="24"/>
        </w:rPr>
        <w:t>. Величина погрешности определения не должна превышать 0,1 метра.</w:t>
      </w:r>
    </w:p>
    <w:p w:rsidR="002D4B80" w:rsidRPr="00742BCA" w:rsidRDefault="002D4B80" w:rsidP="002D4B80">
      <w:pPr>
        <w:pStyle w:val="a6"/>
        <w:tabs>
          <w:tab w:val="left" w:pos="426"/>
        </w:tabs>
        <w:spacing w:after="0"/>
        <w:ind w:left="-567" w:firstLine="567"/>
        <w:rPr>
          <w:sz w:val="24"/>
          <w:szCs w:val="24"/>
        </w:rPr>
      </w:pPr>
      <w:r w:rsidRPr="00742BCA">
        <w:rPr>
          <w:sz w:val="24"/>
          <w:szCs w:val="24"/>
        </w:rPr>
        <w:t>8) Долгота. Значение долготы географической координаты в десятичном формате, места нахождения световой точки (светильника), полученное c использованием спутниковых навигационных систем: GPS/</w:t>
      </w:r>
      <w:proofErr w:type="spellStart"/>
      <w:r w:rsidRPr="00742BCA">
        <w:rPr>
          <w:sz w:val="24"/>
          <w:szCs w:val="24"/>
        </w:rPr>
        <w:t>Глонасс</w:t>
      </w:r>
      <w:proofErr w:type="spellEnd"/>
      <w:r w:rsidRPr="00742BCA">
        <w:rPr>
          <w:sz w:val="24"/>
          <w:szCs w:val="24"/>
        </w:rPr>
        <w:t>/</w:t>
      </w:r>
      <w:proofErr w:type="spellStart"/>
      <w:r w:rsidRPr="00742BCA">
        <w:rPr>
          <w:sz w:val="24"/>
          <w:szCs w:val="24"/>
        </w:rPr>
        <w:t>Beidou</w:t>
      </w:r>
      <w:proofErr w:type="spellEnd"/>
      <w:r w:rsidRPr="00742BCA">
        <w:rPr>
          <w:sz w:val="24"/>
          <w:szCs w:val="24"/>
        </w:rPr>
        <w:t>. Величина погрешности определения не должна превышать 0,1 метра.</w:t>
      </w:r>
    </w:p>
    <w:p w:rsidR="002D4B80" w:rsidRPr="007C0C13" w:rsidRDefault="002D4B80" w:rsidP="002D4B80">
      <w:pPr>
        <w:pStyle w:val="a6"/>
        <w:tabs>
          <w:tab w:val="left" w:pos="426"/>
        </w:tabs>
        <w:spacing w:after="0"/>
        <w:ind w:left="-567" w:firstLine="567"/>
        <w:rPr>
          <w:sz w:val="24"/>
          <w:szCs w:val="24"/>
        </w:rPr>
      </w:pPr>
      <w:r w:rsidRPr="00742BCA">
        <w:rPr>
          <w:sz w:val="24"/>
          <w:szCs w:val="24"/>
        </w:rPr>
        <w:t>9) Фото. Гиперссылка на фотографию по конкретной световой точке (светильнику). Файл фотографии должен храниться</w:t>
      </w:r>
      <w:r w:rsidRPr="007C0C13">
        <w:rPr>
          <w:sz w:val="24"/>
          <w:szCs w:val="24"/>
        </w:rPr>
        <w:t xml:space="preserve"> на облачном сервисе.</w:t>
      </w:r>
    </w:p>
    <w:p w:rsidR="002D4B80" w:rsidRPr="007C0C13" w:rsidRDefault="002D4B80" w:rsidP="002D4B80">
      <w:pPr>
        <w:pStyle w:val="a6"/>
        <w:tabs>
          <w:tab w:val="left" w:pos="426"/>
        </w:tabs>
        <w:spacing w:after="0"/>
        <w:ind w:left="-567" w:firstLine="567"/>
        <w:rPr>
          <w:sz w:val="24"/>
          <w:szCs w:val="24"/>
        </w:rPr>
      </w:pPr>
      <w:r>
        <w:rPr>
          <w:sz w:val="24"/>
          <w:szCs w:val="24"/>
        </w:rPr>
        <w:t xml:space="preserve">10) </w:t>
      </w:r>
      <w:r w:rsidRPr="007C0C13">
        <w:rPr>
          <w:sz w:val="24"/>
          <w:szCs w:val="24"/>
        </w:rPr>
        <w:t>Количество светильников. Количество световых точек (светильников), размещенных на данной опоре.</w:t>
      </w:r>
    </w:p>
    <w:p w:rsidR="002D4B80" w:rsidRPr="007C0C13" w:rsidRDefault="002D4B80" w:rsidP="002D4B80">
      <w:pPr>
        <w:pStyle w:val="a6"/>
        <w:tabs>
          <w:tab w:val="left" w:pos="426"/>
        </w:tabs>
        <w:spacing w:after="0"/>
        <w:ind w:left="-567" w:firstLine="567"/>
        <w:rPr>
          <w:sz w:val="24"/>
          <w:szCs w:val="24"/>
        </w:rPr>
      </w:pPr>
      <w:r w:rsidRPr="007C0C13">
        <w:rPr>
          <w:sz w:val="24"/>
          <w:szCs w:val="24"/>
        </w:rPr>
        <w:t xml:space="preserve">Отчет по итогам обследования Системы должен быть выполнен в формате электронной таблицы </w:t>
      </w:r>
      <w:proofErr w:type="spellStart"/>
      <w:r w:rsidRPr="007C0C13">
        <w:rPr>
          <w:sz w:val="24"/>
          <w:szCs w:val="24"/>
        </w:rPr>
        <w:t>Excel</w:t>
      </w:r>
      <w:proofErr w:type="spellEnd"/>
      <w:r w:rsidRPr="007C0C13">
        <w:rPr>
          <w:sz w:val="24"/>
          <w:szCs w:val="24"/>
        </w:rPr>
        <w:t xml:space="preserve"> и передан Заказчику в, </w:t>
      </w:r>
      <w:proofErr w:type="spellStart"/>
      <w:r w:rsidRPr="007C0C13">
        <w:rPr>
          <w:sz w:val="24"/>
          <w:szCs w:val="24"/>
        </w:rPr>
        <w:t>т.ч</w:t>
      </w:r>
      <w:proofErr w:type="spellEnd"/>
      <w:r w:rsidRPr="007C0C13">
        <w:rPr>
          <w:sz w:val="24"/>
          <w:szCs w:val="24"/>
        </w:rPr>
        <w:t>. в электронном виде.</w:t>
      </w:r>
    </w:p>
    <w:p w:rsidR="002D4B80" w:rsidRDefault="002D4B80" w:rsidP="002D4B80">
      <w:pPr>
        <w:pStyle w:val="a6"/>
        <w:tabs>
          <w:tab w:val="left" w:pos="426"/>
        </w:tabs>
        <w:spacing w:after="0"/>
        <w:ind w:left="-567" w:firstLine="567"/>
        <w:rPr>
          <w:sz w:val="24"/>
          <w:szCs w:val="24"/>
        </w:rPr>
      </w:pPr>
      <w:r w:rsidRPr="007C0C13">
        <w:rPr>
          <w:sz w:val="24"/>
          <w:szCs w:val="24"/>
        </w:rPr>
        <w:t>Формы отчета по обследованию Системы представлены в Приложении №1 к настоящему Техническому заданию.</w:t>
      </w:r>
    </w:p>
    <w:p w:rsidR="002D4B80" w:rsidRPr="00742BCA" w:rsidRDefault="002D4B80" w:rsidP="002D4B80">
      <w:pPr>
        <w:pStyle w:val="a6"/>
        <w:tabs>
          <w:tab w:val="left" w:pos="426"/>
        </w:tabs>
        <w:spacing w:after="0"/>
        <w:ind w:left="-567" w:firstLine="567"/>
        <w:rPr>
          <w:sz w:val="24"/>
          <w:szCs w:val="24"/>
        </w:rPr>
      </w:pPr>
      <w:r>
        <w:rPr>
          <w:sz w:val="24"/>
          <w:szCs w:val="24"/>
        </w:rPr>
        <w:t xml:space="preserve">6.2 </w:t>
      </w:r>
      <w:r w:rsidRPr="00742BCA">
        <w:rPr>
          <w:sz w:val="24"/>
          <w:szCs w:val="24"/>
        </w:rPr>
        <w:t xml:space="preserve">Выполнение инженерных изысканий, определение наиболее оптимального варианта размещения линий наружного освещения в границах земельных участков, находящихся в частной, государственной или муниципальной собственностях с целью размещения дополнительного количества светильников (не менее 1540 </w:t>
      </w:r>
      <w:proofErr w:type="spellStart"/>
      <w:proofErr w:type="gramStart"/>
      <w:r w:rsidRPr="00742BCA">
        <w:rPr>
          <w:sz w:val="24"/>
          <w:szCs w:val="24"/>
        </w:rPr>
        <w:t>шт</w:t>
      </w:r>
      <w:proofErr w:type="spellEnd"/>
      <w:proofErr w:type="gramEnd"/>
      <w:r w:rsidRPr="00742BCA">
        <w:rPr>
          <w:sz w:val="24"/>
          <w:szCs w:val="24"/>
        </w:rPr>
        <w:t xml:space="preserve">), установки/замены опор (10 шт.), замены существующего провода на провод СИП (20 км), ремонта/замены кронштейнов (250 шт.). Выбранный вариант </w:t>
      </w:r>
      <w:r>
        <w:rPr>
          <w:sz w:val="24"/>
          <w:szCs w:val="24"/>
        </w:rPr>
        <w:t>реализации мероприятий должен обеспечивать нормативную освещенность, не приводить к увеличению объёмов замены существующего провода на СИП и установки/замены опор.</w:t>
      </w:r>
      <w:r w:rsidRPr="00742BCA">
        <w:rPr>
          <w:sz w:val="24"/>
          <w:szCs w:val="24"/>
        </w:rPr>
        <w:t xml:space="preserve"> </w:t>
      </w:r>
    </w:p>
    <w:p w:rsidR="002D4B80" w:rsidRDefault="002D4B80" w:rsidP="002D4B80">
      <w:pPr>
        <w:pStyle w:val="a6"/>
        <w:tabs>
          <w:tab w:val="left" w:pos="426"/>
        </w:tabs>
        <w:spacing w:after="0"/>
        <w:ind w:left="-567" w:firstLine="567"/>
        <w:rPr>
          <w:sz w:val="24"/>
          <w:szCs w:val="24"/>
        </w:rPr>
      </w:pPr>
      <w:r w:rsidRPr="00742BCA">
        <w:rPr>
          <w:sz w:val="24"/>
          <w:szCs w:val="24"/>
        </w:rPr>
        <w:lastRenderedPageBreak/>
        <w:t>Разрабатывается схема размещения проектируемых ЛЭП, заменяемых и вновь устанавливаемых светильников на топографической основе (в масштабе 1:500, в соответствии с нормативными требованиями)</w:t>
      </w:r>
      <w:r w:rsidRPr="00742BCA">
        <w:rPr>
          <w:rFonts w:eastAsia="MS Mincho"/>
          <w:sz w:val="24"/>
          <w:szCs w:val="24"/>
          <w:lang w:eastAsia="ja-JP"/>
        </w:rPr>
        <w:t xml:space="preserve"> с нанесением границ правообладателей земельных участков, </w:t>
      </w:r>
      <w:r w:rsidRPr="00742BCA">
        <w:rPr>
          <w:sz w:val="24"/>
          <w:szCs w:val="24"/>
        </w:rPr>
        <w:t>особо охраняемых природных территорий, лесопарковых зон</w:t>
      </w:r>
      <w:r w:rsidRPr="00742BCA">
        <w:rPr>
          <w:rFonts w:eastAsia="MS Mincho"/>
          <w:sz w:val="24"/>
          <w:szCs w:val="24"/>
          <w:lang w:eastAsia="ja-JP"/>
        </w:rPr>
        <w:t xml:space="preserve"> по трассе </w:t>
      </w:r>
      <w:r w:rsidRPr="00742BCA">
        <w:rPr>
          <w:sz w:val="24"/>
          <w:szCs w:val="24"/>
        </w:rPr>
        <w:t xml:space="preserve">с учетом данных: ГКН, ЕГРП, архивных документов органов государственной власти и муниципальных органов, государственного лесного реестра, материалов государственного фонда данных </w:t>
      </w:r>
      <w:r w:rsidRPr="00742BCA">
        <w:rPr>
          <w:rFonts w:eastAsia="Calibri"/>
          <w:sz w:val="24"/>
          <w:szCs w:val="24"/>
          <w:lang w:eastAsia="en-US"/>
        </w:rPr>
        <w:t>условий использования соответствующей территории и недр,</w:t>
      </w:r>
      <w:r w:rsidRPr="00742BCA">
        <w:rPr>
          <w:sz w:val="24"/>
          <w:szCs w:val="24"/>
        </w:rPr>
        <w:t xml:space="preserve"> </w:t>
      </w:r>
      <w:r w:rsidRPr="00742BCA">
        <w:rPr>
          <w:rFonts w:eastAsia="MS Mincho"/>
          <w:sz w:val="24"/>
          <w:szCs w:val="24"/>
          <w:lang w:eastAsia="ja-JP"/>
        </w:rPr>
        <w:t>с информацией о правообладателях, категории земель, вида разрешенного использования, вида права, кадастровых номеров земельных участков и т.д.</w:t>
      </w:r>
      <w:r w:rsidRPr="00742BCA">
        <w:rPr>
          <w:sz w:val="24"/>
          <w:szCs w:val="24"/>
        </w:rPr>
        <w:t>;</w:t>
      </w:r>
    </w:p>
    <w:p w:rsidR="002D4B80" w:rsidRDefault="002D4B80" w:rsidP="002D4B80">
      <w:pPr>
        <w:pStyle w:val="a6"/>
        <w:tabs>
          <w:tab w:val="left" w:pos="426"/>
        </w:tabs>
        <w:spacing w:after="0"/>
        <w:ind w:left="-567" w:firstLine="567"/>
        <w:rPr>
          <w:sz w:val="24"/>
          <w:szCs w:val="24"/>
        </w:rPr>
      </w:pPr>
      <w:r>
        <w:rPr>
          <w:sz w:val="24"/>
          <w:szCs w:val="24"/>
        </w:rPr>
        <w:t>После согласования материалов Заказчиком, Подрядчик обеспечивает согласование плана трассы с уполномоченными органами и правообладателями земельных участков (в объёме реконструируемых) участков.</w:t>
      </w:r>
    </w:p>
    <w:p w:rsidR="002D4B80" w:rsidRDefault="002D4B80" w:rsidP="002D4B80">
      <w:pPr>
        <w:pStyle w:val="a6"/>
        <w:tabs>
          <w:tab w:val="left" w:pos="426"/>
        </w:tabs>
        <w:spacing w:after="0"/>
        <w:ind w:left="-567" w:firstLine="567"/>
        <w:rPr>
          <w:sz w:val="24"/>
          <w:szCs w:val="24"/>
        </w:rPr>
      </w:pPr>
      <w:r w:rsidRPr="00742BCA">
        <w:rPr>
          <w:sz w:val="24"/>
          <w:szCs w:val="24"/>
        </w:rPr>
        <w:t xml:space="preserve">Разработка рабочей документации, составление опорных листов на оборудование, ведомостей материалов, в том числе с учетом ремонта или замены неисправных кронштейнов (250 </w:t>
      </w:r>
      <w:proofErr w:type="spellStart"/>
      <w:proofErr w:type="gramStart"/>
      <w:r w:rsidRPr="00742BCA">
        <w:rPr>
          <w:sz w:val="24"/>
          <w:szCs w:val="24"/>
        </w:rPr>
        <w:t>шт</w:t>
      </w:r>
      <w:proofErr w:type="spellEnd"/>
      <w:proofErr w:type="gramEnd"/>
      <w:r w:rsidRPr="00742BCA">
        <w:rPr>
          <w:sz w:val="24"/>
          <w:szCs w:val="24"/>
        </w:rPr>
        <w:t>).</w:t>
      </w:r>
    </w:p>
    <w:p w:rsidR="002D4B80" w:rsidRPr="00742BCA" w:rsidRDefault="002D4B80" w:rsidP="002D4B80">
      <w:pPr>
        <w:pStyle w:val="a6"/>
        <w:tabs>
          <w:tab w:val="left" w:pos="426"/>
        </w:tabs>
        <w:spacing w:after="0"/>
        <w:ind w:left="-567" w:firstLine="567"/>
        <w:rPr>
          <w:sz w:val="24"/>
          <w:szCs w:val="24"/>
        </w:rPr>
      </w:pPr>
      <w:r w:rsidRPr="00742BCA">
        <w:rPr>
          <w:sz w:val="24"/>
          <w:szCs w:val="24"/>
        </w:rPr>
        <w:t>6.3.</w:t>
      </w:r>
      <w:r w:rsidRPr="00742BCA">
        <w:rPr>
          <w:sz w:val="24"/>
          <w:szCs w:val="24"/>
        </w:rPr>
        <w:tab/>
      </w:r>
      <w:proofErr w:type="gramStart"/>
      <w:r w:rsidRPr="00742BCA">
        <w:rPr>
          <w:sz w:val="24"/>
          <w:szCs w:val="24"/>
        </w:rPr>
        <w:t xml:space="preserve">Определение </w:t>
      </w:r>
      <w:proofErr w:type="spellStart"/>
      <w:r w:rsidRPr="00742BCA">
        <w:rPr>
          <w:sz w:val="24"/>
          <w:szCs w:val="24"/>
        </w:rPr>
        <w:t>категорийности</w:t>
      </w:r>
      <w:proofErr w:type="spellEnd"/>
      <w:r w:rsidRPr="00742BCA">
        <w:rPr>
          <w:sz w:val="24"/>
          <w:szCs w:val="24"/>
        </w:rPr>
        <w:t xml:space="preserve"> улиц и дорог без согласования с уполномоченными органами города Арзамас в соответствии со сводом правил СП 52.13330.2016 для выполнения требований, соответствующим целям Федерального закона от 30 декабря 2009 г. N 384–ФЗ «Технический регламент о безопасности зданий и сооружений» и подлежащие обязательному соблюдению с учетом части 1 статьи 46 Федерального закона от 27 декабря 2002 г. N 184–ФЗ «О</w:t>
      </w:r>
      <w:proofErr w:type="gramEnd"/>
      <w:r w:rsidRPr="00742BCA">
        <w:rPr>
          <w:sz w:val="24"/>
          <w:szCs w:val="24"/>
        </w:rPr>
        <w:t xml:space="preserve"> техническом </w:t>
      </w:r>
      <w:proofErr w:type="gramStart"/>
      <w:r w:rsidRPr="00742BCA">
        <w:rPr>
          <w:sz w:val="24"/>
          <w:szCs w:val="24"/>
        </w:rPr>
        <w:t>регулировании</w:t>
      </w:r>
      <w:proofErr w:type="gramEnd"/>
      <w:r w:rsidRPr="00742BCA">
        <w:rPr>
          <w:sz w:val="24"/>
          <w:szCs w:val="24"/>
        </w:rPr>
        <w:t>», Федерального закона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2D4B80" w:rsidRPr="00742BCA" w:rsidRDefault="002D4B80" w:rsidP="002D4B80">
      <w:pPr>
        <w:pStyle w:val="a6"/>
        <w:tabs>
          <w:tab w:val="left" w:pos="-142"/>
        </w:tabs>
        <w:spacing w:after="0"/>
        <w:ind w:left="-567" w:firstLine="567"/>
        <w:rPr>
          <w:bCs/>
          <w:sz w:val="24"/>
          <w:szCs w:val="24"/>
        </w:rPr>
      </w:pPr>
      <w:r w:rsidRPr="00742BCA">
        <w:rPr>
          <w:bCs/>
          <w:sz w:val="24"/>
          <w:szCs w:val="24"/>
        </w:rPr>
        <w:t>6.</w:t>
      </w:r>
      <w:r>
        <w:rPr>
          <w:bCs/>
          <w:sz w:val="24"/>
          <w:szCs w:val="24"/>
        </w:rPr>
        <w:t>4</w:t>
      </w:r>
      <w:r w:rsidRPr="00742BCA">
        <w:rPr>
          <w:bCs/>
          <w:sz w:val="24"/>
          <w:szCs w:val="24"/>
        </w:rPr>
        <w:t xml:space="preserve"> Выполнение светотехнических расчётов.</w:t>
      </w:r>
    </w:p>
    <w:p w:rsidR="002D4B80" w:rsidRDefault="002D4B80" w:rsidP="002D4B80">
      <w:pPr>
        <w:pStyle w:val="a6"/>
        <w:tabs>
          <w:tab w:val="left" w:pos="-567"/>
        </w:tabs>
        <w:spacing w:after="0"/>
        <w:ind w:left="-567" w:firstLine="567"/>
        <w:rPr>
          <w:bCs/>
          <w:sz w:val="24"/>
          <w:szCs w:val="24"/>
        </w:rPr>
      </w:pPr>
      <w:r w:rsidRPr="00742BCA">
        <w:rPr>
          <w:bCs/>
          <w:sz w:val="24"/>
          <w:szCs w:val="24"/>
        </w:rPr>
        <w:t>6.</w:t>
      </w:r>
      <w:r>
        <w:rPr>
          <w:bCs/>
          <w:sz w:val="24"/>
          <w:szCs w:val="24"/>
        </w:rPr>
        <w:t>4</w:t>
      </w:r>
      <w:r w:rsidRPr="00742BCA">
        <w:rPr>
          <w:bCs/>
          <w:sz w:val="24"/>
          <w:szCs w:val="24"/>
        </w:rPr>
        <w:t>.1</w:t>
      </w:r>
      <w:r>
        <w:rPr>
          <w:bCs/>
          <w:sz w:val="24"/>
          <w:szCs w:val="24"/>
        </w:rPr>
        <w:t xml:space="preserve"> </w:t>
      </w:r>
      <w:r w:rsidRPr="00742BCA">
        <w:rPr>
          <w:bCs/>
          <w:sz w:val="24"/>
          <w:szCs w:val="24"/>
        </w:rPr>
        <w:t>Технические условия для светотехнического проектирования на модернизацию представлены в Приложении№</w:t>
      </w:r>
      <w:r>
        <w:rPr>
          <w:bCs/>
          <w:sz w:val="24"/>
          <w:szCs w:val="24"/>
        </w:rPr>
        <w:t xml:space="preserve"> </w:t>
      </w:r>
      <w:r w:rsidRPr="00742BCA">
        <w:rPr>
          <w:bCs/>
          <w:sz w:val="24"/>
          <w:szCs w:val="24"/>
        </w:rPr>
        <w:t>2 к настоящему Техническому</w:t>
      </w:r>
      <w:r w:rsidRPr="0028297A">
        <w:rPr>
          <w:bCs/>
          <w:sz w:val="24"/>
          <w:szCs w:val="24"/>
        </w:rPr>
        <w:t xml:space="preserve"> заданию.</w:t>
      </w:r>
    </w:p>
    <w:p w:rsidR="002D4B80" w:rsidRPr="00742BCA" w:rsidRDefault="002D4B80" w:rsidP="002D4B80">
      <w:pPr>
        <w:pStyle w:val="a6"/>
        <w:tabs>
          <w:tab w:val="left" w:pos="-567"/>
        </w:tabs>
        <w:spacing w:after="0"/>
        <w:ind w:left="-567" w:firstLine="567"/>
        <w:rPr>
          <w:bCs/>
          <w:sz w:val="24"/>
          <w:szCs w:val="24"/>
        </w:rPr>
      </w:pPr>
      <w:r w:rsidRPr="00742BCA">
        <w:rPr>
          <w:bCs/>
          <w:sz w:val="24"/>
          <w:szCs w:val="24"/>
        </w:rPr>
        <w:t>6.</w:t>
      </w:r>
      <w:r>
        <w:rPr>
          <w:bCs/>
          <w:sz w:val="24"/>
          <w:szCs w:val="24"/>
        </w:rPr>
        <w:t>5</w:t>
      </w:r>
      <w:r w:rsidRPr="00742BCA">
        <w:rPr>
          <w:bCs/>
          <w:sz w:val="24"/>
          <w:szCs w:val="24"/>
        </w:rPr>
        <w:t xml:space="preserve">.  Исполнитель определяет технические решения (мероприятия) на основании выполненных расчетов, подтверждающих выбор мощности устанавливаемых (заменяемых) </w:t>
      </w:r>
      <w:proofErr w:type="spellStart"/>
      <w:r w:rsidRPr="00742BCA">
        <w:rPr>
          <w:bCs/>
          <w:sz w:val="24"/>
          <w:szCs w:val="24"/>
        </w:rPr>
        <w:t>энергоэффективных</w:t>
      </w:r>
      <w:proofErr w:type="spellEnd"/>
      <w:r w:rsidRPr="00742BCA">
        <w:rPr>
          <w:bCs/>
          <w:sz w:val="24"/>
          <w:szCs w:val="24"/>
        </w:rPr>
        <w:t xml:space="preserve"> средств освещения для обеспечения нормативной освещенности с учетом определенной </w:t>
      </w:r>
      <w:proofErr w:type="spellStart"/>
      <w:r w:rsidRPr="00742BCA">
        <w:rPr>
          <w:bCs/>
          <w:sz w:val="24"/>
          <w:szCs w:val="24"/>
        </w:rPr>
        <w:t>категорийности</w:t>
      </w:r>
      <w:proofErr w:type="spellEnd"/>
      <w:r w:rsidRPr="00742BCA">
        <w:rPr>
          <w:bCs/>
          <w:sz w:val="24"/>
          <w:szCs w:val="24"/>
        </w:rPr>
        <w:t xml:space="preserve"> участка улично–дорожной сети Объекта и требований нормативной документации. </w:t>
      </w:r>
    </w:p>
    <w:p w:rsidR="002D4B80" w:rsidRPr="00742BCA" w:rsidRDefault="002D4B80" w:rsidP="002D4B80">
      <w:pPr>
        <w:pStyle w:val="a6"/>
        <w:tabs>
          <w:tab w:val="left" w:pos="-567"/>
        </w:tabs>
        <w:spacing w:after="0"/>
        <w:ind w:left="-567" w:firstLine="567"/>
        <w:rPr>
          <w:bCs/>
          <w:sz w:val="24"/>
          <w:szCs w:val="24"/>
        </w:rPr>
      </w:pPr>
      <w:r w:rsidRPr="00742BCA">
        <w:rPr>
          <w:bCs/>
          <w:sz w:val="24"/>
          <w:szCs w:val="24"/>
        </w:rPr>
        <w:t>6.</w:t>
      </w:r>
      <w:r>
        <w:rPr>
          <w:bCs/>
          <w:sz w:val="24"/>
          <w:szCs w:val="24"/>
        </w:rPr>
        <w:t>6</w:t>
      </w:r>
      <w:r w:rsidRPr="00742BCA">
        <w:rPr>
          <w:bCs/>
          <w:sz w:val="24"/>
          <w:szCs w:val="24"/>
        </w:rPr>
        <w:t>.</w:t>
      </w:r>
      <w:r w:rsidRPr="00742BCA">
        <w:rPr>
          <w:bCs/>
          <w:sz w:val="24"/>
          <w:szCs w:val="24"/>
        </w:rPr>
        <w:tab/>
        <w:t>Исполнитель предоставляет наиболее эффективный вариант по минимуму суммарных дисконтированных затрат на его реализацию с расчётом оценки достигаемого эффекта, расчетом освещенности по модернизируемым участкам СНО.</w:t>
      </w:r>
    </w:p>
    <w:p w:rsidR="002D4B80" w:rsidRPr="00742BCA" w:rsidRDefault="002D4B80" w:rsidP="002D4B80">
      <w:pPr>
        <w:pStyle w:val="a6"/>
        <w:tabs>
          <w:tab w:val="left" w:pos="-567"/>
        </w:tabs>
        <w:spacing w:after="0"/>
        <w:ind w:left="-567" w:firstLine="567"/>
        <w:rPr>
          <w:bCs/>
          <w:sz w:val="24"/>
          <w:szCs w:val="24"/>
        </w:rPr>
      </w:pPr>
      <w:r w:rsidRPr="00742BCA">
        <w:rPr>
          <w:bCs/>
          <w:sz w:val="24"/>
          <w:szCs w:val="24"/>
        </w:rPr>
        <w:t>6.</w:t>
      </w:r>
      <w:r>
        <w:rPr>
          <w:bCs/>
          <w:sz w:val="24"/>
          <w:szCs w:val="24"/>
        </w:rPr>
        <w:t>7</w:t>
      </w:r>
      <w:r w:rsidRPr="00742BCA">
        <w:rPr>
          <w:bCs/>
          <w:sz w:val="24"/>
          <w:szCs w:val="24"/>
        </w:rPr>
        <w:t xml:space="preserve"> Исполнитель должен разработать паспорт СНО с </w:t>
      </w:r>
      <w:proofErr w:type="spellStart"/>
      <w:r w:rsidRPr="00742BCA">
        <w:rPr>
          <w:bCs/>
          <w:sz w:val="24"/>
          <w:szCs w:val="24"/>
        </w:rPr>
        <w:t>поопорной</w:t>
      </w:r>
      <w:proofErr w:type="spellEnd"/>
      <w:r w:rsidRPr="00742BCA">
        <w:rPr>
          <w:bCs/>
          <w:sz w:val="24"/>
          <w:szCs w:val="24"/>
        </w:rPr>
        <w:t xml:space="preserve"> схемой сети уличного освещения (опор освещения, световых приборов, приборов учета электроэнергии) с учетом требований СП 52.13330.2016 «СНиП 23–05–95». Схема должна включать в себя расположение осветительных приборов (опор освещения) с координатами с указанием мощности установленного светильника, указание приборов учета электроэнергии, указание типа опоры.</w:t>
      </w:r>
    </w:p>
    <w:p w:rsidR="002D4B80" w:rsidRPr="00742BCA" w:rsidRDefault="002D4B80" w:rsidP="002D4B80">
      <w:pPr>
        <w:pStyle w:val="a6"/>
        <w:tabs>
          <w:tab w:val="left" w:pos="-567"/>
        </w:tabs>
        <w:spacing w:after="0"/>
        <w:ind w:left="-567" w:firstLine="567"/>
        <w:rPr>
          <w:bCs/>
          <w:sz w:val="24"/>
          <w:szCs w:val="24"/>
        </w:rPr>
      </w:pPr>
      <w:r w:rsidRPr="00742BCA">
        <w:rPr>
          <w:bCs/>
          <w:sz w:val="24"/>
          <w:szCs w:val="24"/>
        </w:rPr>
        <w:t>6.</w:t>
      </w:r>
      <w:r>
        <w:rPr>
          <w:bCs/>
          <w:sz w:val="24"/>
          <w:szCs w:val="24"/>
        </w:rPr>
        <w:t>8</w:t>
      </w:r>
      <w:r w:rsidRPr="00742BCA">
        <w:rPr>
          <w:bCs/>
          <w:sz w:val="24"/>
          <w:szCs w:val="24"/>
        </w:rPr>
        <w:t xml:space="preserve"> Исполнитель должен провести замеры освещенности до начала разработки проектной документации и после завершения всех строительно–монтажных работ на Объекте.</w:t>
      </w:r>
    </w:p>
    <w:p w:rsidR="002D4B80" w:rsidRPr="00742BCA" w:rsidRDefault="002D4B80" w:rsidP="002D4B80">
      <w:pPr>
        <w:pStyle w:val="a6"/>
        <w:tabs>
          <w:tab w:val="left" w:pos="-567"/>
        </w:tabs>
        <w:spacing w:after="0"/>
        <w:ind w:left="-567" w:firstLine="567"/>
        <w:rPr>
          <w:bCs/>
          <w:sz w:val="24"/>
          <w:szCs w:val="24"/>
        </w:rPr>
      </w:pPr>
      <w:r w:rsidRPr="00742BCA">
        <w:rPr>
          <w:bCs/>
          <w:sz w:val="24"/>
          <w:szCs w:val="24"/>
        </w:rPr>
        <w:t>Исполнитель обязуется обеспечить организационно–техническое руководство, наблюдение за работами при модернизации Объекта;</w:t>
      </w:r>
    </w:p>
    <w:p w:rsidR="002D4B80" w:rsidRDefault="002D4B80" w:rsidP="002D4B80">
      <w:pPr>
        <w:pStyle w:val="a6"/>
        <w:tabs>
          <w:tab w:val="left" w:pos="-567"/>
        </w:tabs>
        <w:spacing w:after="0"/>
        <w:ind w:left="-567" w:firstLine="567"/>
        <w:rPr>
          <w:bCs/>
          <w:sz w:val="24"/>
          <w:szCs w:val="24"/>
        </w:rPr>
      </w:pPr>
      <w:r w:rsidRPr="00742BCA">
        <w:rPr>
          <w:bCs/>
          <w:sz w:val="24"/>
          <w:szCs w:val="24"/>
        </w:rPr>
        <w:t>– Исполнитель осуществляет документарное сопровождение (ежемесячное/ ежегодное формирование пакета документов, подтверждающих достижение экономии</w:t>
      </w:r>
      <w:r>
        <w:rPr>
          <w:bCs/>
          <w:sz w:val="24"/>
          <w:szCs w:val="24"/>
        </w:rPr>
        <w:t xml:space="preserve"> </w:t>
      </w:r>
      <w:r w:rsidRPr="00742BCA">
        <w:rPr>
          <w:bCs/>
          <w:sz w:val="24"/>
          <w:szCs w:val="24"/>
        </w:rPr>
        <w:t>электроэнергии</w:t>
      </w:r>
      <w:r>
        <w:rPr>
          <w:bCs/>
          <w:sz w:val="24"/>
          <w:szCs w:val="24"/>
        </w:rPr>
        <w:t xml:space="preserve"> </w:t>
      </w:r>
      <w:r w:rsidRPr="00A02D09">
        <w:rPr>
          <w:bCs/>
          <w:sz w:val="24"/>
          <w:szCs w:val="24"/>
        </w:rPr>
        <w:t>модернизированной СНО)</w:t>
      </w:r>
      <w:r>
        <w:rPr>
          <w:bCs/>
          <w:sz w:val="24"/>
          <w:szCs w:val="24"/>
        </w:rPr>
        <w:t>.</w:t>
      </w:r>
    </w:p>
    <w:p w:rsidR="009C7925" w:rsidRDefault="009C7925" w:rsidP="00FE0CA3">
      <w:pPr>
        <w:pStyle w:val="a6"/>
        <w:numPr>
          <w:ilvl w:val="1"/>
          <w:numId w:val="39"/>
        </w:numPr>
        <w:tabs>
          <w:tab w:val="left" w:pos="-567"/>
        </w:tabs>
        <w:spacing w:after="0"/>
        <w:rPr>
          <w:bCs/>
          <w:sz w:val="24"/>
          <w:szCs w:val="24"/>
        </w:rPr>
      </w:pPr>
      <w:r>
        <w:rPr>
          <w:bCs/>
          <w:sz w:val="24"/>
          <w:szCs w:val="24"/>
        </w:rPr>
        <w:t>Поставка светильников и комплектующих к ним.</w:t>
      </w:r>
    </w:p>
    <w:p w:rsidR="00CC71EB" w:rsidRPr="00B71384" w:rsidRDefault="009C7925" w:rsidP="00FE0CA3">
      <w:pPr>
        <w:pStyle w:val="a6"/>
        <w:tabs>
          <w:tab w:val="left" w:pos="-142"/>
        </w:tabs>
        <w:spacing w:after="0"/>
        <w:ind w:firstLine="0"/>
        <w:rPr>
          <w:sz w:val="24"/>
          <w:szCs w:val="24"/>
        </w:rPr>
      </w:pPr>
      <w:r>
        <w:rPr>
          <w:sz w:val="24"/>
          <w:szCs w:val="24"/>
        </w:rPr>
        <w:t xml:space="preserve">6.10 </w:t>
      </w:r>
      <w:r w:rsidR="00A8463A" w:rsidRPr="00B71384">
        <w:rPr>
          <w:sz w:val="24"/>
          <w:szCs w:val="24"/>
        </w:rPr>
        <w:t xml:space="preserve">Поставка комплексов АСУНО. </w:t>
      </w:r>
    </w:p>
    <w:p w:rsidR="00CC71EB" w:rsidRPr="00B71384" w:rsidRDefault="00CC71EB" w:rsidP="00344D9D">
      <w:pPr>
        <w:pStyle w:val="a6"/>
        <w:tabs>
          <w:tab w:val="left" w:pos="426"/>
        </w:tabs>
        <w:spacing w:after="0"/>
        <w:ind w:left="-567" w:firstLine="567"/>
        <w:rPr>
          <w:bCs/>
          <w:sz w:val="24"/>
          <w:szCs w:val="24"/>
        </w:rPr>
      </w:pPr>
      <w:r w:rsidRPr="00B71384">
        <w:rPr>
          <w:sz w:val="24"/>
          <w:szCs w:val="24"/>
        </w:rPr>
        <w:t>6.</w:t>
      </w:r>
      <w:r w:rsidR="002D4B80">
        <w:rPr>
          <w:sz w:val="24"/>
          <w:szCs w:val="24"/>
        </w:rPr>
        <w:t>1</w:t>
      </w:r>
      <w:r w:rsidR="009C7925">
        <w:rPr>
          <w:sz w:val="24"/>
          <w:szCs w:val="24"/>
        </w:rPr>
        <w:t>1</w:t>
      </w:r>
      <w:r w:rsidRPr="00B71384">
        <w:rPr>
          <w:sz w:val="24"/>
          <w:szCs w:val="24"/>
        </w:rPr>
        <w:t xml:space="preserve"> </w:t>
      </w:r>
      <w:r w:rsidR="00A8463A" w:rsidRPr="00B71384">
        <w:rPr>
          <w:bCs/>
          <w:sz w:val="24"/>
          <w:szCs w:val="24"/>
        </w:rPr>
        <w:t>П</w:t>
      </w:r>
      <w:r w:rsidR="001271B9">
        <w:rPr>
          <w:bCs/>
          <w:sz w:val="24"/>
          <w:szCs w:val="24"/>
        </w:rPr>
        <w:t>одключение сервера АСУНО</w:t>
      </w:r>
      <w:r w:rsidR="00A8463A" w:rsidRPr="00B71384">
        <w:rPr>
          <w:bCs/>
          <w:sz w:val="24"/>
          <w:szCs w:val="24"/>
        </w:rPr>
        <w:t>.</w:t>
      </w:r>
      <w:r w:rsidRPr="00B71384">
        <w:rPr>
          <w:bCs/>
          <w:sz w:val="24"/>
          <w:szCs w:val="24"/>
        </w:rPr>
        <w:t xml:space="preserve"> </w:t>
      </w:r>
    </w:p>
    <w:p w:rsidR="00CC71EB" w:rsidRPr="00B71384" w:rsidRDefault="00A8463A" w:rsidP="00344D9D">
      <w:pPr>
        <w:pStyle w:val="a6"/>
        <w:tabs>
          <w:tab w:val="left" w:pos="-567"/>
        </w:tabs>
        <w:spacing w:after="0"/>
        <w:ind w:left="-567" w:firstLine="567"/>
        <w:rPr>
          <w:bCs/>
          <w:sz w:val="24"/>
          <w:szCs w:val="24"/>
        </w:rPr>
      </w:pPr>
      <w:r w:rsidRPr="00B71384">
        <w:rPr>
          <w:bCs/>
          <w:sz w:val="24"/>
          <w:szCs w:val="24"/>
        </w:rPr>
        <w:t>6.</w:t>
      </w:r>
      <w:r w:rsidR="002D4B80">
        <w:rPr>
          <w:bCs/>
          <w:sz w:val="24"/>
          <w:szCs w:val="24"/>
        </w:rPr>
        <w:t>1</w:t>
      </w:r>
      <w:r w:rsidR="009C7925">
        <w:rPr>
          <w:bCs/>
          <w:sz w:val="24"/>
          <w:szCs w:val="24"/>
        </w:rPr>
        <w:t>2</w:t>
      </w:r>
      <w:r w:rsidRPr="00B71384">
        <w:rPr>
          <w:bCs/>
          <w:sz w:val="24"/>
          <w:szCs w:val="24"/>
        </w:rPr>
        <w:t xml:space="preserve"> </w:t>
      </w:r>
      <w:r w:rsidR="00847B95">
        <w:rPr>
          <w:bCs/>
          <w:sz w:val="24"/>
          <w:szCs w:val="24"/>
        </w:rPr>
        <w:tab/>
      </w:r>
      <w:r w:rsidRPr="00B71384">
        <w:rPr>
          <w:bCs/>
          <w:sz w:val="24"/>
          <w:szCs w:val="24"/>
        </w:rPr>
        <w:t>Организация</w:t>
      </w:r>
      <w:r w:rsidR="00CC71EB" w:rsidRPr="00B71384">
        <w:rPr>
          <w:bCs/>
          <w:sz w:val="24"/>
          <w:szCs w:val="24"/>
        </w:rPr>
        <w:t xml:space="preserve"> автоматизированно</w:t>
      </w:r>
      <w:r w:rsidRPr="00B71384">
        <w:rPr>
          <w:bCs/>
          <w:sz w:val="24"/>
          <w:szCs w:val="24"/>
        </w:rPr>
        <w:t>го рабочего</w:t>
      </w:r>
      <w:r w:rsidR="00CC71EB" w:rsidRPr="00B71384">
        <w:rPr>
          <w:bCs/>
          <w:sz w:val="24"/>
          <w:szCs w:val="24"/>
        </w:rPr>
        <w:t xml:space="preserve"> мест</w:t>
      </w:r>
      <w:r w:rsidRPr="00B71384">
        <w:rPr>
          <w:bCs/>
          <w:sz w:val="24"/>
          <w:szCs w:val="24"/>
        </w:rPr>
        <w:t>а</w:t>
      </w:r>
      <w:r w:rsidR="00CC71EB" w:rsidRPr="00B71384">
        <w:rPr>
          <w:bCs/>
          <w:sz w:val="24"/>
          <w:szCs w:val="24"/>
        </w:rPr>
        <w:t xml:space="preserve"> диспетчера необходимым программным обеспечением и оборудование</w:t>
      </w:r>
      <w:r w:rsidRPr="00B71384">
        <w:rPr>
          <w:bCs/>
          <w:sz w:val="24"/>
          <w:szCs w:val="24"/>
        </w:rPr>
        <w:t>м по согласованию с Заказчиком.</w:t>
      </w:r>
    </w:p>
    <w:p w:rsidR="00CC71EB" w:rsidRPr="00B71384" w:rsidRDefault="00A8463A" w:rsidP="00344D9D">
      <w:pPr>
        <w:pStyle w:val="a6"/>
        <w:tabs>
          <w:tab w:val="left" w:pos="-567"/>
        </w:tabs>
        <w:spacing w:after="0"/>
        <w:ind w:left="-567" w:firstLine="567"/>
        <w:rPr>
          <w:bCs/>
          <w:sz w:val="24"/>
          <w:szCs w:val="24"/>
        </w:rPr>
      </w:pPr>
      <w:r w:rsidRPr="00B71384">
        <w:rPr>
          <w:bCs/>
          <w:sz w:val="24"/>
          <w:szCs w:val="24"/>
        </w:rPr>
        <w:t>6.</w:t>
      </w:r>
      <w:r w:rsidR="002D4B80">
        <w:rPr>
          <w:bCs/>
          <w:sz w:val="24"/>
          <w:szCs w:val="24"/>
        </w:rPr>
        <w:t>1</w:t>
      </w:r>
      <w:r w:rsidR="009C7925">
        <w:rPr>
          <w:bCs/>
          <w:sz w:val="24"/>
          <w:szCs w:val="24"/>
        </w:rPr>
        <w:t>3</w:t>
      </w:r>
      <w:r w:rsidR="00CC71EB" w:rsidRPr="00B71384">
        <w:rPr>
          <w:bCs/>
          <w:sz w:val="24"/>
          <w:szCs w:val="24"/>
        </w:rPr>
        <w:t xml:space="preserve"> </w:t>
      </w:r>
      <w:r w:rsidR="00847B95">
        <w:rPr>
          <w:bCs/>
          <w:sz w:val="24"/>
          <w:szCs w:val="24"/>
        </w:rPr>
        <w:tab/>
      </w:r>
      <w:r w:rsidR="00B97C56">
        <w:rPr>
          <w:bCs/>
          <w:sz w:val="24"/>
          <w:szCs w:val="24"/>
        </w:rPr>
        <w:t>О</w:t>
      </w:r>
      <w:r w:rsidRPr="00B71384">
        <w:rPr>
          <w:bCs/>
          <w:sz w:val="24"/>
          <w:szCs w:val="24"/>
        </w:rPr>
        <w:t xml:space="preserve">беспечение </w:t>
      </w:r>
      <w:r w:rsidR="00CC71EB" w:rsidRPr="00B71384">
        <w:rPr>
          <w:bCs/>
          <w:sz w:val="24"/>
          <w:szCs w:val="24"/>
        </w:rPr>
        <w:t>организационно</w:t>
      </w:r>
      <w:r w:rsidR="00847B95">
        <w:rPr>
          <w:bCs/>
          <w:sz w:val="24"/>
          <w:szCs w:val="24"/>
        </w:rPr>
        <w:t>–</w:t>
      </w:r>
      <w:r w:rsidR="00CC71EB" w:rsidRPr="00B71384">
        <w:rPr>
          <w:bCs/>
          <w:sz w:val="24"/>
          <w:szCs w:val="24"/>
        </w:rPr>
        <w:t>техническ</w:t>
      </w:r>
      <w:r w:rsidRPr="00B71384">
        <w:rPr>
          <w:bCs/>
          <w:sz w:val="24"/>
          <w:szCs w:val="24"/>
        </w:rPr>
        <w:t>им</w:t>
      </w:r>
      <w:r w:rsidR="00CC71EB" w:rsidRPr="00B71384">
        <w:rPr>
          <w:bCs/>
          <w:sz w:val="24"/>
          <w:szCs w:val="24"/>
        </w:rPr>
        <w:t xml:space="preserve"> руководство</w:t>
      </w:r>
      <w:r w:rsidRPr="00B71384">
        <w:rPr>
          <w:bCs/>
          <w:sz w:val="24"/>
          <w:szCs w:val="24"/>
        </w:rPr>
        <w:t>м</w:t>
      </w:r>
      <w:r w:rsidR="00CC71EB" w:rsidRPr="00B71384">
        <w:rPr>
          <w:bCs/>
          <w:sz w:val="24"/>
          <w:szCs w:val="24"/>
        </w:rPr>
        <w:t>, наблюдение за работами (</w:t>
      </w:r>
      <w:proofErr w:type="gramStart"/>
      <w:r w:rsidR="00CC71EB" w:rsidRPr="00B71384">
        <w:rPr>
          <w:bCs/>
          <w:sz w:val="24"/>
          <w:szCs w:val="24"/>
        </w:rPr>
        <w:t>шеф</w:t>
      </w:r>
      <w:r w:rsidR="00847B95">
        <w:rPr>
          <w:bCs/>
          <w:sz w:val="24"/>
          <w:szCs w:val="24"/>
        </w:rPr>
        <w:t>–</w:t>
      </w:r>
      <w:r w:rsidR="00CC71EB" w:rsidRPr="00B71384">
        <w:rPr>
          <w:bCs/>
          <w:sz w:val="24"/>
          <w:szCs w:val="24"/>
        </w:rPr>
        <w:t>монтаж</w:t>
      </w:r>
      <w:proofErr w:type="gramEnd"/>
      <w:r w:rsidR="00CC71EB" w:rsidRPr="00B71384">
        <w:rPr>
          <w:bCs/>
          <w:sz w:val="24"/>
          <w:szCs w:val="24"/>
        </w:rPr>
        <w:t xml:space="preserve">) и необходимый объем </w:t>
      </w:r>
      <w:proofErr w:type="spellStart"/>
      <w:r w:rsidR="00CC71EB" w:rsidRPr="00B71384">
        <w:rPr>
          <w:bCs/>
          <w:sz w:val="24"/>
          <w:szCs w:val="24"/>
        </w:rPr>
        <w:t>пуско</w:t>
      </w:r>
      <w:proofErr w:type="spellEnd"/>
      <w:r w:rsidR="00847B95">
        <w:rPr>
          <w:bCs/>
          <w:sz w:val="24"/>
          <w:szCs w:val="24"/>
        </w:rPr>
        <w:t>–</w:t>
      </w:r>
      <w:r w:rsidR="00CC71EB" w:rsidRPr="00B71384">
        <w:rPr>
          <w:bCs/>
          <w:sz w:val="24"/>
          <w:szCs w:val="24"/>
        </w:rPr>
        <w:t>наладочных работ (шеф</w:t>
      </w:r>
      <w:r w:rsidR="00847B95">
        <w:rPr>
          <w:bCs/>
          <w:sz w:val="24"/>
          <w:szCs w:val="24"/>
        </w:rPr>
        <w:t>–</w:t>
      </w:r>
      <w:r w:rsidR="00CC71EB" w:rsidRPr="00B71384">
        <w:rPr>
          <w:bCs/>
          <w:sz w:val="24"/>
          <w:szCs w:val="24"/>
        </w:rPr>
        <w:t>на</w:t>
      </w:r>
      <w:r w:rsidRPr="00B71384">
        <w:rPr>
          <w:bCs/>
          <w:sz w:val="24"/>
          <w:szCs w:val="24"/>
        </w:rPr>
        <w:t>ладка) при модернизации Объекта.</w:t>
      </w:r>
    </w:p>
    <w:p w:rsidR="00CC71EB" w:rsidRPr="00B71384" w:rsidRDefault="00C027C3" w:rsidP="00344D9D">
      <w:pPr>
        <w:pStyle w:val="a6"/>
        <w:tabs>
          <w:tab w:val="left" w:pos="-567"/>
        </w:tabs>
        <w:spacing w:after="0"/>
        <w:ind w:left="-567" w:firstLine="567"/>
        <w:rPr>
          <w:bCs/>
          <w:sz w:val="24"/>
          <w:szCs w:val="24"/>
        </w:rPr>
      </w:pPr>
      <w:r w:rsidRPr="00B71384">
        <w:rPr>
          <w:bCs/>
          <w:sz w:val="24"/>
          <w:szCs w:val="24"/>
        </w:rPr>
        <w:t>6.</w:t>
      </w:r>
      <w:r w:rsidR="002D4B80">
        <w:rPr>
          <w:bCs/>
          <w:sz w:val="24"/>
          <w:szCs w:val="24"/>
        </w:rPr>
        <w:t>1</w:t>
      </w:r>
      <w:r w:rsidR="009C7925">
        <w:rPr>
          <w:bCs/>
          <w:sz w:val="24"/>
          <w:szCs w:val="24"/>
        </w:rPr>
        <w:t>4</w:t>
      </w:r>
      <w:r w:rsidR="00A8463A" w:rsidRPr="00B71384">
        <w:rPr>
          <w:bCs/>
          <w:sz w:val="24"/>
          <w:szCs w:val="24"/>
        </w:rPr>
        <w:t xml:space="preserve"> </w:t>
      </w:r>
      <w:r w:rsidR="00847B95">
        <w:rPr>
          <w:bCs/>
          <w:sz w:val="24"/>
          <w:szCs w:val="24"/>
        </w:rPr>
        <w:tab/>
      </w:r>
      <w:r w:rsidR="00A8463A" w:rsidRPr="00B71384">
        <w:rPr>
          <w:bCs/>
          <w:sz w:val="24"/>
          <w:szCs w:val="24"/>
        </w:rPr>
        <w:t>Проведение</w:t>
      </w:r>
      <w:r w:rsidRPr="00B71384">
        <w:rPr>
          <w:bCs/>
          <w:sz w:val="24"/>
          <w:szCs w:val="24"/>
        </w:rPr>
        <w:t xml:space="preserve"> обучения</w:t>
      </w:r>
      <w:r w:rsidR="00CC71EB" w:rsidRPr="00B71384">
        <w:rPr>
          <w:bCs/>
          <w:sz w:val="24"/>
          <w:szCs w:val="24"/>
        </w:rPr>
        <w:t xml:space="preserve"> представителей Заказчика правилам пользования системой АСУНО;</w:t>
      </w:r>
    </w:p>
    <w:p w:rsidR="00CC71EB" w:rsidRPr="00B71384" w:rsidRDefault="00C027C3" w:rsidP="00344D9D">
      <w:pPr>
        <w:pStyle w:val="a6"/>
        <w:tabs>
          <w:tab w:val="left" w:pos="-567"/>
        </w:tabs>
        <w:spacing w:after="0"/>
        <w:ind w:left="-567" w:firstLine="567"/>
        <w:rPr>
          <w:bCs/>
          <w:sz w:val="24"/>
          <w:szCs w:val="24"/>
        </w:rPr>
      </w:pPr>
      <w:r w:rsidRPr="00B71384">
        <w:rPr>
          <w:bCs/>
          <w:sz w:val="24"/>
          <w:szCs w:val="24"/>
        </w:rPr>
        <w:t>6.</w:t>
      </w:r>
      <w:r w:rsidR="002D4B80">
        <w:rPr>
          <w:bCs/>
          <w:sz w:val="24"/>
          <w:szCs w:val="24"/>
        </w:rPr>
        <w:t>1</w:t>
      </w:r>
      <w:r w:rsidR="009C7925">
        <w:rPr>
          <w:bCs/>
          <w:sz w:val="24"/>
          <w:szCs w:val="24"/>
        </w:rPr>
        <w:t>5</w:t>
      </w:r>
      <w:r w:rsidRPr="00B71384">
        <w:rPr>
          <w:bCs/>
          <w:sz w:val="24"/>
          <w:szCs w:val="24"/>
        </w:rPr>
        <w:t xml:space="preserve"> </w:t>
      </w:r>
      <w:r w:rsidR="00847B95">
        <w:rPr>
          <w:bCs/>
          <w:sz w:val="24"/>
          <w:szCs w:val="24"/>
        </w:rPr>
        <w:tab/>
      </w:r>
      <w:r w:rsidRPr="00B71384">
        <w:rPr>
          <w:bCs/>
          <w:sz w:val="24"/>
          <w:szCs w:val="24"/>
        </w:rPr>
        <w:t>Осуществление</w:t>
      </w:r>
      <w:r w:rsidR="00CC71EB" w:rsidRPr="00B71384">
        <w:rPr>
          <w:bCs/>
          <w:sz w:val="24"/>
          <w:szCs w:val="24"/>
        </w:rPr>
        <w:t xml:space="preserve"> техническ</w:t>
      </w:r>
      <w:r w:rsidRPr="00B71384">
        <w:rPr>
          <w:bCs/>
          <w:sz w:val="24"/>
          <w:szCs w:val="24"/>
        </w:rPr>
        <w:t>ой</w:t>
      </w:r>
      <w:r w:rsidR="00CC71EB" w:rsidRPr="00B71384">
        <w:rPr>
          <w:bCs/>
          <w:sz w:val="24"/>
          <w:szCs w:val="24"/>
        </w:rPr>
        <w:t xml:space="preserve"> поддерж</w:t>
      </w:r>
      <w:r w:rsidRPr="00B71384">
        <w:rPr>
          <w:bCs/>
          <w:sz w:val="24"/>
          <w:szCs w:val="24"/>
        </w:rPr>
        <w:t>ки</w:t>
      </w:r>
      <w:r w:rsidR="00CC71EB" w:rsidRPr="00B71384">
        <w:rPr>
          <w:bCs/>
          <w:sz w:val="24"/>
          <w:szCs w:val="24"/>
        </w:rPr>
        <w:t xml:space="preserve"> АСУНО и сопровождение с момента подписания акта приемки выполненных работ (энергосберегающих мероприятий) по модернизации СНО</w:t>
      </w:r>
      <w:r w:rsidRPr="00B71384">
        <w:rPr>
          <w:bCs/>
          <w:sz w:val="24"/>
          <w:szCs w:val="24"/>
        </w:rPr>
        <w:t>.</w:t>
      </w:r>
    </w:p>
    <w:p w:rsidR="00C027C3" w:rsidRPr="00B71384" w:rsidRDefault="00C027C3" w:rsidP="00B71384">
      <w:pPr>
        <w:pStyle w:val="a6"/>
        <w:tabs>
          <w:tab w:val="left" w:pos="-567"/>
        </w:tabs>
        <w:spacing w:after="0"/>
        <w:ind w:firstLine="0"/>
        <w:rPr>
          <w:bCs/>
          <w:sz w:val="24"/>
          <w:szCs w:val="24"/>
        </w:rPr>
      </w:pPr>
    </w:p>
    <w:p w:rsidR="00B3323B" w:rsidRDefault="00383114" w:rsidP="003E262D">
      <w:pPr>
        <w:pStyle w:val="af"/>
        <w:numPr>
          <w:ilvl w:val="0"/>
          <w:numId w:val="28"/>
        </w:numPr>
        <w:spacing w:line="276" w:lineRule="auto"/>
        <w:ind w:left="-142" w:firstLine="0"/>
        <w:rPr>
          <w:b/>
          <w:bCs/>
          <w:sz w:val="24"/>
          <w:szCs w:val="24"/>
        </w:rPr>
      </w:pPr>
      <w:r w:rsidRPr="00A627FA">
        <w:rPr>
          <w:b/>
          <w:bCs/>
          <w:sz w:val="24"/>
          <w:szCs w:val="24"/>
        </w:rPr>
        <w:t xml:space="preserve"> </w:t>
      </w:r>
      <w:r w:rsidR="00B853C3" w:rsidRPr="00B71384">
        <w:rPr>
          <w:b/>
          <w:bCs/>
          <w:sz w:val="24"/>
          <w:szCs w:val="24"/>
        </w:rPr>
        <w:t>Т</w:t>
      </w:r>
      <w:r w:rsidR="00B3323B" w:rsidRPr="00B71384">
        <w:rPr>
          <w:b/>
          <w:bCs/>
          <w:sz w:val="24"/>
          <w:szCs w:val="24"/>
        </w:rPr>
        <w:t>ребования к продукции.</w:t>
      </w:r>
    </w:p>
    <w:p w:rsidR="00383114" w:rsidRPr="003E262D" w:rsidRDefault="00383114" w:rsidP="003E262D">
      <w:pPr>
        <w:ind w:left="-567" w:firstLine="360"/>
        <w:rPr>
          <w:bCs/>
          <w:sz w:val="24"/>
          <w:szCs w:val="24"/>
        </w:rPr>
      </w:pPr>
      <w:r w:rsidRPr="003E262D">
        <w:rPr>
          <w:bCs/>
          <w:sz w:val="24"/>
          <w:szCs w:val="24"/>
        </w:rPr>
        <w:t xml:space="preserve">Светильники должны сопровождаться Паспортами качества, указанными в настоящем Техническом задании сертификатами и результатами тестирования в аккредитованных лабораториях. </w:t>
      </w:r>
    </w:p>
    <w:p w:rsidR="00383114" w:rsidRPr="003E262D" w:rsidRDefault="00383114" w:rsidP="003E262D">
      <w:pPr>
        <w:ind w:left="-567" w:firstLine="360"/>
        <w:rPr>
          <w:bCs/>
          <w:sz w:val="24"/>
          <w:szCs w:val="24"/>
        </w:rPr>
      </w:pPr>
      <w:r w:rsidRPr="003E262D">
        <w:rPr>
          <w:bCs/>
          <w:sz w:val="24"/>
          <w:szCs w:val="24"/>
        </w:rPr>
        <w:t>Копии паспортов и брошюр оборудования должны быть заверены производителем. Заверение подтверждает, что вся информация, указанная в брошюрах и паспортах, соответствует фактическим характеристикам светильников.</w:t>
      </w:r>
    </w:p>
    <w:p w:rsidR="00383114" w:rsidRPr="003E262D" w:rsidRDefault="00383114" w:rsidP="003E262D">
      <w:pPr>
        <w:ind w:left="-567" w:firstLine="360"/>
        <w:rPr>
          <w:bCs/>
          <w:sz w:val="24"/>
          <w:szCs w:val="24"/>
        </w:rPr>
      </w:pPr>
      <w:r w:rsidRPr="003E262D">
        <w:rPr>
          <w:bCs/>
          <w:sz w:val="24"/>
          <w:szCs w:val="24"/>
        </w:rPr>
        <w:t>Не допускается предложение оборудования, бывшего в употреблении.</w:t>
      </w:r>
    </w:p>
    <w:p w:rsidR="00383114" w:rsidRPr="003E262D" w:rsidRDefault="00383114" w:rsidP="003E262D">
      <w:pPr>
        <w:ind w:left="-567" w:firstLine="360"/>
        <w:rPr>
          <w:bCs/>
          <w:sz w:val="24"/>
          <w:szCs w:val="24"/>
        </w:rPr>
      </w:pPr>
      <w:r w:rsidRPr="003E262D">
        <w:rPr>
          <w:bCs/>
          <w:sz w:val="24"/>
          <w:szCs w:val="24"/>
        </w:rPr>
        <w:t>К оборудованию должны прилагаться инструкция по эксплуатации и каталог запчастей на русском языке.</w:t>
      </w:r>
    </w:p>
    <w:p w:rsidR="00383114" w:rsidRPr="003E262D" w:rsidRDefault="00383114" w:rsidP="003E262D">
      <w:pPr>
        <w:ind w:left="-567" w:firstLine="360"/>
        <w:rPr>
          <w:bCs/>
          <w:sz w:val="24"/>
          <w:szCs w:val="24"/>
        </w:rPr>
      </w:pPr>
      <w:r w:rsidRPr="003E262D">
        <w:rPr>
          <w:bCs/>
          <w:sz w:val="24"/>
          <w:szCs w:val="24"/>
        </w:rPr>
        <w:t>Общие требования:</w:t>
      </w:r>
    </w:p>
    <w:p w:rsidR="00383114" w:rsidRPr="003E262D" w:rsidRDefault="00383114" w:rsidP="003E262D">
      <w:pPr>
        <w:ind w:left="-567" w:firstLine="360"/>
        <w:rPr>
          <w:bCs/>
          <w:sz w:val="24"/>
          <w:szCs w:val="24"/>
        </w:rPr>
      </w:pPr>
      <w:r w:rsidRPr="003E262D">
        <w:rPr>
          <w:bCs/>
          <w:sz w:val="24"/>
          <w:szCs w:val="24"/>
        </w:rPr>
        <w:t xml:space="preserve">Исполнитель должен предоставить сведения, подтверждающие наличие у производителя светильников следующих сертификатов: </w:t>
      </w:r>
    </w:p>
    <w:p w:rsidR="00383114" w:rsidRPr="003E262D" w:rsidRDefault="00383114" w:rsidP="003E262D">
      <w:pPr>
        <w:ind w:left="-567" w:firstLine="360"/>
        <w:rPr>
          <w:bCs/>
          <w:sz w:val="24"/>
          <w:szCs w:val="24"/>
        </w:rPr>
      </w:pPr>
      <w:r w:rsidRPr="003E262D">
        <w:rPr>
          <w:bCs/>
          <w:sz w:val="24"/>
          <w:szCs w:val="24"/>
        </w:rPr>
        <w:t xml:space="preserve">ГОСТ </w:t>
      </w:r>
      <w:proofErr w:type="gramStart"/>
      <w:r w:rsidRPr="003E262D">
        <w:rPr>
          <w:bCs/>
          <w:sz w:val="24"/>
          <w:szCs w:val="24"/>
        </w:rPr>
        <w:t>Р</w:t>
      </w:r>
      <w:proofErr w:type="gramEnd"/>
      <w:r w:rsidRPr="003E262D">
        <w:rPr>
          <w:bCs/>
          <w:sz w:val="24"/>
          <w:szCs w:val="24"/>
        </w:rPr>
        <w:t xml:space="preserve"> 54350, IEC 60598-1 (ГОСТ IEC 60598-1), ГОСТ IEC 60598-2-1, СТБ IEC 60598-2-3 (ГОСТ IEC 60598-2-3), СТБ IEC 61347-2-13 (ГОСТ Р МЭК 61347-2-13), СТБ IEC 61347-1 (ГОСТ Р МЭК 61347-1).</w:t>
      </w:r>
    </w:p>
    <w:p w:rsidR="00383114" w:rsidRPr="003E262D" w:rsidRDefault="00383114" w:rsidP="003E262D">
      <w:pPr>
        <w:ind w:left="-567" w:firstLine="360"/>
        <w:rPr>
          <w:bCs/>
          <w:sz w:val="24"/>
          <w:szCs w:val="24"/>
        </w:rPr>
      </w:pPr>
      <w:proofErr w:type="gramStart"/>
      <w:r w:rsidRPr="003E262D">
        <w:rPr>
          <w:bCs/>
          <w:sz w:val="24"/>
          <w:szCs w:val="24"/>
        </w:rPr>
        <w:t>Консольные светильники, используемые для освещения дорог категорий «А», «Б» и «В» должны входить в одно семейство (серию) светильников, т.е. иметь единый дизайн.</w:t>
      </w:r>
      <w:proofErr w:type="gramEnd"/>
      <w:r w:rsidRPr="003E262D">
        <w:rPr>
          <w:bCs/>
          <w:sz w:val="24"/>
          <w:szCs w:val="24"/>
        </w:rPr>
        <w:t xml:space="preserve"> В исключительных случаях для сохранения исторического/архитектурного облика города разрешается использовать светильники отличного дизайна при согласовании с заказчиком. </w:t>
      </w:r>
    </w:p>
    <w:p w:rsidR="00383114" w:rsidRPr="003E262D" w:rsidRDefault="00383114" w:rsidP="003E262D">
      <w:pPr>
        <w:ind w:left="-567"/>
        <w:rPr>
          <w:bCs/>
          <w:sz w:val="24"/>
          <w:szCs w:val="24"/>
        </w:rPr>
      </w:pPr>
    </w:p>
    <w:p w:rsidR="00383114" w:rsidRPr="003E262D" w:rsidRDefault="00383114" w:rsidP="003E262D">
      <w:pPr>
        <w:ind w:left="-567" w:firstLine="360"/>
        <w:rPr>
          <w:bCs/>
          <w:sz w:val="24"/>
          <w:szCs w:val="24"/>
        </w:rPr>
      </w:pPr>
      <w:r w:rsidRPr="003E262D">
        <w:rPr>
          <w:bCs/>
          <w:sz w:val="24"/>
          <w:szCs w:val="24"/>
        </w:rPr>
        <w:t>Требования к консольным светильникам:</w:t>
      </w:r>
    </w:p>
    <w:p w:rsidR="00383114" w:rsidRPr="003E262D" w:rsidRDefault="00383114" w:rsidP="003E262D">
      <w:pPr>
        <w:ind w:left="-567" w:firstLine="360"/>
        <w:rPr>
          <w:bCs/>
          <w:sz w:val="24"/>
          <w:szCs w:val="24"/>
        </w:rPr>
      </w:pPr>
      <w:r w:rsidRPr="003E262D">
        <w:rPr>
          <w:bCs/>
          <w:sz w:val="24"/>
          <w:szCs w:val="24"/>
        </w:rPr>
        <w:t xml:space="preserve">Светильники должны соответствовать ГОСТ </w:t>
      </w:r>
      <w:proofErr w:type="gramStart"/>
      <w:r w:rsidRPr="003E262D">
        <w:rPr>
          <w:bCs/>
          <w:sz w:val="24"/>
          <w:szCs w:val="24"/>
        </w:rPr>
        <w:t>Р</w:t>
      </w:r>
      <w:proofErr w:type="gramEnd"/>
      <w:r w:rsidRPr="003E262D">
        <w:rPr>
          <w:bCs/>
          <w:sz w:val="24"/>
          <w:szCs w:val="24"/>
        </w:rPr>
        <w:t xml:space="preserve"> 54350, IEC 60598-1 (ГОСТ IEC 60598-1), ГОСТ IEC 60598-2-1, СТБ IEC 60598-2-3 (ГОСТ IEC 60598-2-3), СТБ IEC 61347-2-13 (ГОСТ Р МЭК 61347-2-13), СТБ IEC 61347-1 (ГОСТ Р МЭК 61347-1) с уточнениями и дополнениями к техническим требованиям конкурсной документации.</w:t>
      </w:r>
    </w:p>
    <w:p w:rsidR="00383114" w:rsidRPr="003E262D" w:rsidRDefault="00383114" w:rsidP="003E262D">
      <w:pPr>
        <w:ind w:left="-567" w:firstLine="360"/>
        <w:rPr>
          <w:bCs/>
          <w:sz w:val="24"/>
          <w:szCs w:val="24"/>
        </w:rPr>
      </w:pPr>
      <w:r w:rsidRPr="003E262D">
        <w:rPr>
          <w:bCs/>
          <w:sz w:val="24"/>
          <w:szCs w:val="24"/>
        </w:rPr>
        <w:t>Конструкция светильников должна обеспечивать защиту от слепящего света с боковой стороны (защитный угол) для исключения временного ослепления и эффектов мерцания света при передвижении вдоль ряда светильников.</w:t>
      </w:r>
    </w:p>
    <w:p w:rsidR="00383114" w:rsidRPr="003E262D" w:rsidRDefault="00383114" w:rsidP="003E262D">
      <w:pPr>
        <w:ind w:left="-567" w:firstLine="360"/>
        <w:rPr>
          <w:bCs/>
          <w:sz w:val="24"/>
          <w:szCs w:val="24"/>
        </w:rPr>
      </w:pPr>
      <w:r w:rsidRPr="003E262D">
        <w:rPr>
          <w:bCs/>
          <w:sz w:val="24"/>
          <w:szCs w:val="24"/>
        </w:rPr>
        <w:t>Конструкция радиатора светильников должна исключать возможность его запыления и забивания опавшей листвой, снегом и прочим (игольчатые радиаторы не допускаются).</w:t>
      </w:r>
    </w:p>
    <w:p w:rsidR="00383114" w:rsidRPr="003E262D" w:rsidRDefault="00383114" w:rsidP="003E262D">
      <w:pPr>
        <w:ind w:left="-567" w:firstLine="360"/>
        <w:rPr>
          <w:bCs/>
          <w:sz w:val="24"/>
          <w:szCs w:val="24"/>
        </w:rPr>
      </w:pPr>
      <w:r w:rsidRPr="003E262D">
        <w:rPr>
          <w:bCs/>
          <w:sz w:val="24"/>
          <w:szCs w:val="24"/>
        </w:rPr>
        <w:t>Конструкция светильника должна обеспечивать установку на консольные и торшерные опоры, регулировку угла наклона светильников, а также, крепление светильника непосредственно к опоре.</w:t>
      </w:r>
    </w:p>
    <w:p w:rsidR="00383114" w:rsidRPr="003E262D" w:rsidRDefault="00383114" w:rsidP="003E262D">
      <w:pPr>
        <w:ind w:left="-567" w:firstLine="360"/>
        <w:rPr>
          <w:bCs/>
          <w:sz w:val="24"/>
          <w:szCs w:val="24"/>
        </w:rPr>
      </w:pPr>
      <w:r w:rsidRPr="003E262D">
        <w:rPr>
          <w:bCs/>
          <w:sz w:val="24"/>
          <w:szCs w:val="24"/>
        </w:rPr>
        <w:t>Светильники должны присоединяться к сети питания при помощи сетевого провода, номинальное сечение жил (проводов) которого составляет не менее 0,75 мм</w:t>
      </w:r>
      <w:proofErr w:type="gramStart"/>
      <w:r w:rsidRPr="003E262D">
        <w:rPr>
          <w:bCs/>
          <w:sz w:val="24"/>
          <w:szCs w:val="24"/>
        </w:rPr>
        <w:t>2</w:t>
      </w:r>
      <w:proofErr w:type="gramEnd"/>
      <w:r w:rsidRPr="003E262D">
        <w:rPr>
          <w:bCs/>
          <w:sz w:val="24"/>
          <w:szCs w:val="24"/>
        </w:rPr>
        <w:t xml:space="preserve"> для проводов с медными жилами, и не менее 1,5 мм2 для проводов с алюминиевыми жилами.</w:t>
      </w:r>
    </w:p>
    <w:p w:rsidR="00383114" w:rsidRPr="003E262D" w:rsidRDefault="00383114" w:rsidP="003E262D">
      <w:pPr>
        <w:tabs>
          <w:tab w:val="left" w:pos="284"/>
        </w:tabs>
        <w:ind w:left="-567"/>
        <w:rPr>
          <w:bCs/>
          <w:sz w:val="24"/>
          <w:szCs w:val="24"/>
        </w:rPr>
      </w:pPr>
      <w:r w:rsidRPr="003E262D">
        <w:rPr>
          <w:bCs/>
          <w:sz w:val="24"/>
          <w:szCs w:val="24"/>
        </w:rPr>
        <w:tab/>
        <w:t>Металлические детали светильников должны быть защищены от коррозии.</w:t>
      </w:r>
    </w:p>
    <w:p w:rsidR="00383114" w:rsidRPr="003E262D" w:rsidRDefault="00383114" w:rsidP="003E262D">
      <w:pPr>
        <w:ind w:left="-567" w:firstLine="708"/>
        <w:rPr>
          <w:bCs/>
          <w:sz w:val="24"/>
          <w:szCs w:val="24"/>
        </w:rPr>
      </w:pPr>
      <w:r w:rsidRPr="003E262D">
        <w:rPr>
          <w:bCs/>
          <w:sz w:val="24"/>
          <w:szCs w:val="24"/>
        </w:rPr>
        <w:t>Номинальное напряжение переменного тока – 220-230</w:t>
      </w:r>
      <w:proofErr w:type="gramStart"/>
      <w:r w:rsidRPr="003E262D">
        <w:rPr>
          <w:bCs/>
          <w:sz w:val="24"/>
          <w:szCs w:val="24"/>
        </w:rPr>
        <w:t xml:space="preserve"> В</w:t>
      </w:r>
      <w:proofErr w:type="gramEnd"/>
      <w:r w:rsidRPr="003E262D">
        <w:rPr>
          <w:bCs/>
          <w:sz w:val="24"/>
          <w:szCs w:val="24"/>
        </w:rPr>
        <w:t>;</w:t>
      </w:r>
    </w:p>
    <w:p w:rsidR="00383114" w:rsidRPr="003E262D" w:rsidRDefault="00383114" w:rsidP="003E262D">
      <w:pPr>
        <w:ind w:left="-567" w:firstLine="708"/>
        <w:rPr>
          <w:bCs/>
          <w:sz w:val="24"/>
          <w:szCs w:val="24"/>
        </w:rPr>
      </w:pPr>
      <w:r w:rsidRPr="003E262D">
        <w:rPr>
          <w:bCs/>
          <w:sz w:val="24"/>
          <w:szCs w:val="24"/>
        </w:rPr>
        <w:t>Напряжение питания переменного тока – диапазон не уже 176 до 264</w:t>
      </w:r>
      <w:proofErr w:type="gramStart"/>
      <w:r w:rsidRPr="003E262D">
        <w:rPr>
          <w:bCs/>
          <w:sz w:val="24"/>
          <w:szCs w:val="24"/>
        </w:rPr>
        <w:t xml:space="preserve"> В</w:t>
      </w:r>
      <w:proofErr w:type="gramEnd"/>
      <w:r w:rsidRPr="003E262D">
        <w:rPr>
          <w:bCs/>
          <w:sz w:val="24"/>
          <w:szCs w:val="24"/>
        </w:rPr>
        <w:t>;</w:t>
      </w:r>
    </w:p>
    <w:p w:rsidR="00383114" w:rsidRPr="003E262D" w:rsidRDefault="00383114" w:rsidP="003E262D">
      <w:pPr>
        <w:ind w:left="-567" w:firstLine="708"/>
        <w:rPr>
          <w:bCs/>
          <w:sz w:val="24"/>
          <w:szCs w:val="24"/>
        </w:rPr>
      </w:pPr>
      <w:r w:rsidRPr="003E262D">
        <w:rPr>
          <w:bCs/>
          <w:sz w:val="24"/>
          <w:szCs w:val="24"/>
        </w:rPr>
        <w:t>Коэффициент мощности, λ   –    ≥0,95;</w:t>
      </w:r>
    </w:p>
    <w:p w:rsidR="00383114" w:rsidRPr="003E262D" w:rsidRDefault="00383114" w:rsidP="003E262D">
      <w:pPr>
        <w:ind w:left="-567" w:firstLine="708"/>
        <w:rPr>
          <w:bCs/>
          <w:sz w:val="24"/>
          <w:szCs w:val="24"/>
        </w:rPr>
      </w:pPr>
      <w:r w:rsidRPr="003E262D">
        <w:rPr>
          <w:bCs/>
          <w:sz w:val="24"/>
          <w:szCs w:val="24"/>
        </w:rPr>
        <w:t>Частотой питающей сети переменного тока - 50 Гц (±0,4 Гц);</w:t>
      </w:r>
    </w:p>
    <w:p w:rsidR="00383114" w:rsidRPr="003E262D" w:rsidRDefault="00383114" w:rsidP="003E262D">
      <w:pPr>
        <w:ind w:left="-567" w:firstLine="708"/>
        <w:rPr>
          <w:bCs/>
          <w:sz w:val="24"/>
          <w:szCs w:val="24"/>
        </w:rPr>
      </w:pPr>
      <w:r w:rsidRPr="003E262D">
        <w:rPr>
          <w:bCs/>
          <w:sz w:val="24"/>
          <w:szCs w:val="24"/>
        </w:rPr>
        <w:t>Наличие поворотного крепления;</w:t>
      </w:r>
    </w:p>
    <w:p w:rsidR="00383114" w:rsidRPr="003E262D" w:rsidRDefault="00383114" w:rsidP="003E262D">
      <w:pPr>
        <w:ind w:left="-567" w:firstLine="708"/>
        <w:rPr>
          <w:bCs/>
          <w:sz w:val="24"/>
          <w:szCs w:val="24"/>
        </w:rPr>
      </w:pPr>
      <w:r w:rsidRPr="003E262D">
        <w:rPr>
          <w:bCs/>
          <w:sz w:val="24"/>
          <w:szCs w:val="24"/>
        </w:rPr>
        <w:t>Вид климатического исполнения – не менее</w:t>
      </w:r>
      <w:proofErr w:type="gramStart"/>
      <w:r w:rsidRPr="003E262D">
        <w:rPr>
          <w:bCs/>
          <w:sz w:val="24"/>
          <w:szCs w:val="24"/>
        </w:rPr>
        <w:t xml:space="preserve"> У</w:t>
      </w:r>
      <w:proofErr w:type="gramEnd"/>
      <w:r w:rsidRPr="003E262D">
        <w:rPr>
          <w:bCs/>
          <w:sz w:val="24"/>
          <w:szCs w:val="24"/>
        </w:rPr>
        <w:t xml:space="preserve"> 1;</w:t>
      </w:r>
    </w:p>
    <w:p w:rsidR="00383114" w:rsidRPr="003E262D" w:rsidRDefault="00383114" w:rsidP="003E262D">
      <w:pPr>
        <w:ind w:left="-567" w:firstLine="708"/>
        <w:rPr>
          <w:bCs/>
          <w:sz w:val="24"/>
          <w:szCs w:val="24"/>
        </w:rPr>
      </w:pPr>
      <w:r w:rsidRPr="003E262D">
        <w:rPr>
          <w:bCs/>
          <w:sz w:val="24"/>
          <w:szCs w:val="24"/>
        </w:rPr>
        <w:t>*Светоотдача светильника – ≥ 155 Лм/Вт;</w:t>
      </w:r>
    </w:p>
    <w:p w:rsidR="00383114" w:rsidRPr="003E262D" w:rsidRDefault="00383114" w:rsidP="003E262D">
      <w:pPr>
        <w:ind w:left="-567" w:firstLine="708"/>
        <w:rPr>
          <w:bCs/>
          <w:sz w:val="24"/>
          <w:szCs w:val="24"/>
        </w:rPr>
      </w:pPr>
      <w:r w:rsidRPr="003E262D">
        <w:rPr>
          <w:bCs/>
          <w:sz w:val="24"/>
          <w:szCs w:val="24"/>
        </w:rPr>
        <w:t>Предоставить протокол испытаний на соответствие основным параметрам, выданный одним из аккредитованных испытательных центров в течение последних 12 месяцев:</w:t>
      </w:r>
    </w:p>
    <w:p w:rsidR="00383114" w:rsidRPr="003E262D" w:rsidRDefault="00383114" w:rsidP="003E262D">
      <w:pPr>
        <w:ind w:left="-567" w:firstLine="708"/>
        <w:rPr>
          <w:bCs/>
          <w:sz w:val="24"/>
          <w:szCs w:val="24"/>
        </w:rPr>
      </w:pPr>
      <w:r w:rsidRPr="003E262D">
        <w:rPr>
          <w:bCs/>
          <w:sz w:val="24"/>
          <w:szCs w:val="24"/>
        </w:rPr>
        <w:t>Класс защиты от поражения электрическим током – I, в соответствии с ГОСТ IEC 60598-1 (ГОСТ IEC 60598-1);</w:t>
      </w:r>
    </w:p>
    <w:p w:rsidR="00383114" w:rsidRPr="003E262D" w:rsidRDefault="00383114" w:rsidP="003E262D">
      <w:pPr>
        <w:ind w:left="-567" w:firstLine="708"/>
        <w:rPr>
          <w:bCs/>
          <w:sz w:val="24"/>
          <w:szCs w:val="24"/>
        </w:rPr>
      </w:pPr>
      <w:r w:rsidRPr="003E262D">
        <w:rPr>
          <w:bCs/>
          <w:sz w:val="24"/>
          <w:szCs w:val="24"/>
        </w:rPr>
        <w:t xml:space="preserve">Наличие тепловой защиты блока питания светильника; </w:t>
      </w:r>
    </w:p>
    <w:p w:rsidR="00383114" w:rsidRPr="003E262D" w:rsidRDefault="00383114" w:rsidP="003E262D">
      <w:pPr>
        <w:ind w:left="-567" w:firstLine="708"/>
        <w:rPr>
          <w:bCs/>
          <w:sz w:val="24"/>
          <w:szCs w:val="24"/>
        </w:rPr>
      </w:pPr>
      <w:r w:rsidRPr="003E262D">
        <w:rPr>
          <w:bCs/>
          <w:sz w:val="24"/>
          <w:szCs w:val="24"/>
        </w:rPr>
        <w:t xml:space="preserve">Светильники должны соответствовать требованиям технических регламентов таможенного союза </w:t>
      </w:r>
      <w:proofErr w:type="gramStart"/>
      <w:r w:rsidRPr="003E262D">
        <w:rPr>
          <w:bCs/>
          <w:sz w:val="24"/>
          <w:szCs w:val="24"/>
        </w:rPr>
        <w:t>ТР</w:t>
      </w:r>
      <w:proofErr w:type="gramEnd"/>
      <w:r w:rsidRPr="003E262D">
        <w:rPr>
          <w:bCs/>
          <w:sz w:val="24"/>
          <w:szCs w:val="24"/>
        </w:rPr>
        <w:t xml:space="preserve"> ТС 004/2011 «О безопасности низковольтного оборудования» и ТР ТС 020/2011 «Электромагнитная совместимость технических средств». </w:t>
      </w:r>
    </w:p>
    <w:p w:rsidR="00383114" w:rsidRPr="003E262D" w:rsidRDefault="00383114" w:rsidP="003E262D">
      <w:pPr>
        <w:ind w:left="-567" w:firstLine="708"/>
        <w:rPr>
          <w:bCs/>
          <w:sz w:val="24"/>
          <w:szCs w:val="24"/>
        </w:rPr>
      </w:pPr>
      <w:r w:rsidRPr="003E262D">
        <w:rPr>
          <w:bCs/>
          <w:sz w:val="24"/>
          <w:szCs w:val="24"/>
        </w:rPr>
        <w:t>Степень защиты корпуса светильника – IP66 по ГОСТ 14254;</w:t>
      </w:r>
    </w:p>
    <w:p w:rsidR="00383114" w:rsidRPr="003E262D" w:rsidRDefault="00383114" w:rsidP="003E262D">
      <w:pPr>
        <w:ind w:left="-567" w:firstLine="708"/>
        <w:rPr>
          <w:bCs/>
          <w:sz w:val="24"/>
          <w:szCs w:val="24"/>
        </w:rPr>
      </w:pPr>
      <w:r w:rsidRPr="003E262D">
        <w:rPr>
          <w:bCs/>
          <w:sz w:val="24"/>
          <w:szCs w:val="24"/>
        </w:rPr>
        <w:t>Светильник должен быть укомплектован разъемом для подключения питания IP66;</w:t>
      </w:r>
    </w:p>
    <w:p w:rsidR="00383114" w:rsidRPr="003E262D" w:rsidRDefault="00383114" w:rsidP="003E262D">
      <w:pPr>
        <w:ind w:left="-567" w:firstLine="708"/>
        <w:rPr>
          <w:bCs/>
          <w:sz w:val="24"/>
          <w:szCs w:val="24"/>
        </w:rPr>
      </w:pPr>
      <w:r w:rsidRPr="003E262D">
        <w:rPr>
          <w:bCs/>
          <w:sz w:val="24"/>
          <w:szCs w:val="24"/>
        </w:rPr>
        <w:t>Индекс цветопередачи, CRI – не менее 70;</w:t>
      </w:r>
    </w:p>
    <w:p w:rsidR="00383114" w:rsidRPr="003E262D" w:rsidRDefault="00383114" w:rsidP="003E262D">
      <w:pPr>
        <w:ind w:left="-567" w:firstLine="708"/>
        <w:rPr>
          <w:bCs/>
          <w:sz w:val="24"/>
          <w:szCs w:val="24"/>
        </w:rPr>
      </w:pPr>
      <w:r w:rsidRPr="003E262D">
        <w:rPr>
          <w:bCs/>
          <w:sz w:val="24"/>
          <w:szCs w:val="24"/>
        </w:rPr>
        <w:t>Цвет излучения светодиодных светильников - 4000 ± 500</w:t>
      </w:r>
      <w:proofErr w:type="gramStart"/>
      <w:r w:rsidRPr="003E262D">
        <w:rPr>
          <w:bCs/>
          <w:sz w:val="24"/>
          <w:szCs w:val="24"/>
        </w:rPr>
        <w:t xml:space="preserve"> К</w:t>
      </w:r>
      <w:proofErr w:type="gramEnd"/>
      <w:r w:rsidRPr="003E262D">
        <w:rPr>
          <w:bCs/>
          <w:sz w:val="24"/>
          <w:szCs w:val="24"/>
        </w:rPr>
        <w:t>;</w:t>
      </w:r>
    </w:p>
    <w:p w:rsidR="00383114" w:rsidRPr="003E262D" w:rsidRDefault="00383114" w:rsidP="003E262D">
      <w:pPr>
        <w:ind w:left="-567" w:firstLine="708"/>
        <w:rPr>
          <w:bCs/>
          <w:sz w:val="24"/>
          <w:szCs w:val="24"/>
        </w:rPr>
      </w:pPr>
      <w:r w:rsidRPr="003E262D">
        <w:rPr>
          <w:bCs/>
          <w:sz w:val="24"/>
          <w:szCs w:val="24"/>
        </w:rPr>
        <w:t xml:space="preserve">Тип кривой силы света в характерных меридиональных плоскостях по ГОСТ </w:t>
      </w:r>
      <w:proofErr w:type="gramStart"/>
      <w:r w:rsidRPr="003E262D">
        <w:rPr>
          <w:bCs/>
          <w:sz w:val="24"/>
          <w:szCs w:val="24"/>
        </w:rPr>
        <w:t>Р</w:t>
      </w:r>
      <w:proofErr w:type="gramEnd"/>
      <w:r w:rsidRPr="003E262D">
        <w:rPr>
          <w:bCs/>
          <w:sz w:val="24"/>
          <w:szCs w:val="24"/>
        </w:rPr>
        <w:t xml:space="preserve"> 54350 - «Ш»;</w:t>
      </w:r>
    </w:p>
    <w:p w:rsidR="00383114" w:rsidRPr="003E262D" w:rsidRDefault="00383114" w:rsidP="003E262D">
      <w:pPr>
        <w:ind w:left="-567" w:firstLine="708"/>
        <w:rPr>
          <w:bCs/>
          <w:sz w:val="24"/>
          <w:szCs w:val="24"/>
        </w:rPr>
      </w:pPr>
      <w:r w:rsidRPr="003E262D">
        <w:rPr>
          <w:bCs/>
          <w:sz w:val="24"/>
          <w:szCs w:val="24"/>
        </w:rPr>
        <w:t>Корпус светодиодного светильника должен быть выполнен из алюминия или анодированного алюминия;</w:t>
      </w:r>
    </w:p>
    <w:p w:rsidR="00383114" w:rsidRPr="003E262D" w:rsidRDefault="00383114" w:rsidP="003E262D">
      <w:pPr>
        <w:ind w:left="-567" w:firstLine="708"/>
        <w:rPr>
          <w:bCs/>
          <w:sz w:val="24"/>
          <w:szCs w:val="24"/>
        </w:rPr>
      </w:pPr>
      <w:r w:rsidRPr="003E262D">
        <w:rPr>
          <w:bCs/>
          <w:sz w:val="24"/>
          <w:szCs w:val="24"/>
        </w:rPr>
        <w:t>Консольные светильники, используемые на дорогах категорий «А», «Б» и «В», должны иметь возможность замены блока питания;</w:t>
      </w:r>
    </w:p>
    <w:p w:rsidR="00383114" w:rsidRPr="003E262D" w:rsidRDefault="00383114" w:rsidP="003E262D">
      <w:pPr>
        <w:ind w:left="-567" w:firstLine="708"/>
        <w:rPr>
          <w:bCs/>
          <w:sz w:val="24"/>
          <w:szCs w:val="24"/>
        </w:rPr>
      </w:pPr>
      <w:r w:rsidRPr="003E262D">
        <w:rPr>
          <w:bCs/>
          <w:sz w:val="24"/>
          <w:szCs w:val="24"/>
        </w:rPr>
        <w:t xml:space="preserve">Гарантийный срок - не менее 8 (восьми) лет с момента подписания актов приемки светильников Заказчиком; </w:t>
      </w:r>
    </w:p>
    <w:p w:rsidR="00383114" w:rsidRPr="003E262D" w:rsidRDefault="00383114" w:rsidP="003E262D">
      <w:pPr>
        <w:ind w:left="-567" w:firstLine="708"/>
        <w:rPr>
          <w:bCs/>
          <w:sz w:val="24"/>
          <w:szCs w:val="24"/>
        </w:rPr>
      </w:pPr>
      <w:r w:rsidRPr="003E262D">
        <w:rPr>
          <w:bCs/>
          <w:sz w:val="24"/>
          <w:szCs w:val="24"/>
        </w:rPr>
        <w:t>Срок службы светильника, не менее 100 000 ч;</w:t>
      </w:r>
    </w:p>
    <w:p w:rsidR="00383114" w:rsidRPr="003E262D" w:rsidRDefault="00383114" w:rsidP="003E262D">
      <w:pPr>
        <w:ind w:left="-567" w:firstLine="708"/>
        <w:rPr>
          <w:bCs/>
          <w:sz w:val="24"/>
          <w:szCs w:val="24"/>
        </w:rPr>
      </w:pPr>
      <w:r w:rsidRPr="003E262D">
        <w:rPr>
          <w:bCs/>
          <w:sz w:val="24"/>
          <w:szCs w:val="24"/>
        </w:rPr>
        <w:t>Конструкция светильника должна предусматривать возможность крепления на консоль;</w:t>
      </w:r>
    </w:p>
    <w:p w:rsidR="00383114" w:rsidRPr="003E262D" w:rsidRDefault="00383114" w:rsidP="003E262D">
      <w:pPr>
        <w:ind w:left="-567" w:firstLine="708"/>
        <w:rPr>
          <w:bCs/>
          <w:sz w:val="24"/>
          <w:szCs w:val="24"/>
        </w:rPr>
      </w:pPr>
      <w:r w:rsidRPr="003E262D">
        <w:rPr>
          <w:bCs/>
          <w:sz w:val="24"/>
          <w:szCs w:val="24"/>
        </w:rPr>
        <w:t>Монтажный диаметр для консольных светильников: 48-66 мм;</w:t>
      </w:r>
    </w:p>
    <w:p w:rsidR="00383114" w:rsidRPr="003E262D" w:rsidRDefault="00383114" w:rsidP="003E262D">
      <w:pPr>
        <w:ind w:left="-567" w:firstLine="708"/>
        <w:rPr>
          <w:bCs/>
          <w:sz w:val="24"/>
          <w:szCs w:val="24"/>
        </w:rPr>
      </w:pPr>
      <w:r w:rsidRPr="003E262D">
        <w:rPr>
          <w:bCs/>
          <w:sz w:val="24"/>
          <w:szCs w:val="24"/>
        </w:rPr>
        <w:t>По уровню радиопомех от электрического светового оборудования светильники должны соответствовать СТБ ЕН 55015;</w:t>
      </w:r>
    </w:p>
    <w:p w:rsidR="00383114" w:rsidRPr="003E262D" w:rsidRDefault="00383114" w:rsidP="003E262D">
      <w:pPr>
        <w:ind w:left="-567" w:firstLine="708"/>
        <w:rPr>
          <w:bCs/>
          <w:sz w:val="24"/>
          <w:szCs w:val="24"/>
        </w:rPr>
      </w:pPr>
      <w:proofErr w:type="spellStart"/>
      <w:r w:rsidRPr="003E262D">
        <w:rPr>
          <w:bCs/>
          <w:sz w:val="24"/>
          <w:szCs w:val="24"/>
        </w:rPr>
        <w:t>Клеммная</w:t>
      </w:r>
      <w:proofErr w:type="spellEnd"/>
      <w:r w:rsidRPr="003E262D">
        <w:rPr>
          <w:bCs/>
          <w:sz w:val="24"/>
          <w:szCs w:val="24"/>
        </w:rPr>
        <w:t xml:space="preserve"> колодка (при наличии в конструкции светильника) должна соответствовать ГОСТ IEC 60598-1 и иметь маркировку знака заземления ГОСТ IEC 60598-1;</w:t>
      </w:r>
    </w:p>
    <w:p w:rsidR="00383114" w:rsidRPr="003E262D" w:rsidRDefault="00383114" w:rsidP="003E262D">
      <w:pPr>
        <w:ind w:left="-567" w:firstLine="708"/>
        <w:rPr>
          <w:bCs/>
          <w:sz w:val="24"/>
          <w:szCs w:val="24"/>
        </w:rPr>
      </w:pPr>
      <w:r w:rsidRPr="003E262D">
        <w:rPr>
          <w:bCs/>
          <w:sz w:val="24"/>
          <w:szCs w:val="24"/>
        </w:rPr>
        <w:t>Нормы эмиссии гармонических составляющих тока должны соответствовать ГОСТ 30804.3.2 – класс ТС «С»;</w:t>
      </w:r>
    </w:p>
    <w:p w:rsidR="00383114" w:rsidRPr="003E262D" w:rsidRDefault="00383114" w:rsidP="003E262D">
      <w:pPr>
        <w:ind w:left="-567" w:firstLine="708"/>
        <w:rPr>
          <w:bCs/>
          <w:sz w:val="24"/>
          <w:szCs w:val="24"/>
        </w:rPr>
      </w:pPr>
      <w:r w:rsidRPr="003E262D">
        <w:rPr>
          <w:bCs/>
          <w:sz w:val="24"/>
          <w:szCs w:val="24"/>
        </w:rPr>
        <w:t xml:space="preserve">Светильники должны имеет в штатном исполнении защиту от  микросекундных импульсных помех большой энергии до 2 </w:t>
      </w:r>
      <w:proofErr w:type="spellStart"/>
      <w:r w:rsidRPr="003E262D">
        <w:rPr>
          <w:bCs/>
          <w:sz w:val="24"/>
          <w:szCs w:val="24"/>
        </w:rPr>
        <w:t>кВ</w:t>
      </w:r>
      <w:proofErr w:type="spellEnd"/>
      <w:r w:rsidRPr="003E262D">
        <w:rPr>
          <w:bCs/>
          <w:sz w:val="24"/>
          <w:szCs w:val="24"/>
        </w:rPr>
        <w:t>, согласно СТБ МЭК 61000-4-5;</w:t>
      </w:r>
    </w:p>
    <w:p w:rsidR="00383114" w:rsidRPr="003E262D" w:rsidRDefault="00383114" w:rsidP="003E262D">
      <w:pPr>
        <w:ind w:left="-567" w:firstLine="708"/>
        <w:rPr>
          <w:bCs/>
          <w:sz w:val="24"/>
          <w:szCs w:val="24"/>
        </w:rPr>
      </w:pPr>
      <w:r w:rsidRPr="003E262D">
        <w:rPr>
          <w:bCs/>
          <w:sz w:val="24"/>
          <w:szCs w:val="24"/>
        </w:rPr>
        <w:t>Светильники не должны содержать токсичных материалов и комплектующих изделий, приносящих вред окружающей среде, и не должны требовать специальной утилизации;</w:t>
      </w:r>
    </w:p>
    <w:p w:rsidR="00383114" w:rsidRPr="003E262D" w:rsidRDefault="00383114" w:rsidP="003E262D">
      <w:pPr>
        <w:ind w:left="-567" w:firstLine="708"/>
        <w:rPr>
          <w:bCs/>
          <w:sz w:val="24"/>
          <w:szCs w:val="24"/>
        </w:rPr>
      </w:pPr>
      <w:r w:rsidRPr="003E262D">
        <w:rPr>
          <w:bCs/>
          <w:sz w:val="24"/>
          <w:szCs w:val="24"/>
        </w:rPr>
        <w:t>Утилизация светильников должна проводиться обычным способом;</w:t>
      </w:r>
    </w:p>
    <w:p w:rsidR="00383114" w:rsidRPr="003E262D" w:rsidRDefault="00383114" w:rsidP="003E262D">
      <w:pPr>
        <w:ind w:left="-567" w:firstLine="708"/>
        <w:rPr>
          <w:bCs/>
          <w:sz w:val="24"/>
          <w:szCs w:val="24"/>
        </w:rPr>
      </w:pPr>
      <w:proofErr w:type="gramStart"/>
      <w:r w:rsidRPr="003E262D">
        <w:rPr>
          <w:bCs/>
          <w:sz w:val="24"/>
          <w:szCs w:val="24"/>
        </w:rPr>
        <w:t>Консольные светильники, используемые для освещения дорог категорий «А», «Б», «В», должны входить в одно семейство (серию) светильников, т.е. иметь единый дизайн.</w:t>
      </w:r>
      <w:proofErr w:type="gramEnd"/>
      <w:r w:rsidRPr="003E262D">
        <w:rPr>
          <w:bCs/>
          <w:sz w:val="24"/>
          <w:szCs w:val="24"/>
        </w:rPr>
        <w:t xml:space="preserve"> В исключительных случаях для сохранения исторического/архитектурного облика города разрешается использовать светильники отличного дизайна при согласовании с заказчиком; </w:t>
      </w:r>
    </w:p>
    <w:p w:rsidR="00383114" w:rsidRPr="003E262D" w:rsidRDefault="00383114" w:rsidP="003E262D">
      <w:pPr>
        <w:ind w:left="-567" w:firstLine="708"/>
        <w:rPr>
          <w:bCs/>
          <w:sz w:val="24"/>
          <w:szCs w:val="24"/>
        </w:rPr>
      </w:pPr>
      <w:proofErr w:type="spellStart"/>
      <w:r w:rsidRPr="003E262D">
        <w:rPr>
          <w:bCs/>
          <w:sz w:val="24"/>
          <w:szCs w:val="24"/>
        </w:rPr>
        <w:t>Светопропускающие</w:t>
      </w:r>
      <w:proofErr w:type="spellEnd"/>
      <w:r w:rsidRPr="003E262D">
        <w:rPr>
          <w:bCs/>
          <w:sz w:val="24"/>
          <w:szCs w:val="24"/>
        </w:rPr>
        <w:t xml:space="preserve"> элементы светильников, разрушение которых может нарушить безопасность работы светильника, выдерживают энергию удара 0,20Дж;</w:t>
      </w:r>
    </w:p>
    <w:p w:rsidR="00383114" w:rsidRPr="003E262D" w:rsidRDefault="00383114" w:rsidP="003E262D">
      <w:pPr>
        <w:ind w:left="-567" w:firstLine="708"/>
        <w:rPr>
          <w:bCs/>
          <w:sz w:val="24"/>
          <w:szCs w:val="24"/>
        </w:rPr>
      </w:pPr>
      <w:r w:rsidRPr="003E262D">
        <w:rPr>
          <w:bCs/>
          <w:sz w:val="24"/>
          <w:szCs w:val="24"/>
        </w:rPr>
        <w:t>Устройство жесткой консоли имеет достаточную механическую прочность согласно ГОСТ IEC 60598-1;</w:t>
      </w:r>
    </w:p>
    <w:p w:rsidR="00383114" w:rsidRPr="003E262D" w:rsidRDefault="00383114" w:rsidP="003E262D">
      <w:pPr>
        <w:ind w:left="-567" w:firstLine="708"/>
        <w:rPr>
          <w:bCs/>
          <w:sz w:val="24"/>
          <w:szCs w:val="24"/>
        </w:rPr>
      </w:pPr>
      <w:r w:rsidRPr="003E262D">
        <w:rPr>
          <w:bCs/>
          <w:sz w:val="24"/>
          <w:szCs w:val="24"/>
        </w:rPr>
        <w:t xml:space="preserve">Узлы крепления консольных светильников должны выдерживать вращающий момент 10 </w:t>
      </w:r>
      <w:proofErr w:type="spellStart"/>
      <w:r w:rsidRPr="003E262D">
        <w:rPr>
          <w:bCs/>
          <w:sz w:val="24"/>
          <w:szCs w:val="24"/>
        </w:rPr>
        <w:t>Нм</w:t>
      </w:r>
      <w:proofErr w:type="spellEnd"/>
      <w:r w:rsidRPr="003E262D">
        <w:rPr>
          <w:bCs/>
          <w:sz w:val="24"/>
          <w:szCs w:val="24"/>
        </w:rPr>
        <w:t>;</w:t>
      </w:r>
    </w:p>
    <w:p w:rsidR="00383114" w:rsidRPr="003E262D" w:rsidRDefault="00383114" w:rsidP="003E262D">
      <w:pPr>
        <w:ind w:left="-567" w:firstLine="708"/>
        <w:rPr>
          <w:bCs/>
          <w:sz w:val="24"/>
          <w:szCs w:val="24"/>
        </w:rPr>
      </w:pPr>
      <w:r w:rsidRPr="003E262D">
        <w:rPr>
          <w:bCs/>
          <w:sz w:val="24"/>
          <w:szCs w:val="24"/>
        </w:rPr>
        <w:t>Производитель светильников должен иметь сертификат ГОСТ ISO 9001 (системы управления качеством);</w:t>
      </w:r>
    </w:p>
    <w:p w:rsidR="00383114" w:rsidRPr="003E262D" w:rsidRDefault="00383114" w:rsidP="003E262D">
      <w:pPr>
        <w:ind w:left="-567" w:firstLine="708"/>
        <w:rPr>
          <w:bCs/>
          <w:sz w:val="24"/>
          <w:szCs w:val="24"/>
        </w:rPr>
      </w:pPr>
      <w:r w:rsidRPr="003E262D">
        <w:rPr>
          <w:bCs/>
          <w:sz w:val="24"/>
          <w:szCs w:val="24"/>
        </w:rPr>
        <w:t>________________</w:t>
      </w:r>
    </w:p>
    <w:p w:rsidR="00383114" w:rsidRPr="003E262D" w:rsidRDefault="00383114" w:rsidP="003E262D">
      <w:pPr>
        <w:ind w:left="-567" w:firstLine="708"/>
        <w:rPr>
          <w:bCs/>
          <w:sz w:val="24"/>
          <w:szCs w:val="24"/>
        </w:rPr>
      </w:pPr>
    </w:p>
    <w:p w:rsidR="00383114" w:rsidRPr="003E262D" w:rsidRDefault="00383114" w:rsidP="003E262D">
      <w:pPr>
        <w:ind w:left="-567" w:firstLine="708"/>
        <w:rPr>
          <w:bCs/>
          <w:sz w:val="24"/>
          <w:szCs w:val="24"/>
        </w:rPr>
      </w:pPr>
      <w:r w:rsidRPr="003E262D">
        <w:rPr>
          <w:bCs/>
          <w:sz w:val="24"/>
          <w:szCs w:val="24"/>
        </w:rPr>
        <w:t xml:space="preserve">*Светоотдача светильника (если не указана в паспорте) рассчитывается как отношение светового потока светильника (после </w:t>
      </w:r>
      <w:proofErr w:type="spellStart"/>
      <w:r w:rsidRPr="003E262D">
        <w:rPr>
          <w:bCs/>
          <w:sz w:val="24"/>
          <w:szCs w:val="24"/>
        </w:rPr>
        <w:t>рассеивателя</w:t>
      </w:r>
      <w:proofErr w:type="spellEnd"/>
      <w:r w:rsidRPr="003E262D">
        <w:rPr>
          <w:bCs/>
          <w:sz w:val="24"/>
          <w:szCs w:val="24"/>
        </w:rPr>
        <w:t>) к потребляемой мощности.</w:t>
      </w:r>
    </w:p>
    <w:p w:rsidR="005517BE" w:rsidRPr="00A627FA" w:rsidRDefault="005517BE" w:rsidP="009C7925">
      <w:pPr>
        <w:ind w:left="360" w:firstLine="709"/>
        <w:rPr>
          <w:bCs/>
          <w:sz w:val="24"/>
          <w:szCs w:val="24"/>
        </w:rPr>
      </w:pPr>
    </w:p>
    <w:p w:rsidR="005517BE" w:rsidRDefault="005517BE" w:rsidP="003E262D">
      <w:pPr>
        <w:ind w:left="-567" w:firstLine="709"/>
        <w:rPr>
          <w:sz w:val="24"/>
          <w:szCs w:val="24"/>
        </w:rPr>
      </w:pPr>
      <w:r>
        <w:rPr>
          <w:sz w:val="24"/>
          <w:szCs w:val="24"/>
        </w:rPr>
        <w:t>С</w:t>
      </w:r>
      <w:r w:rsidRPr="005517BE">
        <w:rPr>
          <w:sz w:val="24"/>
          <w:szCs w:val="24"/>
        </w:rPr>
        <w:t>огласно «Постановлению Правительства РФ от 10 ноября 2017 г. №1356 «Об утверждении требований к осветительным устройствам и электрическим лампам, используемым в цепях переменного тока в целях освещения»</w:t>
      </w:r>
      <w:r>
        <w:rPr>
          <w:sz w:val="24"/>
          <w:szCs w:val="24"/>
        </w:rPr>
        <w:t>,</w:t>
      </w:r>
      <w:r w:rsidRPr="005517BE">
        <w:rPr>
          <w:sz w:val="24"/>
          <w:szCs w:val="24"/>
        </w:rPr>
        <w:t xml:space="preserve"> </w:t>
      </w:r>
      <w:r w:rsidRPr="00A22A31">
        <w:rPr>
          <w:sz w:val="24"/>
          <w:szCs w:val="24"/>
        </w:rPr>
        <w:t xml:space="preserve">Светильники с электронным источником питания для уличного освещения со светодиодами должны иметь встроенную функцию регулирования светового потока светильника. </w:t>
      </w:r>
    </w:p>
    <w:p w:rsidR="009C7925" w:rsidRPr="009C7925" w:rsidRDefault="009C7925" w:rsidP="003E262D">
      <w:pPr>
        <w:ind w:left="-567" w:firstLine="709"/>
        <w:rPr>
          <w:sz w:val="20"/>
        </w:rPr>
      </w:pPr>
    </w:p>
    <w:p w:rsidR="009C7925" w:rsidRPr="003E262D" w:rsidRDefault="009C7925" w:rsidP="003E262D">
      <w:pPr>
        <w:tabs>
          <w:tab w:val="left" w:pos="284"/>
        </w:tabs>
        <w:ind w:left="360" w:firstLine="709"/>
        <w:rPr>
          <w:sz w:val="24"/>
          <w:szCs w:val="24"/>
        </w:rPr>
      </w:pPr>
      <w:r w:rsidRPr="003E262D">
        <w:rPr>
          <w:sz w:val="24"/>
          <w:szCs w:val="24"/>
        </w:rPr>
        <w:t>Описание светильников приведено в таблице №1:</w:t>
      </w:r>
    </w:p>
    <w:tbl>
      <w:tblPr>
        <w:tblW w:w="5000" w:type="pct"/>
        <w:tblLayout w:type="fixed"/>
        <w:tblLook w:val="04A0" w:firstRow="1" w:lastRow="0" w:firstColumn="1" w:lastColumn="0" w:noHBand="0" w:noVBand="1"/>
      </w:tblPr>
      <w:tblGrid>
        <w:gridCol w:w="2948"/>
        <w:gridCol w:w="2642"/>
        <w:gridCol w:w="2354"/>
        <w:gridCol w:w="1768"/>
      </w:tblGrid>
      <w:tr w:rsidR="00383114" w:rsidRPr="005517BE" w:rsidTr="003E262D">
        <w:trPr>
          <w:trHeight w:val="915"/>
        </w:trPr>
        <w:tc>
          <w:tcPr>
            <w:tcW w:w="151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83114" w:rsidRPr="003E262D" w:rsidRDefault="00383114" w:rsidP="00FE0CA3">
            <w:pPr>
              <w:ind w:firstLine="0"/>
              <w:rPr>
                <w:color w:val="000000"/>
                <w:sz w:val="24"/>
                <w:szCs w:val="24"/>
              </w:rPr>
            </w:pPr>
            <w:r w:rsidRPr="003E262D">
              <w:rPr>
                <w:color w:val="000000"/>
                <w:sz w:val="24"/>
                <w:szCs w:val="24"/>
              </w:rPr>
              <w:t>Наименование светильника</w:t>
            </w:r>
          </w:p>
        </w:tc>
        <w:tc>
          <w:tcPr>
            <w:tcW w:w="1360" w:type="pct"/>
            <w:tcBorders>
              <w:top w:val="single" w:sz="4" w:space="0" w:color="auto"/>
              <w:left w:val="nil"/>
              <w:bottom w:val="single" w:sz="4" w:space="0" w:color="auto"/>
              <w:right w:val="single" w:sz="4" w:space="0" w:color="auto"/>
            </w:tcBorders>
            <w:shd w:val="clear" w:color="auto" w:fill="FFFFFF"/>
            <w:noWrap/>
            <w:vAlign w:val="center"/>
            <w:hideMark/>
          </w:tcPr>
          <w:p w:rsidR="00383114" w:rsidRPr="003E262D" w:rsidRDefault="00383114" w:rsidP="00FE0CA3">
            <w:pPr>
              <w:ind w:firstLine="0"/>
              <w:rPr>
                <w:color w:val="000000"/>
                <w:sz w:val="24"/>
                <w:szCs w:val="24"/>
              </w:rPr>
            </w:pPr>
            <w:r w:rsidRPr="003E262D">
              <w:rPr>
                <w:color w:val="000000"/>
                <w:sz w:val="24"/>
                <w:szCs w:val="24"/>
              </w:rPr>
              <w:t>Количество</w:t>
            </w:r>
          </w:p>
        </w:tc>
        <w:tc>
          <w:tcPr>
            <w:tcW w:w="1212" w:type="pct"/>
            <w:tcBorders>
              <w:top w:val="single" w:sz="4" w:space="0" w:color="auto"/>
              <w:left w:val="nil"/>
              <w:bottom w:val="single" w:sz="4" w:space="0" w:color="auto"/>
              <w:right w:val="single" w:sz="4" w:space="0" w:color="auto"/>
            </w:tcBorders>
            <w:shd w:val="clear" w:color="auto" w:fill="FFFFFF"/>
            <w:vAlign w:val="center"/>
            <w:hideMark/>
          </w:tcPr>
          <w:p w:rsidR="00383114" w:rsidRPr="003E262D" w:rsidRDefault="00383114" w:rsidP="00FE0CA3">
            <w:pPr>
              <w:ind w:firstLine="0"/>
              <w:jc w:val="left"/>
              <w:rPr>
                <w:color w:val="000000"/>
                <w:sz w:val="24"/>
                <w:szCs w:val="24"/>
              </w:rPr>
            </w:pPr>
            <w:r w:rsidRPr="003E262D">
              <w:rPr>
                <w:color w:val="000000"/>
                <w:sz w:val="24"/>
                <w:szCs w:val="24"/>
              </w:rPr>
              <w:t>Мощность</w:t>
            </w:r>
          </w:p>
        </w:tc>
        <w:tc>
          <w:tcPr>
            <w:tcW w:w="910" w:type="pct"/>
            <w:tcBorders>
              <w:top w:val="single" w:sz="4" w:space="0" w:color="auto"/>
              <w:left w:val="nil"/>
              <w:bottom w:val="single" w:sz="4" w:space="0" w:color="auto"/>
              <w:right w:val="single" w:sz="4" w:space="0" w:color="auto"/>
            </w:tcBorders>
            <w:shd w:val="clear" w:color="auto" w:fill="FFFFFF"/>
            <w:vAlign w:val="center"/>
            <w:hideMark/>
          </w:tcPr>
          <w:p w:rsidR="00383114" w:rsidRPr="003E262D" w:rsidRDefault="00383114" w:rsidP="00FE0CA3">
            <w:pPr>
              <w:ind w:firstLine="0"/>
              <w:jc w:val="left"/>
              <w:rPr>
                <w:color w:val="000000"/>
                <w:sz w:val="24"/>
                <w:szCs w:val="24"/>
              </w:rPr>
            </w:pPr>
            <w:proofErr w:type="spellStart"/>
            <w:r w:rsidRPr="003E262D">
              <w:rPr>
                <w:color w:val="000000"/>
                <w:sz w:val="24"/>
                <w:szCs w:val="24"/>
              </w:rPr>
              <w:t>Диммер</w:t>
            </w:r>
            <w:proofErr w:type="spellEnd"/>
          </w:p>
        </w:tc>
      </w:tr>
      <w:tr w:rsidR="00383114" w:rsidRPr="005517BE" w:rsidTr="003E262D">
        <w:trPr>
          <w:trHeight w:val="855"/>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519</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25</w:t>
            </w:r>
          </w:p>
        </w:tc>
        <w:tc>
          <w:tcPr>
            <w:tcW w:w="910" w:type="pct"/>
            <w:tcBorders>
              <w:top w:val="nil"/>
              <w:left w:val="nil"/>
              <w:bottom w:val="single" w:sz="4" w:space="0" w:color="auto"/>
              <w:right w:val="single" w:sz="4" w:space="0" w:color="auto"/>
            </w:tcBorders>
            <w:vAlign w:val="center"/>
          </w:tcPr>
          <w:p w:rsidR="00383114" w:rsidRPr="003E262D" w:rsidRDefault="00383114" w:rsidP="00FE0CA3">
            <w:pPr>
              <w:ind w:firstLine="0"/>
              <w:rPr>
                <w:color w:val="000000"/>
                <w:sz w:val="24"/>
                <w:szCs w:val="24"/>
              </w:rPr>
            </w:pPr>
          </w:p>
        </w:tc>
      </w:tr>
      <w:tr w:rsidR="00383114" w:rsidRPr="005517BE" w:rsidTr="003E262D">
        <w:trPr>
          <w:trHeight w:val="915"/>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526</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35</w:t>
            </w:r>
          </w:p>
        </w:tc>
        <w:tc>
          <w:tcPr>
            <w:tcW w:w="910" w:type="pct"/>
            <w:tcBorders>
              <w:top w:val="nil"/>
              <w:left w:val="nil"/>
              <w:bottom w:val="single" w:sz="4" w:space="0" w:color="auto"/>
              <w:right w:val="single" w:sz="4" w:space="0" w:color="auto"/>
            </w:tcBorders>
            <w:vAlign w:val="center"/>
          </w:tcPr>
          <w:p w:rsidR="00383114" w:rsidRPr="003E262D" w:rsidRDefault="00383114" w:rsidP="00FE0CA3">
            <w:pPr>
              <w:ind w:firstLine="0"/>
              <w:rPr>
                <w:color w:val="000000"/>
                <w:sz w:val="24"/>
                <w:szCs w:val="24"/>
              </w:rPr>
            </w:pPr>
          </w:p>
        </w:tc>
      </w:tr>
      <w:tr w:rsidR="00383114" w:rsidRPr="005517BE" w:rsidTr="003E262D">
        <w:trPr>
          <w:trHeight w:val="870"/>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485</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45</w:t>
            </w:r>
          </w:p>
        </w:tc>
        <w:tc>
          <w:tcPr>
            <w:tcW w:w="910" w:type="pct"/>
            <w:tcBorders>
              <w:top w:val="nil"/>
              <w:left w:val="nil"/>
              <w:bottom w:val="single" w:sz="4" w:space="0" w:color="auto"/>
              <w:right w:val="single" w:sz="4" w:space="0" w:color="auto"/>
            </w:tcBorders>
            <w:vAlign w:val="center"/>
          </w:tcPr>
          <w:p w:rsidR="00383114" w:rsidRPr="003E262D" w:rsidRDefault="00383114" w:rsidP="00FE0CA3">
            <w:pPr>
              <w:ind w:firstLine="0"/>
              <w:rPr>
                <w:color w:val="000000"/>
                <w:sz w:val="24"/>
                <w:szCs w:val="24"/>
              </w:rPr>
            </w:pPr>
          </w:p>
        </w:tc>
      </w:tr>
      <w:tr w:rsidR="00383114" w:rsidRPr="005517BE" w:rsidTr="003E262D">
        <w:trPr>
          <w:trHeight w:val="825"/>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1 216</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55</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1185"/>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1 515</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70</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1020"/>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653</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80</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1050"/>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134</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90</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990"/>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509</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105</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900"/>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425</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120</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1020"/>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36</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140</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525"/>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647F8B">
            <w:pPr>
              <w:ind w:firstLine="0"/>
              <w:rPr>
                <w:color w:val="000000"/>
                <w:sz w:val="24"/>
                <w:szCs w:val="24"/>
              </w:rPr>
            </w:pPr>
          </w:p>
          <w:p w:rsidR="00383114" w:rsidRPr="003E262D" w:rsidRDefault="00383114" w:rsidP="00647F8B">
            <w:pPr>
              <w:ind w:firstLine="0"/>
              <w:rPr>
                <w:color w:val="000000"/>
                <w:sz w:val="24"/>
                <w:szCs w:val="24"/>
              </w:rPr>
            </w:pPr>
            <w:r w:rsidRPr="003E262D">
              <w:rPr>
                <w:color w:val="000000"/>
                <w:sz w:val="24"/>
                <w:szCs w:val="24"/>
              </w:rPr>
              <w:t>Итого:</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6 018</w:t>
            </w:r>
          </w:p>
        </w:tc>
        <w:tc>
          <w:tcPr>
            <w:tcW w:w="1212" w:type="pct"/>
            <w:noWrap/>
            <w:vAlign w:val="center"/>
            <w:hideMark/>
          </w:tcPr>
          <w:p w:rsidR="00383114" w:rsidRPr="003E262D" w:rsidRDefault="00383114">
            <w:pPr>
              <w:rPr>
                <w:sz w:val="24"/>
                <w:szCs w:val="24"/>
              </w:rPr>
            </w:pPr>
          </w:p>
        </w:tc>
        <w:tc>
          <w:tcPr>
            <w:tcW w:w="910" w:type="pct"/>
            <w:vAlign w:val="center"/>
            <w:hideMark/>
          </w:tcPr>
          <w:p w:rsidR="00383114" w:rsidRPr="003E262D" w:rsidRDefault="00383114">
            <w:pPr>
              <w:rPr>
                <w:sz w:val="24"/>
                <w:szCs w:val="24"/>
              </w:rPr>
            </w:pPr>
          </w:p>
        </w:tc>
      </w:tr>
    </w:tbl>
    <w:p w:rsidR="00FE0CA3" w:rsidRDefault="00FE0CA3" w:rsidP="002A1381">
      <w:pPr>
        <w:ind w:firstLine="709"/>
        <w:rPr>
          <w:sz w:val="22"/>
          <w:szCs w:val="22"/>
        </w:rPr>
      </w:pPr>
    </w:p>
    <w:p w:rsidR="002A1381" w:rsidRPr="003E262D" w:rsidRDefault="002A1381" w:rsidP="002A1381">
      <w:pPr>
        <w:ind w:firstLine="709"/>
        <w:rPr>
          <w:bCs/>
          <w:sz w:val="24"/>
          <w:szCs w:val="24"/>
        </w:rPr>
      </w:pPr>
      <w:r w:rsidRPr="003E262D">
        <w:rPr>
          <w:bCs/>
          <w:sz w:val="24"/>
          <w:szCs w:val="24"/>
        </w:rPr>
        <w:t xml:space="preserve">В адрес Заказчика необходимо предоставить образцы каждой позиции светотехнической продукции из таблицы №1. Адрес места предоставления: г. Нижний Новгород, ул. Рождественская, д. 33. </w:t>
      </w:r>
    </w:p>
    <w:p w:rsidR="002A1381" w:rsidRDefault="002A1381" w:rsidP="00344D9D">
      <w:pPr>
        <w:pStyle w:val="a6"/>
        <w:tabs>
          <w:tab w:val="left" w:pos="-567"/>
        </w:tabs>
        <w:spacing w:after="0"/>
        <w:ind w:left="-567" w:firstLine="567"/>
        <w:rPr>
          <w:bCs/>
          <w:sz w:val="24"/>
          <w:szCs w:val="24"/>
        </w:rPr>
      </w:pPr>
    </w:p>
    <w:p w:rsidR="00344D9D" w:rsidRPr="00A02D09" w:rsidRDefault="009C7925" w:rsidP="00344D9D">
      <w:pPr>
        <w:pStyle w:val="a6"/>
        <w:tabs>
          <w:tab w:val="left" w:pos="-567"/>
        </w:tabs>
        <w:spacing w:after="0"/>
        <w:ind w:left="-567" w:firstLine="567"/>
        <w:rPr>
          <w:bCs/>
          <w:sz w:val="24"/>
          <w:szCs w:val="24"/>
        </w:rPr>
      </w:pPr>
      <w:r>
        <w:rPr>
          <w:bCs/>
          <w:sz w:val="24"/>
          <w:szCs w:val="24"/>
        </w:rPr>
        <w:t>7.2</w:t>
      </w:r>
      <w:proofErr w:type="gramStart"/>
      <w:r>
        <w:rPr>
          <w:bCs/>
          <w:sz w:val="24"/>
          <w:szCs w:val="24"/>
        </w:rPr>
        <w:t xml:space="preserve"> </w:t>
      </w:r>
      <w:r w:rsidR="00344D9D" w:rsidRPr="00A23B84">
        <w:rPr>
          <w:bCs/>
          <w:sz w:val="24"/>
          <w:szCs w:val="24"/>
        </w:rPr>
        <w:t>П</w:t>
      </w:r>
      <w:proofErr w:type="gramEnd"/>
      <w:r w:rsidR="00344D9D" w:rsidRPr="00A23B84">
        <w:rPr>
          <w:bCs/>
          <w:sz w:val="24"/>
          <w:szCs w:val="24"/>
        </w:rPr>
        <w:t>осле реализации вышеуказанных работ конкретные участки Объекта должны соответствовать требованиям СП 52.13330.2016 (Свод правил. Естественное и искусственное освещение. Актуализированная редакция СНиП 23</w:t>
      </w:r>
      <w:r w:rsidR="00344D9D">
        <w:rPr>
          <w:bCs/>
          <w:sz w:val="24"/>
          <w:szCs w:val="24"/>
        </w:rPr>
        <w:t>–</w:t>
      </w:r>
      <w:r w:rsidR="00344D9D" w:rsidRPr="00A23B84">
        <w:rPr>
          <w:bCs/>
          <w:sz w:val="24"/>
          <w:szCs w:val="24"/>
        </w:rPr>
        <w:t>05</w:t>
      </w:r>
      <w:r w:rsidR="00344D9D">
        <w:rPr>
          <w:bCs/>
          <w:sz w:val="24"/>
          <w:szCs w:val="24"/>
        </w:rPr>
        <w:t>–</w:t>
      </w:r>
      <w:r w:rsidR="00344D9D" w:rsidRPr="00A23B84">
        <w:rPr>
          <w:bCs/>
          <w:sz w:val="24"/>
          <w:szCs w:val="24"/>
        </w:rPr>
        <w:t>95, утв. Приказом Минстроя России от 07.11.2016 № 777/</w:t>
      </w:r>
      <w:proofErr w:type="spellStart"/>
      <w:proofErr w:type="gramStart"/>
      <w:r w:rsidR="00344D9D" w:rsidRPr="00A23B84">
        <w:rPr>
          <w:bCs/>
          <w:sz w:val="24"/>
          <w:szCs w:val="24"/>
        </w:rPr>
        <w:t>пр</w:t>
      </w:r>
      <w:proofErr w:type="spellEnd"/>
      <w:proofErr w:type="gramEnd"/>
      <w:r w:rsidR="00344D9D" w:rsidRPr="00A23B84">
        <w:rPr>
          <w:bCs/>
          <w:sz w:val="24"/>
          <w:szCs w:val="24"/>
        </w:rPr>
        <w:t>). Качество освещения обеспечивается Исполнителем при условии, что расположение опор освещения (наличие и способ размещения) на соответствующих участках Объекта до заключения Контракта соответствует требованиям указанного нормативного акта.</w:t>
      </w:r>
      <w:r w:rsidR="00344D9D" w:rsidRPr="00A02D09">
        <w:rPr>
          <w:bCs/>
          <w:sz w:val="24"/>
          <w:szCs w:val="24"/>
        </w:rPr>
        <w:t xml:space="preserve"> Соответствие фактической освещенности требованиям стандартов подтверждается исполнителем путём натурных замеров с представлением Актов в адрес Заказчика. </w:t>
      </w:r>
    </w:p>
    <w:p w:rsidR="00344D9D" w:rsidRPr="00742BCA" w:rsidRDefault="00344D9D" w:rsidP="00344D9D">
      <w:pPr>
        <w:pStyle w:val="a6"/>
        <w:tabs>
          <w:tab w:val="left" w:pos="-567"/>
        </w:tabs>
        <w:spacing w:after="0"/>
        <w:ind w:left="-567" w:firstLine="567"/>
        <w:rPr>
          <w:bCs/>
          <w:sz w:val="24"/>
          <w:szCs w:val="24"/>
        </w:rPr>
      </w:pPr>
      <w:r w:rsidRPr="00742BCA">
        <w:rPr>
          <w:bCs/>
          <w:sz w:val="24"/>
          <w:szCs w:val="24"/>
        </w:rPr>
        <w:t>7.</w:t>
      </w:r>
      <w:r w:rsidR="009C7925">
        <w:rPr>
          <w:bCs/>
          <w:sz w:val="24"/>
          <w:szCs w:val="24"/>
        </w:rPr>
        <w:t>3</w:t>
      </w:r>
      <w:r w:rsidRPr="00742BCA">
        <w:rPr>
          <w:bCs/>
          <w:sz w:val="24"/>
          <w:szCs w:val="24"/>
        </w:rPr>
        <w:t xml:space="preserve">. </w:t>
      </w:r>
      <w:proofErr w:type="gramStart"/>
      <w:r w:rsidRPr="00742BCA">
        <w:rPr>
          <w:bCs/>
          <w:sz w:val="24"/>
          <w:szCs w:val="24"/>
        </w:rPr>
        <w:t>В течение 84 (восьмидесяти четырех) месяцев после выполнения работ при эксплуатации Объекта должно быть обеспечено снижение объема потребления электрической энергии в следующих объемах: не менее 19 233 226,08 кВт*ч за весь срок достижения экономии электрической энергии,  что составляет ежегодно не менее 2 747 603,73 кВт*ч. Начальный срок достижения размера экономии (первый отчетный период) – календарный месяц, следующий за месяцем</w:t>
      </w:r>
      <w:proofErr w:type="gramEnd"/>
      <w:r w:rsidRPr="00742BCA">
        <w:rPr>
          <w:bCs/>
          <w:sz w:val="24"/>
          <w:szCs w:val="24"/>
        </w:rPr>
        <w:t xml:space="preserve">, </w:t>
      </w:r>
      <w:proofErr w:type="gramStart"/>
      <w:r w:rsidRPr="00742BCA">
        <w:rPr>
          <w:bCs/>
          <w:sz w:val="24"/>
          <w:szCs w:val="24"/>
        </w:rPr>
        <w:t>в котором реализованы мероприятия в полном объеме (с даты подписания Акта сдачи–приема Энергосберегающих мероприятий).</w:t>
      </w:r>
      <w:proofErr w:type="gramEnd"/>
      <w:r w:rsidRPr="00742BCA">
        <w:rPr>
          <w:bCs/>
          <w:sz w:val="24"/>
          <w:szCs w:val="24"/>
        </w:rPr>
        <w:t xml:space="preserve"> Конечный срок достижения размера экономии (последний отчетный период) – 84 (восемьдесят четвертый) месяц с момента реализации мероприятий (</w:t>
      </w:r>
      <w:proofErr w:type="gramStart"/>
      <w:r w:rsidRPr="00742BCA">
        <w:rPr>
          <w:bCs/>
          <w:sz w:val="24"/>
          <w:szCs w:val="24"/>
        </w:rPr>
        <w:t>с даты подписания</w:t>
      </w:r>
      <w:proofErr w:type="gramEnd"/>
      <w:r w:rsidRPr="00742BCA">
        <w:rPr>
          <w:bCs/>
          <w:sz w:val="24"/>
          <w:szCs w:val="24"/>
        </w:rPr>
        <w:t xml:space="preserve"> Акта сдачи–приема Энергосберегающих мероприятий). </w:t>
      </w:r>
    </w:p>
    <w:p w:rsidR="00344D9D" w:rsidRPr="00A02D09" w:rsidRDefault="00344D9D" w:rsidP="00344D9D">
      <w:pPr>
        <w:pStyle w:val="a6"/>
        <w:tabs>
          <w:tab w:val="left" w:pos="-567"/>
        </w:tabs>
        <w:spacing w:after="0"/>
        <w:ind w:left="-567" w:firstLine="567"/>
        <w:rPr>
          <w:bCs/>
          <w:sz w:val="24"/>
          <w:szCs w:val="24"/>
        </w:rPr>
      </w:pPr>
      <w:r w:rsidRPr="00742BCA">
        <w:rPr>
          <w:bCs/>
          <w:sz w:val="24"/>
          <w:szCs w:val="24"/>
        </w:rPr>
        <w:t>В таблице №</w:t>
      </w:r>
      <w:r w:rsidR="002A1381">
        <w:rPr>
          <w:bCs/>
          <w:sz w:val="24"/>
          <w:szCs w:val="24"/>
        </w:rPr>
        <w:t>2</w:t>
      </w:r>
      <w:r w:rsidR="002A1381" w:rsidRPr="00742BCA">
        <w:rPr>
          <w:bCs/>
          <w:sz w:val="24"/>
          <w:szCs w:val="24"/>
        </w:rPr>
        <w:t xml:space="preserve"> </w:t>
      </w:r>
      <w:r w:rsidRPr="00742BCA">
        <w:rPr>
          <w:bCs/>
          <w:sz w:val="24"/>
          <w:szCs w:val="24"/>
        </w:rPr>
        <w:t>представлен объем потребления электрической энергии СНО в базовом периоде (2018 год) и график режима энергопотребления СНО, предусмотренный на период действия Договора.</w:t>
      </w:r>
      <w:r w:rsidRPr="00A02D09">
        <w:rPr>
          <w:bCs/>
          <w:sz w:val="24"/>
          <w:szCs w:val="24"/>
        </w:rPr>
        <w:t xml:space="preserve"> </w:t>
      </w:r>
    </w:p>
    <w:p w:rsidR="00344D9D" w:rsidRPr="00A02D09" w:rsidRDefault="00344D9D" w:rsidP="002A6C74">
      <w:pPr>
        <w:pStyle w:val="a6"/>
        <w:tabs>
          <w:tab w:val="left" w:pos="-567"/>
        </w:tabs>
        <w:spacing w:after="0"/>
        <w:ind w:left="720" w:firstLine="0"/>
        <w:jc w:val="center"/>
        <w:rPr>
          <w:bCs/>
          <w:sz w:val="24"/>
          <w:szCs w:val="24"/>
        </w:rPr>
      </w:pPr>
    </w:p>
    <w:p w:rsidR="00344D9D" w:rsidRPr="00A02D09" w:rsidRDefault="00344D9D" w:rsidP="002A6C74">
      <w:pPr>
        <w:pStyle w:val="a6"/>
        <w:tabs>
          <w:tab w:val="left" w:pos="-567"/>
        </w:tabs>
        <w:spacing w:after="0"/>
        <w:ind w:left="720" w:firstLine="0"/>
        <w:jc w:val="right"/>
        <w:rPr>
          <w:bCs/>
          <w:sz w:val="24"/>
          <w:szCs w:val="24"/>
        </w:rPr>
      </w:pPr>
      <w:r w:rsidRPr="00A02D09">
        <w:rPr>
          <w:bCs/>
          <w:sz w:val="24"/>
          <w:szCs w:val="24"/>
        </w:rPr>
        <w:t xml:space="preserve">Таблица </w:t>
      </w:r>
      <w:r w:rsidR="002A1381">
        <w:rPr>
          <w:bCs/>
          <w:sz w:val="24"/>
          <w:szCs w:val="24"/>
        </w:rPr>
        <w:t>2</w:t>
      </w:r>
      <w:r w:rsidRPr="00A02D09">
        <w:rPr>
          <w:bCs/>
          <w:sz w:val="24"/>
          <w:szCs w:val="24"/>
        </w:rPr>
        <w:t>.</w:t>
      </w:r>
    </w:p>
    <w:tbl>
      <w:tblPr>
        <w:tblW w:w="10577" w:type="dxa"/>
        <w:tblInd w:w="-743" w:type="dxa"/>
        <w:tblLook w:val="04A0" w:firstRow="1" w:lastRow="0" w:firstColumn="1" w:lastColumn="0" w:noHBand="0" w:noVBand="1"/>
      </w:tblPr>
      <w:tblGrid>
        <w:gridCol w:w="1220"/>
        <w:gridCol w:w="1980"/>
        <w:gridCol w:w="1699"/>
        <w:gridCol w:w="1701"/>
        <w:gridCol w:w="1942"/>
        <w:gridCol w:w="2035"/>
      </w:tblGrid>
      <w:tr w:rsidR="00344D9D" w:rsidRPr="00A02D09" w:rsidTr="009E107B">
        <w:trPr>
          <w:trHeight w:val="1159"/>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smallCaps/>
                <w:sz w:val="18"/>
                <w:szCs w:val="18"/>
              </w:rPr>
            </w:pPr>
            <w:r w:rsidRPr="00A02D09">
              <w:rPr>
                <w:b/>
                <w:bCs/>
                <w:smallCaps/>
                <w:sz w:val="18"/>
                <w:szCs w:val="18"/>
              </w:rPr>
              <w:t>Месяц</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344D9D" w:rsidRPr="00A02D09" w:rsidRDefault="00344D9D" w:rsidP="009E107B">
            <w:pPr>
              <w:ind w:firstLine="0"/>
              <w:jc w:val="center"/>
              <w:rPr>
                <w:b/>
                <w:bCs/>
                <w:smallCaps/>
                <w:sz w:val="16"/>
                <w:szCs w:val="16"/>
              </w:rPr>
            </w:pPr>
            <w:r w:rsidRPr="00A02D09">
              <w:rPr>
                <w:b/>
                <w:bCs/>
                <w:smallCaps/>
                <w:sz w:val="16"/>
                <w:szCs w:val="16"/>
              </w:rPr>
              <w:t>Фактическое потребление электроэнергии в базовом периоде (кВт*ч)</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344D9D" w:rsidRPr="00A02D09" w:rsidRDefault="00344D9D" w:rsidP="009E107B">
            <w:pPr>
              <w:ind w:firstLine="0"/>
              <w:jc w:val="center"/>
              <w:rPr>
                <w:b/>
                <w:bCs/>
                <w:smallCaps/>
                <w:sz w:val="16"/>
                <w:szCs w:val="16"/>
              </w:rPr>
            </w:pPr>
            <w:r w:rsidRPr="00A02D09">
              <w:rPr>
                <w:b/>
                <w:bCs/>
                <w:smallCaps/>
                <w:sz w:val="16"/>
                <w:szCs w:val="16"/>
              </w:rPr>
              <w:t>Фактическое время работы системы освещения в базовом периоде (час)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44D9D" w:rsidRPr="00A02D09" w:rsidRDefault="00344D9D" w:rsidP="009E107B">
            <w:pPr>
              <w:ind w:firstLine="0"/>
              <w:jc w:val="center"/>
              <w:rPr>
                <w:b/>
                <w:bCs/>
                <w:smallCaps/>
                <w:sz w:val="16"/>
                <w:szCs w:val="16"/>
              </w:rPr>
            </w:pPr>
            <w:r w:rsidRPr="00A02D09">
              <w:rPr>
                <w:b/>
                <w:bCs/>
                <w:smallCaps/>
                <w:sz w:val="16"/>
                <w:szCs w:val="16"/>
              </w:rPr>
              <w:t>Время работы системы освещения в отчетном периоде (час)</w:t>
            </w:r>
          </w:p>
        </w:tc>
        <w:tc>
          <w:tcPr>
            <w:tcW w:w="1942" w:type="dxa"/>
            <w:tcBorders>
              <w:top w:val="single" w:sz="4" w:space="0" w:color="auto"/>
              <w:left w:val="nil"/>
              <w:bottom w:val="single" w:sz="4" w:space="0" w:color="auto"/>
              <w:right w:val="single" w:sz="4" w:space="0" w:color="auto"/>
            </w:tcBorders>
            <w:shd w:val="clear" w:color="auto" w:fill="auto"/>
            <w:vAlign w:val="center"/>
            <w:hideMark/>
          </w:tcPr>
          <w:p w:rsidR="00344D9D" w:rsidRPr="00A02D09" w:rsidRDefault="00344D9D" w:rsidP="009E107B">
            <w:pPr>
              <w:ind w:firstLine="0"/>
              <w:jc w:val="center"/>
              <w:rPr>
                <w:b/>
                <w:bCs/>
                <w:smallCaps/>
                <w:sz w:val="16"/>
                <w:szCs w:val="16"/>
              </w:rPr>
            </w:pPr>
            <w:proofErr w:type="gramStart"/>
            <w:r w:rsidRPr="00A02D09">
              <w:rPr>
                <w:b/>
                <w:bCs/>
                <w:smallCaps/>
                <w:sz w:val="16"/>
                <w:szCs w:val="16"/>
              </w:rPr>
              <w:t>К</w:t>
            </w:r>
            <w:r>
              <w:rPr>
                <w:b/>
                <w:bCs/>
                <w:smallCaps/>
                <w:sz w:val="16"/>
                <w:szCs w:val="16"/>
              </w:rPr>
              <w:t>–</w:t>
            </w:r>
            <w:r w:rsidRPr="00A02D09">
              <w:rPr>
                <w:b/>
                <w:bCs/>
                <w:smallCaps/>
                <w:sz w:val="16"/>
                <w:szCs w:val="16"/>
              </w:rPr>
              <w:t>т</w:t>
            </w:r>
            <w:proofErr w:type="gramEnd"/>
            <w:r w:rsidRPr="00A02D09">
              <w:rPr>
                <w:b/>
                <w:bCs/>
                <w:smallCaps/>
                <w:sz w:val="16"/>
                <w:szCs w:val="16"/>
              </w:rPr>
              <w:t xml:space="preserve"> приведения по времени работы системы освещения в отчетном периоде</w:t>
            </w:r>
          </w:p>
        </w:tc>
        <w:tc>
          <w:tcPr>
            <w:tcW w:w="2035" w:type="dxa"/>
            <w:tcBorders>
              <w:top w:val="single" w:sz="4" w:space="0" w:color="auto"/>
              <w:left w:val="nil"/>
              <w:bottom w:val="single" w:sz="4" w:space="0" w:color="auto"/>
              <w:right w:val="single" w:sz="4" w:space="0" w:color="auto"/>
            </w:tcBorders>
            <w:shd w:val="clear" w:color="auto" w:fill="auto"/>
            <w:vAlign w:val="center"/>
            <w:hideMark/>
          </w:tcPr>
          <w:p w:rsidR="00344D9D" w:rsidRPr="00A02D09" w:rsidRDefault="00344D9D" w:rsidP="009E107B">
            <w:pPr>
              <w:ind w:firstLine="0"/>
              <w:jc w:val="center"/>
              <w:rPr>
                <w:b/>
                <w:bCs/>
                <w:smallCaps/>
                <w:sz w:val="16"/>
                <w:szCs w:val="16"/>
              </w:rPr>
            </w:pPr>
            <w:r w:rsidRPr="00A02D09">
              <w:rPr>
                <w:b/>
                <w:bCs/>
                <w:smallCaps/>
                <w:sz w:val="16"/>
                <w:szCs w:val="16"/>
              </w:rPr>
              <w:t>Приведенное базисное потребление электроэнергии, (кВт*ч)</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январь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365 159</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387,51</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477,72</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1,23</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450 813,58</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февраль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308 416</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327,30</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395,8</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1,21</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362 842,35</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март</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224 615</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238,36</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354,6</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1,49</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335 246,27</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апрель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203 495</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215,95</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271,98</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1,26</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257 588,61</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май</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163 325</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173,32</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212,22</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1,22</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201 635,80</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июнь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129 847</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137,80</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168,35</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1,22</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160 304,94</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июль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137 242</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145,64</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197,13</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1,35</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188 002,74</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август</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135 226</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143,50</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261,95</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1,83</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250 418,52</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сентябрь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225 802</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239,62</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323,6</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1,35</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305 137,84</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октябрь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204 121</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216,62</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404,55</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1,87</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385 133,96</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ноябрь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320 860</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340,50</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450,32</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1,32</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427 813,33</w:t>
            </w:r>
          </w:p>
        </w:tc>
      </w:tr>
      <w:tr w:rsidR="00344D9D" w:rsidRPr="00950C6A"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декабрь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329 496</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349,67</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496,2</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1,42</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B050"/>
                <w:sz w:val="18"/>
                <w:szCs w:val="18"/>
              </w:rPr>
            </w:pPr>
            <w:r w:rsidRPr="00A02D09">
              <w:rPr>
                <w:b/>
                <w:bCs/>
                <w:sz w:val="18"/>
                <w:szCs w:val="18"/>
              </w:rPr>
              <w:t>470 708,57</w:t>
            </w:r>
          </w:p>
        </w:tc>
      </w:tr>
      <w:tr w:rsidR="00344D9D" w:rsidRPr="007D162F"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год</w:t>
            </w:r>
          </w:p>
        </w:tc>
        <w:tc>
          <w:tcPr>
            <w:tcW w:w="1980"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2 747 604</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smallCaps/>
                <w:sz w:val="18"/>
                <w:szCs w:val="18"/>
              </w:rPr>
            </w:pPr>
            <w:r w:rsidRPr="00A02D09">
              <w:rPr>
                <w:b/>
                <w:bCs/>
                <w:smallCaps/>
                <w:sz w:val="18"/>
                <w:szCs w:val="18"/>
              </w:rPr>
              <w:t>2915,80</w:t>
            </w:r>
          </w:p>
        </w:tc>
        <w:tc>
          <w:tcPr>
            <w:tcW w:w="1701"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4 014,42</w:t>
            </w:r>
          </w:p>
        </w:tc>
        <w:tc>
          <w:tcPr>
            <w:tcW w:w="1942"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p>
        </w:tc>
        <w:tc>
          <w:tcPr>
            <w:tcW w:w="2035"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3 795 646,51</w:t>
            </w:r>
          </w:p>
        </w:tc>
      </w:tr>
    </w:tbl>
    <w:p w:rsidR="00B97C56" w:rsidRDefault="00B97C56" w:rsidP="00344D9D">
      <w:pPr>
        <w:spacing w:before="40" w:after="40"/>
        <w:ind w:left="-567" w:firstLine="567"/>
        <w:rPr>
          <w:b/>
          <w:sz w:val="24"/>
          <w:szCs w:val="24"/>
        </w:rPr>
      </w:pPr>
    </w:p>
    <w:p w:rsidR="00B3323B" w:rsidRPr="00B97C56" w:rsidRDefault="00B97C56" w:rsidP="00344D9D">
      <w:pPr>
        <w:spacing w:before="40" w:after="40"/>
        <w:ind w:left="-567" w:firstLine="567"/>
        <w:rPr>
          <w:b/>
          <w:sz w:val="24"/>
          <w:szCs w:val="24"/>
        </w:rPr>
      </w:pPr>
      <w:r w:rsidRPr="002A6C74">
        <w:rPr>
          <w:sz w:val="24"/>
          <w:szCs w:val="24"/>
        </w:rPr>
        <w:t>7.3.</w:t>
      </w:r>
      <w:r w:rsidRPr="00B97C56">
        <w:rPr>
          <w:b/>
          <w:sz w:val="24"/>
          <w:szCs w:val="24"/>
        </w:rPr>
        <w:t xml:space="preserve"> </w:t>
      </w:r>
      <w:r w:rsidR="00B3323B" w:rsidRPr="00B97C56">
        <w:rPr>
          <w:b/>
          <w:sz w:val="24"/>
          <w:szCs w:val="24"/>
        </w:rPr>
        <w:t xml:space="preserve">Требования </w:t>
      </w:r>
      <w:proofErr w:type="gramStart"/>
      <w:r w:rsidR="00B3323B" w:rsidRPr="00B97C56">
        <w:rPr>
          <w:b/>
          <w:sz w:val="24"/>
          <w:szCs w:val="24"/>
        </w:rPr>
        <w:t>к</w:t>
      </w:r>
      <w:proofErr w:type="gramEnd"/>
      <w:r w:rsidR="00B3323B" w:rsidRPr="00B97C56">
        <w:rPr>
          <w:b/>
          <w:sz w:val="24"/>
          <w:szCs w:val="24"/>
        </w:rPr>
        <w:t xml:space="preserve"> устанавливаемой на Объекте автоматизированной системы управления наружным освещением (АСУНО)</w:t>
      </w:r>
      <w:r w:rsidR="00847B95" w:rsidRPr="00B97C56">
        <w:rPr>
          <w:b/>
          <w:sz w:val="24"/>
          <w:szCs w:val="24"/>
        </w:rPr>
        <w:t>.</w:t>
      </w:r>
      <w:r w:rsidR="00B3323B" w:rsidRPr="00B97C56">
        <w:rPr>
          <w:b/>
          <w:sz w:val="24"/>
          <w:szCs w:val="24"/>
        </w:rPr>
        <w:t xml:space="preserve"> </w:t>
      </w:r>
    </w:p>
    <w:p w:rsidR="00B3323B" w:rsidRPr="00B71384" w:rsidRDefault="00B3323B" w:rsidP="00344D9D">
      <w:pPr>
        <w:spacing w:before="40" w:after="40"/>
        <w:ind w:left="-567" w:firstLine="567"/>
        <w:rPr>
          <w:sz w:val="24"/>
          <w:szCs w:val="24"/>
        </w:rPr>
      </w:pPr>
      <w:r w:rsidRPr="00B71384">
        <w:rPr>
          <w:sz w:val="24"/>
          <w:szCs w:val="24"/>
        </w:rPr>
        <w:t>АСУНО</w:t>
      </w:r>
      <w:r w:rsidR="00AD1283">
        <w:rPr>
          <w:sz w:val="24"/>
          <w:szCs w:val="24"/>
        </w:rPr>
        <w:t xml:space="preserve"> </w:t>
      </w:r>
      <w:r w:rsidRPr="00B71384">
        <w:rPr>
          <w:sz w:val="24"/>
          <w:szCs w:val="24"/>
        </w:rPr>
        <w:t>должна быть выполнена в виде программно</w:t>
      </w:r>
      <w:r w:rsidR="00847B95">
        <w:rPr>
          <w:sz w:val="24"/>
          <w:szCs w:val="24"/>
        </w:rPr>
        <w:t>–</w:t>
      </w:r>
      <w:r w:rsidRPr="00B71384">
        <w:rPr>
          <w:sz w:val="24"/>
          <w:szCs w:val="24"/>
        </w:rPr>
        <w:t xml:space="preserve">аппаратного комплекса, состоящего </w:t>
      </w:r>
      <w:proofErr w:type="gramStart"/>
      <w:r w:rsidRPr="00B71384">
        <w:rPr>
          <w:sz w:val="24"/>
          <w:szCs w:val="24"/>
        </w:rPr>
        <w:t>из</w:t>
      </w:r>
      <w:proofErr w:type="gramEnd"/>
      <w:r w:rsidRPr="00B71384">
        <w:rPr>
          <w:sz w:val="24"/>
          <w:szCs w:val="24"/>
        </w:rPr>
        <w:t>:</w:t>
      </w:r>
    </w:p>
    <w:p w:rsidR="00B3323B" w:rsidRPr="00B71384" w:rsidRDefault="00847B95" w:rsidP="00344D9D">
      <w:pPr>
        <w:spacing w:before="40" w:after="40"/>
        <w:ind w:left="-567" w:firstLine="567"/>
        <w:rPr>
          <w:sz w:val="24"/>
          <w:szCs w:val="24"/>
        </w:rPr>
      </w:pPr>
      <w:proofErr w:type="gramStart"/>
      <w:r>
        <w:rPr>
          <w:sz w:val="24"/>
          <w:szCs w:val="24"/>
        </w:rPr>
        <w:t>–</w:t>
      </w:r>
      <w:r w:rsidR="00B3323B" w:rsidRPr="00B71384">
        <w:rPr>
          <w:sz w:val="24"/>
          <w:szCs w:val="24"/>
        </w:rPr>
        <w:t xml:space="preserve"> АРМ, Персональн</w:t>
      </w:r>
      <w:r w:rsidR="00AD1283">
        <w:rPr>
          <w:sz w:val="24"/>
          <w:szCs w:val="24"/>
        </w:rPr>
        <w:t>ого</w:t>
      </w:r>
      <w:r w:rsidR="00B3323B" w:rsidRPr="00B71384">
        <w:rPr>
          <w:sz w:val="24"/>
          <w:szCs w:val="24"/>
        </w:rPr>
        <w:t xml:space="preserve"> компьютер</w:t>
      </w:r>
      <w:r w:rsidR="00AD1283">
        <w:rPr>
          <w:sz w:val="24"/>
          <w:szCs w:val="24"/>
        </w:rPr>
        <w:t>а</w:t>
      </w:r>
      <w:r w:rsidR="00B3323B" w:rsidRPr="00B71384">
        <w:rPr>
          <w:sz w:val="24"/>
          <w:szCs w:val="24"/>
        </w:rPr>
        <w:t xml:space="preserve"> или ноутбук</w:t>
      </w:r>
      <w:r w:rsidR="00AD1283">
        <w:rPr>
          <w:sz w:val="24"/>
          <w:szCs w:val="24"/>
        </w:rPr>
        <w:t>а</w:t>
      </w:r>
      <w:r w:rsidR="00B3323B" w:rsidRPr="00B71384">
        <w:rPr>
          <w:sz w:val="24"/>
          <w:szCs w:val="24"/>
        </w:rPr>
        <w:t>, с установленным лицензированным ПО, позволяющий снимать и передавать данные с ПУ системой АСУНО;</w:t>
      </w:r>
      <w:proofErr w:type="gramEnd"/>
    </w:p>
    <w:p w:rsidR="00B3323B" w:rsidRPr="00B71384" w:rsidRDefault="00847B95" w:rsidP="00344D9D">
      <w:pPr>
        <w:spacing w:before="40" w:after="40"/>
        <w:ind w:left="-567" w:firstLine="567"/>
        <w:rPr>
          <w:sz w:val="24"/>
          <w:szCs w:val="24"/>
        </w:rPr>
      </w:pPr>
      <w:r>
        <w:rPr>
          <w:sz w:val="24"/>
          <w:szCs w:val="24"/>
        </w:rPr>
        <w:t>–</w:t>
      </w:r>
      <w:r w:rsidR="00B3323B" w:rsidRPr="00B71384">
        <w:rPr>
          <w:sz w:val="24"/>
          <w:szCs w:val="24"/>
        </w:rPr>
        <w:t xml:space="preserve"> контроллеров управления наружным освещением (не менее 73 штук)</w:t>
      </w:r>
      <w:r w:rsidR="00AD1283">
        <w:rPr>
          <w:sz w:val="24"/>
          <w:szCs w:val="24"/>
        </w:rPr>
        <w:t>;</w:t>
      </w:r>
    </w:p>
    <w:p w:rsidR="00B3323B" w:rsidRPr="00B71384" w:rsidRDefault="00847B95" w:rsidP="00344D9D">
      <w:pPr>
        <w:spacing w:before="40" w:after="40"/>
        <w:ind w:left="-567" w:firstLine="567"/>
        <w:rPr>
          <w:sz w:val="24"/>
          <w:szCs w:val="24"/>
        </w:rPr>
      </w:pPr>
      <w:r>
        <w:rPr>
          <w:sz w:val="24"/>
          <w:szCs w:val="24"/>
        </w:rPr>
        <w:t>–</w:t>
      </w:r>
      <w:r w:rsidR="00B3323B" w:rsidRPr="00B71384">
        <w:rPr>
          <w:sz w:val="24"/>
          <w:szCs w:val="24"/>
        </w:rPr>
        <w:t xml:space="preserve"> щитов управления наружным освещением (не менее 73 штук).</w:t>
      </w:r>
    </w:p>
    <w:p w:rsidR="00B3323B" w:rsidRPr="00B71384" w:rsidRDefault="00B3323B" w:rsidP="00344D9D">
      <w:pPr>
        <w:spacing w:before="40" w:after="40"/>
        <w:ind w:left="-567" w:firstLine="567"/>
        <w:rPr>
          <w:sz w:val="24"/>
          <w:szCs w:val="24"/>
        </w:rPr>
      </w:pPr>
      <w:r w:rsidRPr="00B71384">
        <w:rPr>
          <w:sz w:val="24"/>
          <w:szCs w:val="24"/>
        </w:rPr>
        <w:t>АСУНО должна быть сертифицирована, обеспечена гарантийными обязательствами, иметь инструкцию на русском языке, а также соответствовать действующим нормам и стандартам, предъявляемым к соответствующему типу продукции.</w:t>
      </w:r>
    </w:p>
    <w:p w:rsidR="00B3323B" w:rsidRPr="00B71384" w:rsidRDefault="00B3323B" w:rsidP="00B71384">
      <w:pPr>
        <w:tabs>
          <w:tab w:val="left" w:pos="284"/>
        </w:tabs>
        <w:ind w:firstLine="0"/>
        <w:rPr>
          <w:sz w:val="24"/>
          <w:szCs w:val="24"/>
        </w:rPr>
      </w:pPr>
      <w:r w:rsidRPr="00B71384">
        <w:rPr>
          <w:sz w:val="24"/>
          <w:szCs w:val="24"/>
        </w:rPr>
        <w:t>Описание АСУНО приведено в таблице №</w:t>
      </w:r>
      <w:r w:rsidR="00B5643A">
        <w:rPr>
          <w:sz w:val="24"/>
          <w:szCs w:val="24"/>
        </w:rPr>
        <w:t>3</w:t>
      </w:r>
      <w:r w:rsidRPr="00B71384">
        <w:rPr>
          <w:sz w:val="24"/>
          <w:szCs w:val="24"/>
        </w:rPr>
        <w:t>:</w:t>
      </w:r>
    </w:p>
    <w:p w:rsidR="00B3323B" w:rsidRPr="00B71384" w:rsidRDefault="00B3323B" w:rsidP="00B71384">
      <w:pPr>
        <w:tabs>
          <w:tab w:val="left" w:pos="0"/>
        </w:tabs>
        <w:ind w:firstLine="0"/>
        <w:jc w:val="right"/>
        <w:rPr>
          <w:sz w:val="24"/>
          <w:szCs w:val="24"/>
        </w:rPr>
      </w:pPr>
      <w:r w:rsidRPr="00B71384">
        <w:rPr>
          <w:sz w:val="24"/>
          <w:szCs w:val="24"/>
        </w:rPr>
        <w:t>Таблица №</w:t>
      </w:r>
      <w:r w:rsidR="00B5643A">
        <w:rPr>
          <w:sz w:val="24"/>
          <w:szCs w:val="24"/>
        </w:rPr>
        <w:t>3</w:t>
      </w:r>
    </w:p>
    <w:tbl>
      <w:tblPr>
        <w:tblW w:w="9738" w:type="dxa"/>
        <w:jc w:val="center"/>
        <w:tblLook w:val="04A0" w:firstRow="1" w:lastRow="0" w:firstColumn="1" w:lastColumn="0" w:noHBand="0" w:noVBand="1"/>
      </w:tblPr>
      <w:tblGrid>
        <w:gridCol w:w="4918"/>
        <w:gridCol w:w="1300"/>
        <w:gridCol w:w="1600"/>
        <w:gridCol w:w="960"/>
        <w:gridCol w:w="960"/>
      </w:tblGrid>
      <w:tr w:rsidR="00B3323B" w:rsidRPr="00B71384" w:rsidTr="00847B95">
        <w:trPr>
          <w:trHeight w:val="600"/>
          <w:jc w:val="center"/>
        </w:trPr>
        <w:tc>
          <w:tcPr>
            <w:tcW w:w="4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323B" w:rsidRPr="00B71384" w:rsidRDefault="00B3323B" w:rsidP="00847B95">
            <w:pPr>
              <w:ind w:firstLine="0"/>
              <w:jc w:val="center"/>
              <w:rPr>
                <w:b/>
                <w:bCs/>
                <w:color w:val="000000"/>
                <w:sz w:val="24"/>
                <w:szCs w:val="24"/>
              </w:rPr>
            </w:pPr>
            <w:r w:rsidRPr="00B71384">
              <w:rPr>
                <w:b/>
                <w:bCs/>
                <w:color w:val="000000"/>
                <w:sz w:val="24"/>
                <w:szCs w:val="24"/>
              </w:rPr>
              <w:t>Наименование</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B3323B" w:rsidRPr="00B71384" w:rsidRDefault="00B3323B" w:rsidP="00847B95">
            <w:pPr>
              <w:ind w:firstLine="0"/>
              <w:jc w:val="center"/>
              <w:rPr>
                <w:b/>
                <w:bCs/>
                <w:color w:val="000000"/>
                <w:sz w:val="24"/>
                <w:szCs w:val="24"/>
              </w:rPr>
            </w:pPr>
            <w:r w:rsidRPr="00B71384">
              <w:rPr>
                <w:b/>
                <w:bCs/>
                <w:color w:val="000000"/>
                <w:sz w:val="24"/>
                <w:szCs w:val="24"/>
              </w:rPr>
              <w:t>Нагрузка, А</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B3323B" w:rsidRPr="00B71384" w:rsidRDefault="00B3323B" w:rsidP="00847B95">
            <w:pPr>
              <w:ind w:firstLine="0"/>
              <w:jc w:val="center"/>
              <w:rPr>
                <w:b/>
                <w:bCs/>
                <w:color w:val="000000"/>
                <w:sz w:val="24"/>
                <w:szCs w:val="24"/>
              </w:rPr>
            </w:pPr>
            <w:r w:rsidRPr="00B71384">
              <w:rPr>
                <w:b/>
                <w:bCs/>
                <w:color w:val="000000"/>
                <w:sz w:val="24"/>
                <w:szCs w:val="24"/>
              </w:rPr>
              <w:t>Кол</w:t>
            </w:r>
            <w:r w:rsidR="00847B95">
              <w:rPr>
                <w:b/>
                <w:bCs/>
                <w:color w:val="000000"/>
                <w:sz w:val="24"/>
                <w:szCs w:val="24"/>
              </w:rPr>
              <w:t>–</w:t>
            </w:r>
            <w:r w:rsidRPr="00B71384">
              <w:rPr>
                <w:b/>
                <w:bCs/>
                <w:color w:val="000000"/>
                <w:sz w:val="24"/>
                <w:szCs w:val="24"/>
              </w:rPr>
              <w:t>во отходящих фаз</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3323B" w:rsidRPr="00B71384" w:rsidRDefault="00B3323B" w:rsidP="00847B95">
            <w:pPr>
              <w:ind w:firstLine="0"/>
              <w:jc w:val="center"/>
              <w:rPr>
                <w:b/>
                <w:bCs/>
                <w:color w:val="000000"/>
                <w:sz w:val="24"/>
                <w:szCs w:val="24"/>
              </w:rPr>
            </w:pPr>
            <w:r w:rsidRPr="00B71384">
              <w:rPr>
                <w:b/>
                <w:bCs/>
                <w:color w:val="000000"/>
                <w:sz w:val="24"/>
                <w:szCs w:val="24"/>
              </w:rPr>
              <w:t>ед. 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3323B" w:rsidRPr="00B71384" w:rsidRDefault="00B3323B" w:rsidP="00847B95">
            <w:pPr>
              <w:ind w:firstLine="0"/>
              <w:jc w:val="center"/>
              <w:rPr>
                <w:b/>
                <w:bCs/>
                <w:color w:val="000000"/>
                <w:sz w:val="24"/>
                <w:szCs w:val="24"/>
              </w:rPr>
            </w:pPr>
            <w:r w:rsidRPr="00B71384">
              <w:rPr>
                <w:b/>
                <w:bCs/>
                <w:color w:val="000000"/>
                <w:sz w:val="24"/>
                <w:szCs w:val="24"/>
              </w:rPr>
              <w:t>Кол</w:t>
            </w:r>
            <w:r w:rsidR="00847B95">
              <w:rPr>
                <w:b/>
                <w:bCs/>
                <w:color w:val="000000"/>
                <w:sz w:val="24"/>
                <w:szCs w:val="24"/>
              </w:rPr>
              <w:t>–</w:t>
            </w:r>
            <w:r w:rsidRPr="00B71384">
              <w:rPr>
                <w:b/>
                <w:bCs/>
                <w:color w:val="000000"/>
                <w:sz w:val="24"/>
                <w:szCs w:val="24"/>
              </w:rPr>
              <w:t>во</w:t>
            </w:r>
          </w:p>
        </w:tc>
      </w:tr>
      <w:tr w:rsidR="00B3323B" w:rsidRPr="00B71384" w:rsidTr="00847B95">
        <w:trPr>
          <w:trHeight w:val="300"/>
          <w:jc w:val="center"/>
        </w:trPr>
        <w:tc>
          <w:tcPr>
            <w:tcW w:w="4918" w:type="dxa"/>
            <w:tcBorders>
              <w:top w:val="nil"/>
              <w:left w:val="single" w:sz="4" w:space="0" w:color="auto"/>
              <w:bottom w:val="single" w:sz="4" w:space="0" w:color="auto"/>
              <w:right w:val="single" w:sz="4" w:space="0" w:color="auto"/>
            </w:tcBorders>
            <w:shd w:val="clear" w:color="auto" w:fill="auto"/>
            <w:noWrap/>
            <w:vAlign w:val="bottom"/>
            <w:hideMark/>
          </w:tcPr>
          <w:p w:rsidR="00B3323B" w:rsidRPr="00B71384" w:rsidRDefault="00B3323B" w:rsidP="00847B95">
            <w:pPr>
              <w:ind w:firstLine="0"/>
              <w:jc w:val="center"/>
              <w:rPr>
                <w:color w:val="000000"/>
                <w:sz w:val="24"/>
                <w:szCs w:val="24"/>
              </w:rPr>
            </w:pPr>
            <w:r w:rsidRPr="00B71384">
              <w:rPr>
                <w:color w:val="000000"/>
                <w:sz w:val="24"/>
                <w:szCs w:val="24"/>
              </w:rPr>
              <w:t>Щит АСУ НО с суммарной нагрузкой до 63</w:t>
            </w:r>
            <w:proofErr w:type="gramStart"/>
            <w:r w:rsidRPr="00B71384">
              <w:rPr>
                <w:color w:val="000000"/>
                <w:sz w:val="24"/>
                <w:szCs w:val="24"/>
              </w:rPr>
              <w:t xml:space="preserve"> А</w:t>
            </w:r>
            <w:proofErr w:type="gramEnd"/>
            <w:r w:rsidRPr="00B71384">
              <w:rPr>
                <w:color w:val="000000"/>
                <w:sz w:val="24"/>
                <w:szCs w:val="24"/>
              </w:rPr>
              <w:t xml:space="preserve"> (1 фазный)</w:t>
            </w:r>
          </w:p>
        </w:tc>
        <w:tc>
          <w:tcPr>
            <w:tcW w:w="1300" w:type="dxa"/>
            <w:tcBorders>
              <w:top w:val="nil"/>
              <w:left w:val="nil"/>
              <w:bottom w:val="single" w:sz="4" w:space="0" w:color="auto"/>
              <w:right w:val="single" w:sz="4" w:space="0" w:color="auto"/>
            </w:tcBorders>
            <w:shd w:val="clear" w:color="auto" w:fill="auto"/>
            <w:noWrap/>
            <w:vAlign w:val="center"/>
            <w:hideMark/>
          </w:tcPr>
          <w:p w:rsidR="00847B95" w:rsidRDefault="00847B95" w:rsidP="002A6C74">
            <w:pPr>
              <w:ind w:firstLine="0"/>
              <w:jc w:val="center"/>
              <w:rPr>
                <w:color w:val="000000"/>
                <w:sz w:val="24"/>
                <w:szCs w:val="24"/>
              </w:rPr>
            </w:pPr>
          </w:p>
          <w:p w:rsidR="00B3323B" w:rsidRPr="00B71384" w:rsidRDefault="00B3323B" w:rsidP="002A6C74">
            <w:pPr>
              <w:ind w:firstLine="0"/>
              <w:jc w:val="center"/>
              <w:rPr>
                <w:color w:val="000000"/>
                <w:sz w:val="24"/>
                <w:szCs w:val="24"/>
              </w:rPr>
            </w:pPr>
            <w:r w:rsidRPr="00B71384">
              <w:rPr>
                <w:color w:val="000000"/>
                <w:sz w:val="24"/>
                <w:szCs w:val="24"/>
              </w:rPr>
              <w:t>3</w:t>
            </w:r>
          </w:p>
        </w:tc>
        <w:tc>
          <w:tcPr>
            <w:tcW w:w="160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шт.</w:t>
            </w:r>
          </w:p>
        </w:tc>
        <w:tc>
          <w:tcPr>
            <w:tcW w:w="96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3</w:t>
            </w:r>
          </w:p>
        </w:tc>
      </w:tr>
      <w:tr w:rsidR="00B3323B" w:rsidRPr="00B71384" w:rsidTr="00847B95">
        <w:trPr>
          <w:trHeight w:val="300"/>
          <w:jc w:val="center"/>
        </w:trPr>
        <w:tc>
          <w:tcPr>
            <w:tcW w:w="4918" w:type="dxa"/>
            <w:tcBorders>
              <w:top w:val="nil"/>
              <w:left w:val="single" w:sz="4" w:space="0" w:color="auto"/>
              <w:bottom w:val="single" w:sz="4" w:space="0" w:color="auto"/>
              <w:right w:val="single" w:sz="4" w:space="0" w:color="auto"/>
            </w:tcBorders>
            <w:shd w:val="clear" w:color="auto" w:fill="auto"/>
            <w:noWrap/>
            <w:vAlign w:val="bottom"/>
            <w:hideMark/>
          </w:tcPr>
          <w:p w:rsidR="00B3323B" w:rsidRPr="00B71384" w:rsidRDefault="00B3323B" w:rsidP="00847B95">
            <w:pPr>
              <w:ind w:firstLine="0"/>
              <w:jc w:val="center"/>
              <w:rPr>
                <w:color w:val="000000"/>
                <w:sz w:val="24"/>
                <w:szCs w:val="24"/>
              </w:rPr>
            </w:pPr>
            <w:r w:rsidRPr="00B71384">
              <w:rPr>
                <w:color w:val="000000"/>
                <w:sz w:val="24"/>
                <w:szCs w:val="24"/>
              </w:rPr>
              <w:t xml:space="preserve">Щит АСУ НО с суммарной нагрузкой до 63 А </w:t>
            </w:r>
            <w:proofErr w:type="gramStart"/>
            <w:r w:rsidRPr="00B71384">
              <w:rPr>
                <w:color w:val="000000"/>
                <w:sz w:val="24"/>
                <w:szCs w:val="24"/>
              </w:rPr>
              <w:t xml:space="preserve">( </w:t>
            </w:r>
            <w:proofErr w:type="gramEnd"/>
            <w:r w:rsidRPr="00B71384">
              <w:rPr>
                <w:color w:val="000000"/>
                <w:sz w:val="24"/>
                <w:szCs w:val="24"/>
              </w:rPr>
              <w:t>3 фазный)</w:t>
            </w:r>
          </w:p>
        </w:tc>
        <w:tc>
          <w:tcPr>
            <w:tcW w:w="1300" w:type="dxa"/>
            <w:tcBorders>
              <w:top w:val="nil"/>
              <w:left w:val="nil"/>
              <w:bottom w:val="single" w:sz="4" w:space="0" w:color="auto"/>
              <w:right w:val="single" w:sz="4" w:space="0" w:color="auto"/>
            </w:tcBorders>
            <w:shd w:val="clear" w:color="auto" w:fill="auto"/>
            <w:noWrap/>
            <w:vAlign w:val="center"/>
            <w:hideMark/>
          </w:tcPr>
          <w:p w:rsidR="00847B95" w:rsidRDefault="00847B95" w:rsidP="002A6C74">
            <w:pPr>
              <w:ind w:firstLine="0"/>
              <w:jc w:val="center"/>
              <w:rPr>
                <w:color w:val="000000"/>
                <w:sz w:val="24"/>
                <w:szCs w:val="24"/>
              </w:rPr>
            </w:pPr>
          </w:p>
          <w:p w:rsidR="00B3323B" w:rsidRPr="00B71384" w:rsidRDefault="00B3323B" w:rsidP="002A6C74">
            <w:pPr>
              <w:ind w:firstLine="0"/>
              <w:jc w:val="center"/>
              <w:rPr>
                <w:color w:val="000000"/>
                <w:sz w:val="24"/>
                <w:szCs w:val="24"/>
              </w:rPr>
            </w:pPr>
            <w:r w:rsidRPr="00B71384">
              <w:rPr>
                <w:color w:val="000000"/>
                <w:sz w:val="24"/>
                <w:szCs w:val="24"/>
              </w:rPr>
              <w:t>60</w:t>
            </w:r>
          </w:p>
        </w:tc>
        <w:tc>
          <w:tcPr>
            <w:tcW w:w="160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шт.</w:t>
            </w:r>
          </w:p>
        </w:tc>
        <w:tc>
          <w:tcPr>
            <w:tcW w:w="96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60</w:t>
            </w:r>
          </w:p>
        </w:tc>
      </w:tr>
      <w:tr w:rsidR="00B3323B" w:rsidRPr="00B71384" w:rsidTr="00847B95">
        <w:trPr>
          <w:trHeight w:val="300"/>
          <w:jc w:val="center"/>
        </w:trPr>
        <w:tc>
          <w:tcPr>
            <w:tcW w:w="4918" w:type="dxa"/>
            <w:tcBorders>
              <w:top w:val="nil"/>
              <w:left w:val="single" w:sz="4" w:space="0" w:color="auto"/>
              <w:bottom w:val="single" w:sz="4" w:space="0" w:color="auto"/>
              <w:right w:val="single" w:sz="4" w:space="0" w:color="auto"/>
            </w:tcBorders>
            <w:shd w:val="clear" w:color="auto" w:fill="auto"/>
            <w:noWrap/>
            <w:vAlign w:val="bottom"/>
            <w:hideMark/>
          </w:tcPr>
          <w:p w:rsidR="00B3323B" w:rsidRPr="00B71384" w:rsidRDefault="00B3323B" w:rsidP="00847B95">
            <w:pPr>
              <w:ind w:firstLine="0"/>
              <w:jc w:val="center"/>
              <w:rPr>
                <w:color w:val="000000"/>
                <w:sz w:val="24"/>
                <w:szCs w:val="24"/>
              </w:rPr>
            </w:pPr>
            <w:r w:rsidRPr="00B71384">
              <w:rPr>
                <w:color w:val="000000"/>
                <w:sz w:val="24"/>
                <w:szCs w:val="24"/>
              </w:rPr>
              <w:t>Щит АСУ НО с суммарной нагрузкой с выше 63</w:t>
            </w:r>
            <w:proofErr w:type="gramStart"/>
            <w:r w:rsidRPr="00B71384">
              <w:rPr>
                <w:color w:val="000000"/>
                <w:sz w:val="24"/>
                <w:szCs w:val="24"/>
              </w:rPr>
              <w:t xml:space="preserve"> А</w:t>
            </w:r>
            <w:proofErr w:type="gramEnd"/>
            <w:r w:rsidRPr="00B71384">
              <w:rPr>
                <w:color w:val="000000"/>
                <w:sz w:val="24"/>
                <w:szCs w:val="24"/>
              </w:rPr>
              <w:t xml:space="preserve"> (3 фазный)</w:t>
            </w:r>
          </w:p>
        </w:tc>
        <w:tc>
          <w:tcPr>
            <w:tcW w:w="1300" w:type="dxa"/>
            <w:tcBorders>
              <w:top w:val="nil"/>
              <w:left w:val="nil"/>
              <w:bottom w:val="single" w:sz="4" w:space="0" w:color="auto"/>
              <w:right w:val="single" w:sz="4" w:space="0" w:color="auto"/>
            </w:tcBorders>
            <w:shd w:val="clear" w:color="auto" w:fill="auto"/>
            <w:noWrap/>
            <w:vAlign w:val="center"/>
            <w:hideMark/>
          </w:tcPr>
          <w:p w:rsidR="00847B95" w:rsidRDefault="00847B95" w:rsidP="002A6C74">
            <w:pPr>
              <w:ind w:firstLine="0"/>
              <w:jc w:val="center"/>
              <w:rPr>
                <w:color w:val="000000"/>
                <w:sz w:val="24"/>
                <w:szCs w:val="24"/>
              </w:rPr>
            </w:pPr>
          </w:p>
          <w:p w:rsidR="00B3323B" w:rsidRPr="00B71384" w:rsidRDefault="00B3323B" w:rsidP="002A6C74">
            <w:pPr>
              <w:ind w:firstLine="0"/>
              <w:jc w:val="center"/>
              <w:rPr>
                <w:color w:val="000000"/>
                <w:sz w:val="24"/>
                <w:szCs w:val="24"/>
              </w:rPr>
            </w:pPr>
            <w:r w:rsidRPr="00B71384">
              <w:rPr>
                <w:color w:val="000000"/>
                <w:sz w:val="24"/>
                <w:szCs w:val="24"/>
              </w:rPr>
              <w:t>10</w:t>
            </w:r>
          </w:p>
        </w:tc>
        <w:tc>
          <w:tcPr>
            <w:tcW w:w="160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шт.</w:t>
            </w:r>
          </w:p>
        </w:tc>
        <w:tc>
          <w:tcPr>
            <w:tcW w:w="96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10</w:t>
            </w:r>
          </w:p>
        </w:tc>
      </w:tr>
    </w:tbl>
    <w:p w:rsidR="00B3323B" w:rsidRPr="00B71384" w:rsidRDefault="00B3323B" w:rsidP="00B71384">
      <w:pPr>
        <w:tabs>
          <w:tab w:val="left" w:pos="0"/>
        </w:tabs>
        <w:ind w:firstLine="0"/>
        <w:jc w:val="right"/>
        <w:rPr>
          <w:sz w:val="24"/>
          <w:szCs w:val="24"/>
        </w:rPr>
      </w:pPr>
    </w:p>
    <w:p w:rsidR="00AD1283" w:rsidRPr="00AD1283" w:rsidRDefault="00B97C56" w:rsidP="00B97C56">
      <w:pPr>
        <w:pStyle w:val="af"/>
        <w:spacing w:line="276" w:lineRule="auto"/>
        <w:ind w:left="0" w:firstLine="0"/>
        <w:rPr>
          <w:b/>
          <w:bCs/>
          <w:sz w:val="24"/>
          <w:szCs w:val="24"/>
        </w:rPr>
      </w:pPr>
      <w:r>
        <w:rPr>
          <w:b/>
          <w:bCs/>
          <w:sz w:val="24"/>
          <w:szCs w:val="24"/>
        </w:rPr>
        <w:t xml:space="preserve">7.3.1. </w:t>
      </w:r>
      <w:r w:rsidR="00AD1283" w:rsidRPr="00AD1283">
        <w:rPr>
          <w:b/>
          <w:bCs/>
          <w:sz w:val="24"/>
          <w:szCs w:val="24"/>
        </w:rPr>
        <w:t>Общие требования.</w:t>
      </w:r>
    </w:p>
    <w:p w:rsidR="00AD1283" w:rsidRPr="00B97C56" w:rsidRDefault="00AD1283" w:rsidP="00B97C56">
      <w:pPr>
        <w:ind w:firstLine="0"/>
        <w:rPr>
          <w:bCs/>
          <w:sz w:val="24"/>
          <w:szCs w:val="24"/>
        </w:rPr>
      </w:pPr>
      <w:r w:rsidRPr="00B97C56">
        <w:rPr>
          <w:bCs/>
          <w:sz w:val="24"/>
          <w:szCs w:val="24"/>
        </w:rPr>
        <w:t xml:space="preserve">К поставке допускается оборудование </w:t>
      </w:r>
      <w:proofErr w:type="gramStart"/>
      <w:r w:rsidRPr="00B97C56">
        <w:rPr>
          <w:bCs/>
          <w:sz w:val="24"/>
          <w:szCs w:val="24"/>
        </w:rPr>
        <w:t>отвечающие</w:t>
      </w:r>
      <w:proofErr w:type="gramEnd"/>
      <w:r w:rsidRPr="00B97C56">
        <w:rPr>
          <w:bCs/>
          <w:sz w:val="24"/>
          <w:szCs w:val="24"/>
        </w:rPr>
        <w:t xml:space="preserve"> следующим требованиям:</w:t>
      </w:r>
    </w:p>
    <w:p w:rsidR="00AD1283" w:rsidRPr="00AD1283" w:rsidRDefault="00AD1283" w:rsidP="009E107B">
      <w:pPr>
        <w:pStyle w:val="af"/>
        <w:numPr>
          <w:ilvl w:val="0"/>
          <w:numId w:val="26"/>
        </w:numPr>
        <w:spacing w:line="240" w:lineRule="auto"/>
        <w:ind w:left="-567" w:firstLine="567"/>
        <w:rPr>
          <w:sz w:val="24"/>
          <w:szCs w:val="24"/>
        </w:rPr>
      </w:pPr>
      <w:r w:rsidRPr="00AD1283">
        <w:rPr>
          <w:sz w:val="24"/>
          <w:szCs w:val="24"/>
        </w:rPr>
        <w:t>продукция должна быть новой, ранее не использованной;</w:t>
      </w:r>
    </w:p>
    <w:p w:rsidR="00AD1283" w:rsidRPr="00AD1283" w:rsidRDefault="00AD1283" w:rsidP="009E107B">
      <w:pPr>
        <w:pStyle w:val="af"/>
        <w:numPr>
          <w:ilvl w:val="0"/>
          <w:numId w:val="26"/>
        </w:numPr>
        <w:spacing w:line="240" w:lineRule="auto"/>
        <w:ind w:left="-567" w:firstLine="567"/>
        <w:rPr>
          <w:sz w:val="24"/>
          <w:szCs w:val="24"/>
        </w:rPr>
      </w:pPr>
      <w:r w:rsidRPr="00AD1283">
        <w:rPr>
          <w:sz w:val="24"/>
          <w:szCs w:val="24"/>
        </w:rPr>
        <w:t>для российских производителей – наличие ТУ, подтверждающих соответствие техническим требованиям;</w:t>
      </w:r>
    </w:p>
    <w:p w:rsidR="00AD1283" w:rsidRPr="00AD1283" w:rsidRDefault="00AD1283" w:rsidP="009E107B">
      <w:pPr>
        <w:pStyle w:val="af"/>
        <w:numPr>
          <w:ilvl w:val="0"/>
          <w:numId w:val="26"/>
        </w:numPr>
        <w:spacing w:line="240" w:lineRule="auto"/>
        <w:ind w:left="-567" w:firstLine="567"/>
        <w:rPr>
          <w:sz w:val="24"/>
          <w:szCs w:val="24"/>
        </w:rPr>
      </w:pPr>
      <w:r w:rsidRPr="00AD1283">
        <w:rPr>
          <w:sz w:val="24"/>
          <w:szCs w:val="24"/>
        </w:rPr>
        <w:t>для импортных производителей, а также для отечественных, выпускающих продукцию для других отраслей и ведомств – сертификаты соответствия функциональных и технических показателей условиям эксплуатации и действующим отраслевым требованиям;</w:t>
      </w:r>
    </w:p>
    <w:p w:rsidR="00AD1283" w:rsidRPr="00AD1283" w:rsidRDefault="00AD1283" w:rsidP="009E107B">
      <w:pPr>
        <w:pStyle w:val="af"/>
        <w:numPr>
          <w:ilvl w:val="0"/>
          <w:numId w:val="26"/>
        </w:numPr>
        <w:spacing w:line="240" w:lineRule="auto"/>
        <w:ind w:left="-567" w:firstLine="567"/>
        <w:rPr>
          <w:sz w:val="24"/>
          <w:szCs w:val="24"/>
        </w:rPr>
      </w:pPr>
      <w:r w:rsidRPr="00AD1283">
        <w:rPr>
          <w:sz w:val="24"/>
          <w:szCs w:val="24"/>
        </w:rPr>
        <w:t xml:space="preserve">сертификация должна быть проведена в соответствии с Постановлением Госстандарта РФ от 16 июля 1999 г. № 36 </w:t>
      </w:r>
      <w:r>
        <w:rPr>
          <w:sz w:val="24"/>
          <w:szCs w:val="24"/>
        </w:rPr>
        <w:t>«</w:t>
      </w:r>
      <w:r w:rsidRPr="00AD1283">
        <w:rPr>
          <w:sz w:val="24"/>
          <w:szCs w:val="24"/>
        </w:rPr>
        <w:t>О правилах проведения сертификации электрооборудования</w:t>
      </w:r>
      <w:r>
        <w:rPr>
          <w:sz w:val="24"/>
          <w:szCs w:val="24"/>
        </w:rPr>
        <w:t xml:space="preserve">» </w:t>
      </w:r>
      <w:r w:rsidRPr="00AD1283">
        <w:rPr>
          <w:sz w:val="24"/>
          <w:szCs w:val="24"/>
        </w:rPr>
        <w:t>(с изменениями от 3 января 2001 г., 21 августа 2002 г.);</w:t>
      </w:r>
    </w:p>
    <w:p w:rsidR="00AD1283" w:rsidRPr="00AD1283" w:rsidRDefault="00AD1283" w:rsidP="009E107B">
      <w:pPr>
        <w:pStyle w:val="af"/>
        <w:numPr>
          <w:ilvl w:val="0"/>
          <w:numId w:val="26"/>
        </w:numPr>
        <w:spacing w:line="240" w:lineRule="auto"/>
        <w:ind w:left="-567" w:firstLine="567"/>
        <w:rPr>
          <w:sz w:val="24"/>
          <w:szCs w:val="24"/>
        </w:rPr>
      </w:pPr>
      <w:r w:rsidRPr="00AD1283">
        <w:rPr>
          <w:sz w:val="24"/>
          <w:szCs w:val="24"/>
        </w:rPr>
        <w:t>наличие выданных уполномоченными органами Федерального Агентства по Техническому Регулированию и Метрологии действующих (на момент поставки светильников) деклараций (сертификатов) соответствия требованиям безопасности;</w:t>
      </w:r>
    </w:p>
    <w:p w:rsidR="00AD1283" w:rsidRPr="00FE0CA3" w:rsidRDefault="00AD1283" w:rsidP="009E107B">
      <w:pPr>
        <w:pStyle w:val="af"/>
        <w:numPr>
          <w:ilvl w:val="0"/>
          <w:numId w:val="26"/>
        </w:numPr>
        <w:spacing w:line="240" w:lineRule="auto"/>
        <w:ind w:left="-567" w:firstLine="567"/>
        <w:rPr>
          <w:sz w:val="24"/>
          <w:szCs w:val="24"/>
        </w:rPr>
      </w:pPr>
      <w:r w:rsidRPr="00AD1283">
        <w:rPr>
          <w:sz w:val="24"/>
          <w:szCs w:val="24"/>
        </w:rPr>
        <w:t xml:space="preserve">наличие заключения о соответствии требованиям СанПиН и другим документам, </w:t>
      </w:r>
      <w:r w:rsidRPr="00647F8B">
        <w:rPr>
          <w:sz w:val="24"/>
          <w:szCs w:val="24"/>
        </w:rPr>
        <w:t xml:space="preserve">устанавливающим требования к качеству и экологической безопасности продукции. </w:t>
      </w:r>
    </w:p>
    <w:p w:rsidR="00AD1283" w:rsidRPr="00FE0CA3" w:rsidRDefault="00AD1283" w:rsidP="002A6C74">
      <w:pPr>
        <w:pStyle w:val="af"/>
        <w:numPr>
          <w:ilvl w:val="0"/>
          <w:numId w:val="26"/>
        </w:numPr>
        <w:spacing w:line="240" w:lineRule="auto"/>
        <w:ind w:left="-567" w:firstLine="567"/>
        <w:rPr>
          <w:sz w:val="24"/>
          <w:szCs w:val="24"/>
        </w:rPr>
      </w:pPr>
      <w:r w:rsidRPr="00647F8B">
        <w:rPr>
          <w:sz w:val="24"/>
          <w:szCs w:val="24"/>
        </w:rPr>
        <w:t>Участник закупочных процедур на право заключения договора на поставку</w:t>
      </w:r>
      <w:r w:rsidR="009C7925" w:rsidRPr="00647F8B">
        <w:rPr>
          <w:sz w:val="24"/>
          <w:szCs w:val="24"/>
        </w:rPr>
        <w:t xml:space="preserve"> материалов и оборудования</w:t>
      </w:r>
      <w:r w:rsidRPr="00647F8B">
        <w:rPr>
          <w:sz w:val="24"/>
          <w:szCs w:val="24"/>
        </w:rPr>
        <w:t xml:space="preserve"> для нужд ПАО «МРСК Центра» и ПАО «МРСК Центра и Приволжья» обязан предоставить в составе своего предложения документацию (технические условия, паспорт или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2A1381" w:rsidRPr="00647F8B" w:rsidRDefault="002A1381" w:rsidP="002A1381">
      <w:pPr>
        <w:ind w:left="360" w:firstLine="709"/>
        <w:rPr>
          <w:sz w:val="24"/>
          <w:szCs w:val="24"/>
        </w:rPr>
      </w:pPr>
      <w:r w:rsidRPr="00647F8B">
        <w:rPr>
          <w:sz w:val="24"/>
          <w:szCs w:val="24"/>
        </w:rPr>
        <w:t>К оборудованию должны прилагаться инструкция по эксплуатации и каталог запчастей на русском языке.</w:t>
      </w:r>
    </w:p>
    <w:p w:rsidR="009C7925" w:rsidRPr="00FE0CA3" w:rsidRDefault="009C7925" w:rsidP="002A6C74">
      <w:pPr>
        <w:pStyle w:val="af"/>
        <w:numPr>
          <w:ilvl w:val="0"/>
          <w:numId w:val="26"/>
        </w:numPr>
        <w:spacing w:line="240" w:lineRule="auto"/>
        <w:ind w:left="-567" w:firstLine="567"/>
        <w:rPr>
          <w:sz w:val="24"/>
          <w:szCs w:val="24"/>
        </w:rPr>
      </w:pPr>
    </w:p>
    <w:p w:rsidR="00AD1283" w:rsidRPr="00FE0CA3" w:rsidRDefault="00AD1283" w:rsidP="00B97C56">
      <w:pPr>
        <w:pStyle w:val="af"/>
        <w:spacing w:line="276" w:lineRule="auto"/>
        <w:ind w:left="-567"/>
        <w:rPr>
          <w:bCs/>
          <w:sz w:val="24"/>
          <w:szCs w:val="24"/>
        </w:rPr>
      </w:pPr>
    </w:p>
    <w:p w:rsidR="00AD1283" w:rsidRPr="00FE0CA3" w:rsidRDefault="00B97C56" w:rsidP="009E107B">
      <w:pPr>
        <w:pStyle w:val="af"/>
        <w:spacing w:line="276" w:lineRule="auto"/>
        <w:ind w:left="-567"/>
        <w:rPr>
          <w:b/>
          <w:bCs/>
          <w:sz w:val="24"/>
          <w:szCs w:val="24"/>
        </w:rPr>
      </w:pPr>
      <w:r w:rsidRPr="00647F8B">
        <w:rPr>
          <w:b/>
          <w:bCs/>
          <w:sz w:val="24"/>
          <w:szCs w:val="24"/>
        </w:rPr>
        <w:t xml:space="preserve">7.3.2 </w:t>
      </w:r>
      <w:r w:rsidR="00AD1283" w:rsidRPr="00647F8B">
        <w:rPr>
          <w:b/>
          <w:bCs/>
          <w:sz w:val="24"/>
          <w:szCs w:val="24"/>
        </w:rPr>
        <w:t>Гарантийные обязательства.</w:t>
      </w:r>
    </w:p>
    <w:p w:rsidR="00AD1283" w:rsidRPr="00AD1283" w:rsidRDefault="00B2510E" w:rsidP="009E107B">
      <w:pPr>
        <w:spacing w:line="276" w:lineRule="auto"/>
        <w:ind w:left="-567" w:firstLine="567"/>
        <w:rPr>
          <w:bCs/>
          <w:sz w:val="24"/>
          <w:szCs w:val="24"/>
        </w:rPr>
      </w:pPr>
      <w:r w:rsidRPr="002A4738">
        <w:rPr>
          <w:sz w:val="24"/>
          <w:szCs w:val="24"/>
        </w:rPr>
        <w:t xml:space="preserve">Гарантия на поставляемые материалы и оборудование должна соответствовать ГОСТу (ТУ) на производимое оборудование. Время начала исчисления гарантийного срока – с момента ввода оборудования в </w:t>
      </w:r>
      <w:r>
        <w:rPr>
          <w:sz w:val="24"/>
          <w:szCs w:val="24"/>
        </w:rPr>
        <w:t>эксплуатацию, при этом с</w:t>
      </w:r>
      <w:r w:rsidR="00AD1283" w:rsidRPr="00AD1283">
        <w:rPr>
          <w:bCs/>
          <w:sz w:val="24"/>
          <w:szCs w:val="24"/>
        </w:rPr>
        <w:t>рок гарантии</w:t>
      </w:r>
      <w:r w:rsidR="00FD104C">
        <w:rPr>
          <w:bCs/>
          <w:sz w:val="24"/>
          <w:szCs w:val="24"/>
        </w:rPr>
        <w:t xml:space="preserve"> на АСУНО</w:t>
      </w:r>
      <w:r w:rsidR="00AD1283" w:rsidRPr="00AD1283">
        <w:rPr>
          <w:bCs/>
          <w:sz w:val="24"/>
          <w:szCs w:val="24"/>
        </w:rPr>
        <w:t xml:space="preserve"> должен составлять не менее </w:t>
      </w:r>
      <w:r>
        <w:rPr>
          <w:bCs/>
          <w:sz w:val="24"/>
          <w:szCs w:val="24"/>
        </w:rPr>
        <w:t>36</w:t>
      </w:r>
      <w:r w:rsidR="00AD1283" w:rsidRPr="00AD1283">
        <w:rPr>
          <w:bCs/>
          <w:sz w:val="24"/>
          <w:szCs w:val="24"/>
        </w:rPr>
        <w:t xml:space="preserve"> месяцев</w:t>
      </w:r>
      <w:r w:rsidR="00FD104C">
        <w:rPr>
          <w:bCs/>
          <w:sz w:val="24"/>
          <w:szCs w:val="24"/>
        </w:rPr>
        <w:t>, срок гарантии на светильники -8 лет</w:t>
      </w:r>
      <w:r w:rsidR="00AD1283" w:rsidRPr="00AD1283">
        <w:rPr>
          <w:bCs/>
          <w:sz w:val="24"/>
          <w:szCs w:val="24"/>
        </w:rPr>
        <w:t xml:space="preserve">. Поставщик должен за свой счет и </w:t>
      </w:r>
      <w:r w:rsidR="00AD1283">
        <w:rPr>
          <w:bCs/>
          <w:sz w:val="24"/>
          <w:szCs w:val="24"/>
        </w:rPr>
        <w:t xml:space="preserve">в </w:t>
      </w:r>
      <w:r w:rsidR="00AD1283" w:rsidRPr="00AD1283">
        <w:rPr>
          <w:bCs/>
          <w:sz w:val="24"/>
          <w:szCs w:val="24"/>
        </w:rPr>
        <w:t>сроки, согласованные с Покупателем, устранять любые дефекты, выявленные в период гарантийного срока. В случае выхода из строя,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AD1283" w:rsidRPr="00AD1283" w:rsidRDefault="00AD1283" w:rsidP="009E107B">
      <w:pPr>
        <w:pStyle w:val="BodyText21"/>
        <w:tabs>
          <w:tab w:val="left" w:pos="0"/>
          <w:tab w:val="left" w:pos="1134"/>
        </w:tabs>
        <w:spacing w:line="276" w:lineRule="auto"/>
        <w:ind w:left="-567" w:firstLine="567"/>
        <w:rPr>
          <w:rFonts w:ascii="Times New Roman" w:hAnsi="Times New Roman" w:cs="Times New Roman"/>
        </w:rPr>
      </w:pPr>
    </w:p>
    <w:p w:rsidR="00AD1283" w:rsidRPr="00AD1283" w:rsidRDefault="00B97C56" w:rsidP="009E107B">
      <w:pPr>
        <w:pStyle w:val="af"/>
        <w:spacing w:line="276" w:lineRule="auto"/>
        <w:ind w:left="-567"/>
        <w:rPr>
          <w:b/>
          <w:bCs/>
          <w:sz w:val="24"/>
          <w:szCs w:val="24"/>
        </w:rPr>
      </w:pPr>
      <w:r>
        <w:rPr>
          <w:b/>
          <w:bCs/>
          <w:sz w:val="24"/>
          <w:szCs w:val="24"/>
        </w:rPr>
        <w:t xml:space="preserve">7.3.3 </w:t>
      </w:r>
      <w:r w:rsidR="00AD1283" w:rsidRPr="00AD1283">
        <w:rPr>
          <w:b/>
          <w:bCs/>
          <w:sz w:val="24"/>
          <w:szCs w:val="24"/>
        </w:rPr>
        <w:t>Требования к надежности и живучести продукции.</w:t>
      </w:r>
    </w:p>
    <w:p w:rsidR="00AD1283" w:rsidRPr="00AD1283" w:rsidRDefault="00FD104C" w:rsidP="009E107B">
      <w:pPr>
        <w:pStyle w:val="BodyText21"/>
        <w:tabs>
          <w:tab w:val="left" w:pos="0"/>
          <w:tab w:val="left" w:pos="709"/>
        </w:tabs>
        <w:spacing w:line="276" w:lineRule="auto"/>
        <w:ind w:left="-567" w:firstLine="567"/>
        <w:rPr>
          <w:rFonts w:ascii="Times New Roman" w:hAnsi="Times New Roman" w:cs="Times New Roman"/>
          <w:bCs/>
        </w:rPr>
      </w:pPr>
      <w:r>
        <w:rPr>
          <w:rFonts w:ascii="Times New Roman" w:hAnsi="Times New Roman" w:cs="Times New Roman"/>
          <w:bCs/>
        </w:rPr>
        <w:t xml:space="preserve">Светильники и </w:t>
      </w:r>
      <w:r w:rsidR="00AD1283" w:rsidRPr="00AD1283">
        <w:rPr>
          <w:rFonts w:ascii="Times New Roman" w:hAnsi="Times New Roman" w:cs="Times New Roman"/>
          <w:bCs/>
        </w:rPr>
        <w:t>АСУНО должны обеспечивать эксплуатационные показатели в течение гарантийного срока службы (при условии проведения требуемых технических мероприятий по обслуживанию).</w:t>
      </w:r>
    </w:p>
    <w:p w:rsidR="00AD1283" w:rsidRPr="00AD1283" w:rsidRDefault="00AD1283" w:rsidP="009E107B">
      <w:pPr>
        <w:pStyle w:val="BodyText21"/>
        <w:tabs>
          <w:tab w:val="left" w:pos="0"/>
          <w:tab w:val="left" w:pos="1134"/>
        </w:tabs>
        <w:spacing w:line="276" w:lineRule="auto"/>
        <w:ind w:left="-567" w:firstLine="567"/>
      </w:pPr>
    </w:p>
    <w:p w:rsidR="00AD1283" w:rsidRPr="00AD1283" w:rsidRDefault="00B97C56" w:rsidP="009E107B">
      <w:pPr>
        <w:pStyle w:val="af"/>
        <w:spacing w:line="276" w:lineRule="auto"/>
        <w:ind w:left="-567"/>
        <w:rPr>
          <w:b/>
          <w:bCs/>
          <w:sz w:val="24"/>
          <w:szCs w:val="24"/>
        </w:rPr>
      </w:pPr>
      <w:r>
        <w:rPr>
          <w:b/>
          <w:bCs/>
          <w:sz w:val="24"/>
          <w:szCs w:val="24"/>
        </w:rPr>
        <w:t xml:space="preserve">7.3.4 </w:t>
      </w:r>
      <w:r w:rsidR="00AD1283" w:rsidRPr="00AD1283">
        <w:rPr>
          <w:b/>
          <w:bCs/>
          <w:sz w:val="24"/>
          <w:szCs w:val="24"/>
        </w:rPr>
        <w:t>Маркировка, состав технической и эксплуатационной документации.</w:t>
      </w:r>
    </w:p>
    <w:p w:rsidR="00AD1283" w:rsidRPr="00AD1283" w:rsidRDefault="00AD1283" w:rsidP="009E107B">
      <w:pPr>
        <w:spacing w:line="276" w:lineRule="auto"/>
        <w:ind w:left="-567" w:firstLine="567"/>
        <w:rPr>
          <w:bCs/>
          <w:sz w:val="24"/>
          <w:szCs w:val="24"/>
        </w:rPr>
      </w:pPr>
      <w:r w:rsidRPr="00AD1283">
        <w:rPr>
          <w:bCs/>
          <w:sz w:val="24"/>
          <w:szCs w:val="24"/>
        </w:rPr>
        <w:t>Упаковка, маркировка, транспортирование, условия и сроки хранения светильников должны соответствовать требованиям, указанным в технических условиях изготовителя светильников (комплектующих к ним) и соответствующих ГОСТ. Погрузочно–разгрузочные работы должны производиться в соответствии с требованиями ГОСТ 12.3.009–76. Порядок отгрузки, специальные требования к таре и упаковке должны быть определены в договоре на поставку продукции.</w:t>
      </w:r>
    </w:p>
    <w:p w:rsidR="00AD1283" w:rsidRPr="00AD1283" w:rsidRDefault="00AD1283" w:rsidP="009E107B">
      <w:pPr>
        <w:spacing w:line="276" w:lineRule="auto"/>
        <w:ind w:left="-567" w:firstLine="567"/>
        <w:rPr>
          <w:bCs/>
          <w:sz w:val="24"/>
          <w:szCs w:val="24"/>
        </w:rPr>
      </w:pPr>
      <w:r w:rsidRPr="00AD1283">
        <w:rPr>
          <w:bCs/>
          <w:sz w:val="24"/>
          <w:szCs w:val="24"/>
        </w:rPr>
        <w:t>Светильники должны поставляться в упаковке завода–изготовителя.</w:t>
      </w:r>
    </w:p>
    <w:p w:rsidR="00AD1283" w:rsidRPr="00AD1283" w:rsidRDefault="00AD1283" w:rsidP="009E107B">
      <w:pPr>
        <w:spacing w:line="276" w:lineRule="auto"/>
        <w:ind w:left="-567" w:firstLine="567"/>
        <w:rPr>
          <w:bCs/>
          <w:sz w:val="24"/>
          <w:szCs w:val="24"/>
        </w:rPr>
      </w:pPr>
      <w:r w:rsidRPr="00AD1283">
        <w:rPr>
          <w:bCs/>
          <w:sz w:val="24"/>
          <w:szCs w:val="24"/>
        </w:rPr>
        <w:t xml:space="preserve">Маркировка светильников должна быть нанесена на видном месте и содержать следующие данные: </w:t>
      </w:r>
    </w:p>
    <w:p w:rsidR="00AD1283" w:rsidRPr="00AD1283" w:rsidRDefault="00AD1283" w:rsidP="009E107B">
      <w:pPr>
        <w:pStyle w:val="af"/>
        <w:numPr>
          <w:ilvl w:val="0"/>
          <w:numId w:val="26"/>
        </w:numPr>
        <w:spacing w:line="276" w:lineRule="auto"/>
        <w:ind w:left="-567" w:firstLine="567"/>
        <w:rPr>
          <w:sz w:val="24"/>
          <w:szCs w:val="24"/>
        </w:rPr>
      </w:pPr>
      <w:r w:rsidRPr="00AD1283">
        <w:rPr>
          <w:sz w:val="24"/>
          <w:szCs w:val="24"/>
        </w:rPr>
        <w:t>обозначение типа и марку;</w:t>
      </w:r>
    </w:p>
    <w:p w:rsidR="00AD1283" w:rsidRPr="00AD1283" w:rsidRDefault="00AD1283" w:rsidP="009E107B">
      <w:pPr>
        <w:pStyle w:val="af"/>
        <w:numPr>
          <w:ilvl w:val="0"/>
          <w:numId w:val="26"/>
        </w:numPr>
        <w:spacing w:line="276" w:lineRule="auto"/>
        <w:ind w:left="-567" w:firstLine="567"/>
        <w:rPr>
          <w:sz w:val="24"/>
          <w:szCs w:val="24"/>
        </w:rPr>
      </w:pPr>
      <w:r w:rsidRPr="00AD1283">
        <w:rPr>
          <w:sz w:val="24"/>
          <w:szCs w:val="24"/>
        </w:rPr>
        <w:t>товарный знак предприятия–изготовителя;</w:t>
      </w:r>
    </w:p>
    <w:p w:rsidR="00AD1283" w:rsidRPr="00AD1283" w:rsidRDefault="00AD1283" w:rsidP="009E107B">
      <w:pPr>
        <w:pStyle w:val="af"/>
        <w:numPr>
          <w:ilvl w:val="0"/>
          <w:numId w:val="26"/>
        </w:numPr>
        <w:spacing w:line="276" w:lineRule="auto"/>
        <w:ind w:left="-567" w:firstLine="567"/>
        <w:rPr>
          <w:sz w:val="24"/>
          <w:szCs w:val="24"/>
        </w:rPr>
      </w:pPr>
      <w:r w:rsidRPr="00AD1283">
        <w:rPr>
          <w:sz w:val="24"/>
          <w:szCs w:val="24"/>
        </w:rPr>
        <w:t xml:space="preserve">дату изготовления. </w:t>
      </w:r>
    </w:p>
    <w:p w:rsidR="00AD1283" w:rsidRPr="00AD1283" w:rsidRDefault="00AD1283" w:rsidP="009E107B">
      <w:pPr>
        <w:spacing w:line="276" w:lineRule="auto"/>
        <w:ind w:left="-567" w:firstLine="567"/>
        <w:rPr>
          <w:bCs/>
          <w:sz w:val="24"/>
          <w:szCs w:val="24"/>
        </w:rPr>
      </w:pPr>
      <w:r w:rsidRPr="00AD1283">
        <w:rPr>
          <w:bCs/>
          <w:sz w:val="24"/>
          <w:szCs w:val="24"/>
        </w:rPr>
        <w:t>Предоставляемая Поставщиком техническая и эксплуатационная документация для каждой партии продукции должна включать:</w:t>
      </w:r>
    </w:p>
    <w:p w:rsidR="00AD1283" w:rsidRPr="00AD1283" w:rsidRDefault="00AD1283" w:rsidP="009E107B">
      <w:pPr>
        <w:pStyle w:val="af"/>
        <w:numPr>
          <w:ilvl w:val="0"/>
          <w:numId w:val="26"/>
        </w:numPr>
        <w:spacing w:line="276" w:lineRule="auto"/>
        <w:ind w:left="-567" w:firstLine="567"/>
        <w:rPr>
          <w:sz w:val="24"/>
          <w:szCs w:val="24"/>
        </w:rPr>
      </w:pPr>
      <w:r w:rsidRPr="00AD1283">
        <w:rPr>
          <w:sz w:val="24"/>
          <w:szCs w:val="24"/>
        </w:rPr>
        <w:t>паспорт товара;</w:t>
      </w:r>
    </w:p>
    <w:p w:rsidR="00AD1283" w:rsidRPr="00AD1283" w:rsidRDefault="00AD1283" w:rsidP="009E107B">
      <w:pPr>
        <w:pStyle w:val="af"/>
        <w:numPr>
          <w:ilvl w:val="0"/>
          <w:numId w:val="26"/>
        </w:numPr>
        <w:spacing w:line="276" w:lineRule="auto"/>
        <w:ind w:left="-567" w:firstLine="567"/>
        <w:rPr>
          <w:sz w:val="24"/>
          <w:szCs w:val="24"/>
        </w:rPr>
      </w:pPr>
      <w:r w:rsidRPr="00AD1283">
        <w:rPr>
          <w:sz w:val="24"/>
          <w:szCs w:val="24"/>
        </w:rPr>
        <w:t>протоколы испытаний;</w:t>
      </w:r>
    </w:p>
    <w:p w:rsidR="00AD1283" w:rsidRPr="00AD1283" w:rsidRDefault="00AD1283" w:rsidP="009E107B">
      <w:pPr>
        <w:pStyle w:val="af"/>
        <w:numPr>
          <w:ilvl w:val="0"/>
          <w:numId w:val="26"/>
        </w:numPr>
        <w:spacing w:line="276" w:lineRule="auto"/>
        <w:ind w:left="-567" w:firstLine="567"/>
        <w:rPr>
          <w:sz w:val="24"/>
          <w:szCs w:val="24"/>
        </w:rPr>
      </w:pPr>
      <w:r w:rsidRPr="00AD1283">
        <w:rPr>
          <w:sz w:val="24"/>
          <w:szCs w:val="24"/>
        </w:rPr>
        <w:t>сертификат или другие документы на русском языке надлежащим образом подтверждающие качество и безопасность товара.</w:t>
      </w:r>
    </w:p>
    <w:p w:rsidR="00AD1283" w:rsidRPr="00AD1283" w:rsidRDefault="00AD1283" w:rsidP="009E107B">
      <w:pPr>
        <w:spacing w:line="276" w:lineRule="auto"/>
        <w:ind w:left="-567" w:firstLine="567"/>
        <w:rPr>
          <w:sz w:val="24"/>
          <w:szCs w:val="24"/>
        </w:rPr>
      </w:pPr>
    </w:p>
    <w:p w:rsidR="00AD1283" w:rsidRPr="00AD1283" w:rsidRDefault="00B97C56" w:rsidP="009E107B">
      <w:pPr>
        <w:pStyle w:val="af"/>
        <w:spacing w:line="276" w:lineRule="auto"/>
        <w:ind w:left="-567"/>
        <w:rPr>
          <w:b/>
          <w:bCs/>
          <w:sz w:val="24"/>
          <w:szCs w:val="24"/>
        </w:rPr>
      </w:pPr>
      <w:r>
        <w:rPr>
          <w:b/>
          <w:bCs/>
          <w:sz w:val="24"/>
          <w:szCs w:val="24"/>
        </w:rPr>
        <w:t xml:space="preserve">7.3.5 </w:t>
      </w:r>
      <w:r w:rsidR="00AD1283" w:rsidRPr="00AD1283">
        <w:rPr>
          <w:b/>
          <w:bCs/>
          <w:sz w:val="24"/>
          <w:szCs w:val="24"/>
        </w:rPr>
        <w:t>Правила приемки продукции.</w:t>
      </w:r>
    </w:p>
    <w:p w:rsidR="00AD1283" w:rsidRPr="00AD1283" w:rsidRDefault="00AD1283" w:rsidP="009E107B">
      <w:pPr>
        <w:spacing w:line="276" w:lineRule="auto"/>
        <w:ind w:left="-567" w:firstLine="567"/>
        <w:rPr>
          <w:bCs/>
          <w:sz w:val="24"/>
          <w:szCs w:val="24"/>
        </w:rPr>
      </w:pPr>
      <w:r w:rsidRPr="00AD1283">
        <w:rPr>
          <w:bCs/>
          <w:sz w:val="24"/>
          <w:szCs w:val="24"/>
        </w:rPr>
        <w:t>Каждая партия светильников (и их комплектующих) и комплексов АСУНО должна пройти входной контроль, осуществляемый представителями филиала «Нижновэнерго» ПАО «МРСК Центра и Приволжья» и ответственными представителями Поставщика при получении ее на склад.</w:t>
      </w:r>
    </w:p>
    <w:p w:rsidR="00AD1283" w:rsidRPr="00AD1283" w:rsidRDefault="00AD1283" w:rsidP="009E107B">
      <w:pPr>
        <w:spacing w:line="276" w:lineRule="auto"/>
        <w:ind w:left="-567" w:firstLine="567"/>
        <w:rPr>
          <w:bCs/>
          <w:sz w:val="24"/>
          <w:szCs w:val="24"/>
        </w:rPr>
      </w:pPr>
      <w:r w:rsidRPr="00AD1283">
        <w:rPr>
          <w:bCs/>
          <w:sz w:val="24"/>
          <w:szCs w:val="24"/>
        </w:rPr>
        <w:t>Поставка Товара осуществляется Поставщиком на склады Покупателя, расположенные по адресу</w:t>
      </w:r>
      <w:r>
        <w:rPr>
          <w:bCs/>
          <w:sz w:val="24"/>
          <w:szCs w:val="24"/>
        </w:rPr>
        <w:t>:</w:t>
      </w:r>
      <w:r w:rsidRPr="00AD1283">
        <w:rPr>
          <w:bCs/>
          <w:sz w:val="24"/>
          <w:szCs w:val="24"/>
        </w:rPr>
        <w:t xml:space="preserve"> г. Арзамас, ул. Севастопольская, д. 44</w:t>
      </w:r>
    </w:p>
    <w:p w:rsidR="00AD1283" w:rsidRPr="00AD1283" w:rsidRDefault="00AD1283" w:rsidP="00FA7AF7">
      <w:pPr>
        <w:spacing w:line="276" w:lineRule="auto"/>
        <w:ind w:left="-567" w:firstLine="567"/>
        <w:rPr>
          <w:bCs/>
          <w:sz w:val="24"/>
          <w:szCs w:val="24"/>
        </w:rPr>
      </w:pPr>
      <w:r w:rsidRPr="00AD1283">
        <w:rPr>
          <w:bCs/>
          <w:sz w:val="24"/>
          <w:szCs w:val="24"/>
        </w:rPr>
        <w:t>При получении письма на отгрузку Поставщик  обязан связаться с лицом, ответственным за приемку товара и уточнить с ним дату поставки, технические условия, связанные с возможностями приемки Товара.</w:t>
      </w:r>
      <w:r w:rsidRPr="00AD1283">
        <w:rPr>
          <w:bCs/>
          <w:color w:val="FF0000"/>
          <w:sz w:val="24"/>
          <w:szCs w:val="24"/>
        </w:rPr>
        <w:t xml:space="preserve"> </w:t>
      </w:r>
      <w:r w:rsidRPr="00AD1283">
        <w:rPr>
          <w:bCs/>
          <w:sz w:val="24"/>
          <w:szCs w:val="24"/>
        </w:rPr>
        <w:t>В случае выявления дефектов, в том числе и скрытых, Поставщик обязан за свой счет заменить поставленную продукцию.</w:t>
      </w:r>
    </w:p>
    <w:p w:rsidR="00B3323B" w:rsidRPr="00B71384" w:rsidRDefault="00B3323B" w:rsidP="009E107B">
      <w:pPr>
        <w:pStyle w:val="af9"/>
        <w:ind w:left="-567" w:firstLine="567"/>
        <w:rPr>
          <w:b/>
          <w:bCs/>
        </w:rPr>
      </w:pPr>
    </w:p>
    <w:p w:rsidR="00B3323B" w:rsidRPr="00B71384" w:rsidRDefault="00B97C56" w:rsidP="00B97C56">
      <w:pPr>
        <w:pStyle w:val="af9"/>
        <w:rPr>
          <w:rFonts w:eastAsia="Arial"/>
          <w:b/>
          <w:lang w:eastAsia="ar-SA"/>
        </w:rPr>
      </w:pPr>
      <w:r>
        <w:rPr>
          <w:b/>
          <w:bCs/>
        </w:rPr>
        <w:t xml:space="preserve">7.3.6 </w:t>
      </w:r>
      <w:r w:rsidR="00B3323B" w:rsidRPr="00B71384">
        <w:rPr>
          <w:b/>
          <w:bCs/>
        </w:rPr>
        <w:t xml:space="preserve">Требования, предъявляемые к контроллеру </w:t>
      </w:r>
      <w:r w:rsidR="00B3323B" w:rsidRPr="00B71384">
        <w:rPr>
          <w:rFonts w:eastAsia="Arial"/>
          <w:b/>
          <w:lang w:eastAsia="ar-SA"/>
        </w:rPr>
        <w:t>АСУНО:</w:t>
      </w:r>
    </w:p>
    <w:p w:rsidR="00B3323B" w:rsidRPr="00B71384" w:rsidRDefault="00B97C56" w:rsidP="009E107B">
      <w:pPr>
        <w:shd w:val="clear" w:color="auto" w:fill="FFFFFF"/>
        <w:ind w:left="-567" w:firstLine="567"/>
        <w:rPr>
          <w:sz w:val="24"/>
          <w:szCs w:val="24"/>
        </w:rPr>
      </w:pPr>
      <w:r>
        <w:rPr>
          <w:sz w:val="24"/>
          <w:szCs w:val="24"/>
        </w:rPr>
        <w:t>7.3.6.1</w:t>
      </w:r>
      <w:r w:rsidR="00B3323B" w:rsidRPr="00B71384">
        <w:rPr>
          <w:sz w:val="24"/>
          <w:szCs w:val="24"/>
        </w:rPr>
        <w:t xml:space="preserve"> Контроллер должен устанавливать следующие режимы освещения:</w:t>
      </w:r>
    </w:p>
    <w:p w:rsidR="00B3323B" w:rsidRPr="00B71384" w:rsidRDefault="00B97C56" w:rsidP="009E107B">
      <w:pPr>
        <w:shd w:val="clear" w:color="auto" w:fill="FFFFFF"/>
        <w:ind w:left="-567" w:firstLine="567"/>
        <w:rPr>
          <w:sz w:val="24"/>
          <w:szCs w:val="24"/>
        </w:rPr>
      </w:pPr>
      <w:r>
        <w:rPr>
          <w:sz w:val="24"/>
          <w:szCs w:val="24"/>
        </w:rPr>
        <w:t>7.3.6</w:t>
      </w:r>
      <w:r w:rsidR="00B3323B" w:rsidRPr="00B71384">
        <w:rPr>
          <w:sz w:val="24"/>
          <w:szCs w:val="24"/>
        </w:rPr>
        <w:t>.</w:t>
      </w:r>
      <w:r>
        <w:rPr>
          <w:sz w:val="24"/>
          <w:szCs w:val="24"/>
        </w:rPr>
        <w:t>2</w:t>
      </w:r>
      <w:r w:rsidR="00B3323B" w:rsidRPr="00B71384">
        <w:rPr>
          <w:sz w:val="24"/>
          <w:szCs w:val="24"/>
        </w:rPr>
        <w:t xml:space="preserve"> Освещение включено/выключено;</w:t>
      </w:r>
    </w:p>
    <w:p w:rsidR="00B3323B" w:rsidRPr="00B71384" w:rsidRDefault="00B97C56" w:rsidP="009E107B">
      <w:pPr>
        <w:shd w:val="clear" w:color="auto" w:fill="FFFFFF"/>
        <w:ind w:left="-567" w:firstLine="567"/>
        <w:rPr>
          <w:sz w:val="24"/>
          <w:szCs w:val="24"/>
        </w:rPr>
      </w:pPr>
      <w:r>
        <w:rPr>
          <w:sz w:val="24"/>
          <w:szCs w:val="24"/>
        </w:rPr>
        <w:t>7.3.6</w:t>
      </w:r>
      <w:r w:rsidR="00B3323B" w:rsidRPr="00B71384">
        <w:rPr>
          <w:sz w:val="24"/>
          <w:szCs w:val="24"/>
        </w:rPr>
        <w:t>.</w:t>
      </w:r>
      <w:r>
        <w:rPr>
          <w:sz w:val="24"/>
          <w:szCs w:val="24"/>
        </w:rPr>
        <w:t>3</w:t>
      </w:r>
      <w:r w:rsidR="00B3323B" w:rsidRPr="00B71384">
        <w:rPr>
          <w:sz w:val="24"/>
          <w:szCs w:val="24"/>
        </w:rPr>
        <w:t xml:space="preserve"> Контроллер должен поддерживать следующие режимы управления освещением:</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4 </w:t>
      </w:r>
      <w:r w:rsidR="00B3323B" w:rsidRPr="00B71384">
        <w:rPr>
          <w:sz w:val="24"/>
          <w:szCs w:val="24"/>
        </w:rPr>
        <w:t>Автоматического управления (штатный режим) – в соответствии с годовым графиком включения/отключения (момент включения/отключения каждого режима освещения устанавливается конечным пользователем с точностью до минуты на период 1 год) по встроенным часам реального времени без необходимости связи с диспетчерской.</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5 </w:t>
      </w:r>
      <w:r w:rsidR="00B3323B" w:rsidRPr="00B71384">
        <w:rPr>
          <w:sz w:val="24"/>
          <w:szCs w:val="24"/>
        </w:rPr>
        <w:t>Телеуправления (нештатный режим) – по командам оператора центрального диспетчерского пункта (ЦДП);</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6 </w:t>
      </w:r>
      <w:r w:rsidR="00B3323B" w:rsidRPr="00B71384">
        <w:rPr>
          <w:sz w:val="24"/>
          <w:szCs w:val="24"/>
        </w:rPr>
        <w:t>Контроллер должен обеспечивать сбор телеметрической информации в пункте включения с использованием счетчика электроэнергии. Передача телеметрической информации в ЦДП должна производиться по запросу или по заданному расписанию по следующим каналам связи GSM/GPRS.</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7</w:t>
      </w:r>
      <w:r w:rsidR="00B3323B" w:rsidRPr="00B71384">
        <w:rPr>
          <w:sz w:val="24"/>
          <w:szCs w:val="24"/>
        </w:rPr>
        <w:t xml:space="preserve"> Контроллер должен иметь встроенную схему индикаций.</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8</w:t>
      </w:r>
      <w:r w:rsidR="00B3323B" w:rsidRPr="00B71384">
        <w:rPr>
          <w:sz w:val="24"/>
          <w:szCs w:val="24"/>
        </w:rPr>
        <w:t xml:space="preserve"> Контроллер должен поддерживать контроль энергопотребления объекта в режиме </w:t>
      </w:r>
      <w:proofErr w:type="spellStart"/>
      <w:r w:rsidR="00B3323B" w:rsidRPr="00B71384">
        <w:rPr>
          <w:sz w:val="24"/>
          <w:szCs w:val="24"/>
        </w:rPr>
        <w:t>on</w:t>
      </w:r>
      <w:proofErr w:type="spellEnd"/>
      <w:r w:rsidR="00847B95">
        <w:rPr>
          <w:sz w:val="24"/>
          <w:szCs w:val="24"/>
        </w:rPr>
        <w:t>–</w:t>
      </w:r>
      <w:proofErr w:type="spellStart"/>
      <w:r w:rsidR="00B3323B" w:rsidRPr="00B71384">
        <w:rPr>
          <w:sz w:val="24"/>
          <w:szCs w:val="24"/>
        </w:rPr>
        <w:t>lin</w:t>
      </w:r>
      <w:proofErr w:type="spellEnd"/>
      <w:r w:rsidR="00B3323B" w:rsidRPr="00B71384">
        <w:rPr>
          <w:sz w:val="24"/>
          <w:szCs w:val="24"/>
          <w:lang w:val="en-US"/>
        </w:rPr>
        <w:t>e</w:t>
      </w:r>
      <w:r w:rsidR="00B3323B" w:rsidRPr="00B71384">
        <w:rPr>
          <w:sz w:val="24"/>
          <w:szCs w:val="24"/>
        </w:rPr>
        <w:t xml:space="preserve">, осуществляемый </w:t>
      </w:r>
      <w:proofErr w:type="gramStart"/>
      <w:r w:rsidR="00B3323B" w:rsidRPr="00B71384">
        <w:rPr>
          <w:sz w:val="24"/>
          <w:szCs w:val="24"/>
        </w:rPr>
        <w:t>ПО</w:t>
      </w:r>
      <w:proofErr w:type="gramEnd"/>
      <w:r w:rsidR="00B3323B" w:rsidRPr="00B71384">
        <w:rPr>
          <w:sz w:val="24"/>
          <w:szCs w:val="24"/>
        </w:rPr>
        <w:t xml:space="preserve"> верхнего уровня.</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9</w:t>
      </w:r>
      <w:r w:rsidR="00B3323B" w:rsidRPr="00B71384">
        <w:rPr>
          <w:sz w:val="24"/>
          <w:szCs w:val="24"/>
        </w:rPr>
        <w:t xml:space="preserve"> Контроллер должен обеспечивать управление независимыми магнитными пускателями в количестве не менее трех.</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10</w:t>
      </w:r>
      <w:r w:rsidR="00B3323B" w:rsidRPr="00B71384">
        <w:rPr>
          <w:sz w:val="24"/>
          <w:szCs w:val="24"/>
        </w:rPr>
        <w:t xml:space="preserve"> Контроллер должен иметь не менее 6 (шести) дискретных входов;</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11</w:t>
      </w:r>
      <w:r w:rsidR="00B3323B" w:rsidRPr="00B71384">
        <w:rPr>
          <w:sz w:val="24"/>
          <w:szCs w:val="24"/>
        </w:rPr>
        <w:t xml:space="preserve"> Контроллер должен иметь опции встроенных интерфейсов САN, RS485, либо RS232 для подключения цифровых счетчиков электроэнергии.</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12 </w:t>
      </w:r>
      <w:r w:rsidR="00B3323B" w:rsidRPr="00B71384">
        <w:rPr>
          <w:sz w:val="24"/>
          <w:szCs w:val="24"/>
        </w:rPr>
        <w:t>Обновление программного обеспечения контроллера должно производиться как локально, так и дистанционно – по каналам GPRS, RS485, с сохранением параметров в энергонезависимой памяти контролера.</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13</w:t>
      </w:r>
      <w:r w:rsidR="00B3323B" w:rsidRPr="00B71384">
        <w:rPr>
          <w:sz w:val="24"/>
          <w:szCs w:val="24"/>
        </w:rPr>
        <w:t xml:space="preserve"> Контроллер должен сохранять параметры конфигурации и расписание АСУНО при отсутствии питающего напряжения и возобновлять работу в штатном режиме автоматически после появления питающего напряжения.</w:t>
      </w:r>
    </w:p>
    <w:p w:rsidR="00B3323B" w:rsidRPr="00B71384" w:rsidRDefault="00B97C56" w:rsidP="009E107B">
      <w:pPr>
        <w:shd w:val="clear" w:color="auto" w:fill="FFFFFF"/>
        <w:ind w:left="-567" w:firstLine="567"/>
        <w:rPr>
          <w:sz w:val="24"/>
          <w:szCs w:val="24"/>
        </w:rPr>
      </w:pPr>
      <w:r>
        <w:rPr>
          <w:sz w:val="24"/>
          <w:szCs w:val="24"/>
        </w:rPr>
        <w:t>7.3.6.14</w:t>
      </w:r>
      <w:r w:rsidR="00B3323B" w:rsidRPr="00B71384">
        <w:rPr>
          <w:sz w:val="24"/>
          <w:szCs w:val="24"/>
        </w:rPr>
        <w:t xml:space="preserve"> Дистанционное обновление годового графика управления освещением в автоматическом режиме должно производиться удаленно – по каналам GPRS.</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15 </w:t>
      </w:r>
      <w:r w:rsidR="00B3323B" w:rsidRPr="00B71384">
        <w:rPr>
          <w:sz w:val="24"/>
          <w:szCs w:val="24"/>
        </w:rPr>
        <w:t>Контроллер должен иметь заменяемый GSM/GPRS</w:t>
      </w:r>
      <w:r w:rsidR="00847B95">
        <w:rPr>
          <w:sz w:val="24"/>
          <w:szCs w:val="24"/>
        </w:rPr>
        <w:t>–</w:t>
      </w:r>
      <w:r w:rsidR="00B3323B" w:rsidRPr="00B71384">
        <w:rPr>
          <w:sz w:val="24"/>
          <w:szCs w:val="24"/>
        </w:rPr>
        <w:t>модуль.</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16 </w:t>
      </w:r>
      <w:r w:rsidR="00B3323B" w:rsidRPr="00B71384">
        <w:rPr>
          <w:sz w:val="24"/>
          <w:szCs w:val="24"/>
        </w:rPr>
        <w:t xml:space="preserve">Контроллер должен поддерживать следующие каналы связи </w:t>
      </w:r>
      <w:r w:rsidR="00847B95">
        <w:rPr>
          <w:sz w:val="24"/>
          <w:szCs w:val="24"/>
        </w:rPr>
        <w:t>–</w:t>
      </w:r>
      <w:r w:rsidR="00B3323B" w:rsidRPr="00B71384">
        <w:rPr>
          <w:sz w:val="24"/>
          <w:szCs w:val="24"/>
        </w:rPr>
        <w:t xml:space="preserve"> GSM, GPRS.</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17 </w:t>
      </w:r>
      <w:r w:rsidR="00B3323B" w:rsidRPr="00B71384">
        <w:rPr>
          <w:sz w:val="24"/>
          <w:szCs w:val="24"/>
        </w:rPr>
        <w:t>Требования к конструкции блока:</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18 </w:t>
      </w:r>
      <w:r w:rsidR="00B3323B" w:rsidRPr="00B71384">
        <w:rPr>
          <w:sz w:val="24"/>
          <w:szCs w:val="24"/>
        </w:rPr>
        <w:t xml:space="preserve">Степень </w:t>
      </w:r>
      <w:proofErr w:type="spellStart"/>
      <w:r w:rsidR="00B3323B" w:rsidRPr="00B71384">
        <w:rPr>
          <w:sz w:val="24"/>
          <w:szCs w:val="24"/>
        </w:rPr>
        <w:t>пылевлагозащиты</w:t>
      </w:r>
      <w:proofErr w:type="spellEnd"/>
      <w:r w:rsidR="00B3323B" w:rsidRPr="00B71384">
        <w:rPr>
          <w:sz w:val="24"/>
          <w:szCs w:val="24"/>
        </w:rPr>
        <w:t xml:space="preserve"> корпуса не ниже IР20.</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19 </w:t>
      </w:r>
      <w:r w:rsidR="00B3323B" w:rsidRPr="00B71384">
        <w:rPr>
          <w:sz w:val="24"/>
          <w:szCs w:val="24"/>
        </w:rPr>
        <w:t>Тип установки: на DIN</w:t>
      </w:r>
      <w:r w:rsidR="00847B95">
        <w:rPr>
          <w:sz w:val="24"/>
          <w:szCs w:val="24"/>
        </w:rPr>
        <w:t>–</w:t>
      </w:r>
      <w:r w:rsidR="00B3323B" w:rsidRPr="00B71384">
        <w:rPr>
          <w:sz w:val="24"/>
          <w:szCs w:val="24"/>
        </w:rPr>
        <w:t>рейку в шкаф наружного освещения.</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20 </w:t>
      </w:r>
      <w:r w:rsidR="00B3323B" w:rsidRPr="00B71384">
        <w:rPr>
          <w:sz w:val="24"/>
          <w:szCs w:val="24"/>
        </w:rPr>
        <w:t xml:space="preserve">Подключение проводных линий к электронному блоку контроллера должно выполняться через разъемные </w:t>
      </w:r>
      <w:proofErr w:type="spellStart"/>
      <w:r w:rsidR="00B3323B" w:rsidRPr="00B71384">
        <w:rPr>
          <w:sz w:val="24"/>
          <w:szCs w:val="24"/>
        </w:rPr>
        <w:t>клеммные</w:t>
      </w:r>
      <w:proofErr w:type="spellEnd"/>
      <w:r w:rsidR="00B3323B" w:rsidRPr="00B71384">
        <w:rPr>
          <w:sz w:val="24"/>
          <w:szCs w:val="24"/>
        </w:rPr>
        <w:t xml:space="preserve"> колодки, обеспечивающие возможность отключения линий питания, управления контакторами освещения, интерфейса электросчетчика без отключения контроллера.</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21</w:t>
      </w:r>
      <w:r w:rsidR="00847B95">
        <w:rPr>
          <w:sz w:val="24"/>
          <w:szCs w:val="24"/>
        </w:rPr>
        <w:t xml:space="preserve"> </w:t>
      </w:r>
      <w:r w:rsidR="00B3323B" w:rsidRPr="00B71384">
        <w:rPr>
          <w:sz w:val="24"/>
          <w:szCs w:val="24"/>
        </w:rPr>
        <w:t>Контроллер должен иметь визуальную индикацию:</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22 </w:t>
      </w:r>
      <w:r w:rsidR="00B3323B" w:rsidRPr="00B71384">
        <w:rPr>
          <w:sz w:val="24"/>
          <w:szCs w:val="24"/>
        </w:rPr>
        <w:t>Наличия GSM сигнала</w:t>
      </w:r>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23 </w:t>
      </w:r>
      <w:r w:rsidR="00B3323B" w:rsidRPr="00B71384">
        <w:rPr>
          <w:sz w:val="24"/>
          <w:szCs w:val="24"/>
        </w:rPr>
        <w:t>Питания</w:t>
      </w:r>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24 </w:t>
      </w:r>
      <w:r w:rsidR="00B3323B" w:rsidRPr="00B71384">
        <w:rPr>
          <w:sz w:val="24"/>
          <w:szCs w:val="24"/>
        </w:rPr>
        <w:t>Режимов работы, режима передачи данных GSM и режима передачи данных интерфейсов</w:t>
      </w:r>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25 </w:t>
      </w:r>
      <w:r w:rsidR="00B3323B" w:rsidRPr="00B71384">
        <w:rPr>
          <w:sz w:val="24"/>
          <w:szCs w:val="24"/>
        </w:rPr>
        <w:t>Индикация обмена по интерфейсу RS</w:t>
      </w:r>
      <w:r w:rsidR="00847B95">
        <w:rPr>
          <w:sz w:val="24"/>
          <w:szCs w:val="24"/>
        </w:rPr>
        <w:t>–</w:t>
      </w:r>
      <w:r w:rsidR="00B3323B" w:rsidRPr="00B71384">
        <w:rPr>
          <w:sz w:val="24"/>
          <w:szCs w:val="24"/>
        </w:rPr>
        <w:t xml:space="preserve">485, </w:t>
      </w:r>
      <w:proofErr w:type="spellStart"/>
      <w:r w:rsidR="00B3323B" w:rsidRPr="00B71384">
        <w:rPr>
          <w:sz w:val="24"/>
          <w:szCs w:val="24"/>
        </w:rPr>
        <w:t>Ethernet</w:t>
      </w:r>
      <w:proofErr w:type="spellEnd"/>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26 </w:t>
      </w:r>
      <w:r w:rsidR="00B3323B" w:rsidRPr="00B71384">
        <w:rPr>
          <w:sz w:val="24"/>
          <w:szCs w:val="24"/>
        </w:rPr>
        <w:t>Индикация связи с сервером</w:t>
      </w:r>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27 </w:t>
      </w:r>
      <w:r w:rsidR="00B3323B" w:rsidRPr="00B71384">
        <w:rPr>
          <w:sz w:val="24"/>
          <w:szCs w:val="24"/>
        </w:rPr>
        <w:t>Контроллер должен иметь возможность работы от датчика освещённости</w:t>
      </w:r>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28 </w:t>
      </w:r>
      <w:r w:rsidR="00B3323B" w:rsidRPr="00B71384">
        <w:rPr>
          <w:sz w:val="24"/>
          <w:szCs w:val="24"/>
        </w:rPr>
        <w:t xml:space="preserve">Контроллер опционально должен иметь возможность установки внутренних модулей и поддержки следующих каналов связи – </w:t>
      </w:r>
      <w:r w:rsidR="00B3323B" w:rsidRPr="00B71384">
        <w:rPr>
          <w:sz w:val="24"/>
          <w:szCs w:val="24"/>
          <w:lang w:val="en-US"/>
        </w:rPr>
        <w:t>Ethernet</w:t>
      </w:r>
      <w:r w:rsidR="00B3323B" w:rsidRPr="00B71384">
        <w:rPr>
          <w:sz w:val="24"/>
          <w:szCs w:val="24"/>
        </w:rPr>
        <w:t xml:space="preserve">, </w:t>
      </w:r>
      <w:proofErr w:type="spellStart"/>
      <w:r w:rsidR="00B3323B" w:rsidRPr="00B71384">
        <w:rPr>
          <w:sz w:val="24"/>
          <w:szCs w:val="24"/>
        </w:rPr>
        <w:t>WiFi</w:t>
      </w:r>
      <w:proofErr w:type="spellEnd"/>
      <w:r w:rsidR="00B3323B" w:rsidRPr="00B71384">
        <w:rPr>
          <w:sz w:val="24"/>
          <w:szCs w:val="24"/>
        </w:rPr>
        <w:t>, RS232</w:t>
      </w:r>
      <w:r w:rsidR="00847B95">
        <w:rPr>
          <w:sz w:val="24"/>
          <w:szCs w:val="24"/>
        </w:rPr>
        <w:t>;</w:t>
      </w:r>
      <w:r w:rsidR="00B3323B" w:rsidRPr="00B71384">
        <w:rPr>
          <w:sz w:val="24"/>
          <w:szCs w:val="24"/>
        </w:rPr>
        <w:t xml:space="preserve">  </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29</w:t>
      </w:r>
      <w:r w:rsidR="00B3323B" w:rsidRPr="00B71384">
        <w:rPr>
          <w:sz w:val="24"/>
          <w:szCs w:val="24"/>
        </w:rPr>
        <w:t xml:space="preserve"> Контроллер должен иметь возможность работы со счетчиками электроэнергии следующих производителей: «</w:t>
      </w:r>
      <w:proofErr w:type="spellStart"/>
      <w:r w:rsidR="00B3323B" w:rsidRPr="00B71384">
        <w:rPr>
          <w:sz w:val="24"/>
          <w:szCs w:val="24"/>
        </w:rPr>
        <w:t>Инкотекс</w:t>
      </w:r>
      <w:proofErr w:type="spellEnd"/>
      <w:r w:rsidR="00B3323B" w:rsidRPr="00B71384">
        <w:rPr>
          <w:sz w:val="24"/>
          <w:szCs w:val="24"/>
        </w:rPr>
        <w:t>», «</w:t>
      </w:r>
      <w:proofErr w:type="spellStart"/>
      <w:r w:rsidR="00B3323B" w:rsidRPr="00B71384">
        <w:rPr>
          <w:sz w:val="24"/>
          <w:szCs w:val="24"/>
        </w:rPr>
        <w:t>Энергомера</w:t>
      </w:r>
      <w:proofErr w:type="spellEnd"/>
      <w:r w:rsidR="00B3323B" w:rsidRPr="00B71384">
        <w:rPr>
          <w:sz w:val="24"/>
          <w:szCs w:val="24"/>
        </w:rPr>
        <w:t xml:space="preserve">», </w:t>
      </w:r>
      <w:r w:rsidR="00B3323B" w:rsidRPr="00B71384">
        <w:rPr>
          <w:sz w:val="24"/>
          <w:szCs w:val="24"/>
          <w:lang w:val="en-US"/>
        </w:rPr>
        <w:t>IEK</w:t>
      </w:r>
      <w:r w:rsidR="00B3323B" w:rsidRPr="00B71384">
        <w:rPr>
          <w:sz w:val="24"/>
          <w:szCs w:val="24"/>
        </w:rPr>
        <w:t xml:space="preserve">, </w:t>
      </w:r>
      <w:proofErr w:type="spellStart"/>
      <w:r w:rsidR="00B3323B" w:rsidRPr="00B71384">
        <w:rPr>
          <w:sz w:val="24"/>
          <w:szCs w:val="24"/>
        </w:rPr>
        <w:t>Миртек</w:t>
      </w:r>
      <w:proofErr w:type="spellEnd"/>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30 </w:t>
      </w:r>
      <w:r w:rsidR="00B3323B" w:rsidRPr="00B71384">
        <w:rPr>
          <w:sz w:val="24"/>
          <w:szCs w:val="24"/>
        </w:rPr>
        <w:t>Замена блоков (для ремонта) с демонтажем и монтажом должна осуществляться силами одного человека с квалификацией не выше техник</w:t>
      </w:r>
      <w:r w:rsidR="00847B95">
        <w:rPr>
          <w:sz w:val="24"/>
          <w:szCs w:val="24"/>
        </w:rPr>
        <w:t>–электрик;</w:t>
      </w:r>
    </w:p>
    <w:p w:rsidR="00B3323B" w:rsidRPr="00B71384" w:rsidRDefault="00B97C56" w:rsidP="009E107B">
      <w:pPr>
        <w:shd w:val="clear" w:color="auto" w:fill="FFFFFF"/>
        <w:ind w:left="-567" w:firstLine="567"/>
        <w:contextualSpacing/>
        <w:rPr>
          <w:sz w:val="24"/>
          <w:szCs w:val="24"/>
        </w:rPr>
      </w:pPr>
      <w:r>
        <w:rPr>
          <w:sz w:val="24"/>
          <w:szCs w:val="24"/>
        </w:rPr>
        <w:t>7.3.6</w:t>
      </w:r>
      <w:r w:rsidRPr="00B71384">
        <w:rPr>
          <w:sz w:val="24"/>
          <w:szCs w:val="24"/>
        </w:rPr>
        <w:t>.</w:t>
      </w:r>
      <w:r>
        <w:rPr>
          <w:sz w:val="24"/>
          <w:szCs w:val="24"/>
        </w:rPr>
        <w:t>31</w:t>
      </w:r>
      <w:r w:rsidR="00B3323B" w:rsidRPr="00B71384">
        <w:rPr>
          <w:sz w:val="24"/>
          <w:szCs w:val="24"/>
        </w:rPr>
        <w:t xml:space="preserve"> Гарантийный срок на контроллер должен составлять не менее 72 месяцев с момента подписания акта сдачи</w:t>
      </w:r>
      <w:r w:rsidR="00847B95">
        <w:rPr>
          <w:sz w:val="24"/>
          <w:szCs w:val="24"/>
        </w:rPr>
        <w:t>–</w:t>
      </w:r>
      <w:r w:rsidR="00B3323B" w:rsidRPr="00B71384">
        <w:rPr>
          <w:sz w:val="24"/>
          <w:szCs w:val="24"/>
        </w:rPr>
        <w:t>приемки выполненных работ</w:t>
      </w:r>
      <w:r w:rsidR="00847B95">
        <w:rPr>
          <w:sz w:val="24"/>
          <w:szCs w:val="24"/>
        </w:rPr>
        <w:t>;</w:t>
      </w:r>
    </w:p>
    <w:p w:rsidR="00B3323B" w:rsidRPr="00B71384" w:rsidRDefault="00B97C56" w:rsidP="009E107B">
      <w:pPr>
        <w:widowControl w:val="0"/>
        <w:tabs>
          <w:tab w:val="left" w:pos="426"/>
        </w:tabs>
        <w:ind w:left="-567" w:firstLine="567"/>
        <w:contextualSpacing/>
        <w:rPr>
          <w:sz w:val="24"/>
          <w:szCs w:val="24"/>
          <w:lang w:bidi="en-US"/>
        </w:rPr>
      </w:pPr>
      <w:r>
        <w:rPr>
          <w:sz w:val="24"/>
          <w:szCs w:val="24"/>
        </w:rPr>
        <w:t>7.3.6</w:t>
      </w:r>
      <w:r w:rsidRPr="00B71384">
        <w:rPr>
          <w:sz w:val="24"/>
          <w:szCs w:val="24"/>
        </w:rPr>
        <w:t>.</w:t>
      </w:r>
      <w:r>
        <w:rPr>
          <w:sz w:val="24"/>
          <w:szCs w:val="24"/>
        </w:rPr>
        <w:t>32</w:t>
      </w:r>
      <w:r w:rsidR="00B3323B" w:rsidRPr="00B71384">
        <w:rPr>
          <w:sz w:val="24"/>
          <w:szCs w:val="24"/>
          <w:lang w:bidi="en-US"/>
        </w:rPr>
        <w:t xml:space="preserve"> Возможность включения и отключения переходов на сезонное время</w:t>
      </w:r>
      <w:r w:rsidR="00847B95">
        <w:rPr>
          <w:sz w:val="24"/>
          <w:szCs w:val="24"/>
          <w:lang w:bidi="en-US"/>
        </w:rPr>
        <w:t>;</w:t>
      </w:r>
    </w:p>
    <w:p w:rsidR="00B3323B" w:rsidRPr="00B71384" w:rsidRDefault="00B97C56" w:rsidP="009E107B">
      <w:pPr>
        <w:widowControl w:val="0"/>
        <w:tabs>
          <w:tab w:val="left" w:pos="426"/>
        </w:tabs>
        <w:ind w:left="-567" w:firstLine="567"/>
        <w:contextualSpacing/>
        <w:rPr>
          <w:sz w:val="24"/>
          <w:szCs w:val="24"/>
          <w:lang w:bidi="en-US"/>
        </w:rPr>
      </w:pPr>
      <w:r>
        <w:rPr>
          <w:sz w:val="24"/>
          <w:szCs w:val="24"/>
        </w:rPr>
        <w:t>7.3.6</w:t>
      </w:r>
      <w:r w:rsidRPr="00B71384">
        <w:rPr>
          <w:sz w:val="24"/>
          <w:szCs w:val="24"/>
        </w:rPr>
        <w:t>.</w:t>
      </w:r>
      <w:r>
        <w:rPr>
          <w:sz w:val="24"/>
          <w:szCs w:val="24"/>
        </w:rPr>
        <w:t xml:space="preserve">33 </w:t>
      </w:r>
      <w:r w:rsidR="00B3323B" w:rsidRPr="00B71384">
        <w:rPr>
          <w:sz w:val="24"/>
          <w:szCs w:val="24"/>
          <w:lang w:bidi="en-US"/>
        </w:rPr>
        <w:t>Возможность ведение архивов с различным набором параметров и с периодичностью формирования записей от 1 минуты до 1 года, по тарифам с нарастающим итогом, по тарифам по приращениям, по видам электрической энергии, по средним, минимальным, максимальным значениям напряжения, частоты, токов фазы, активной, реактивной и полной мощности, коэффициента мощности.</w:t>
      </w:r>
    </w:p>
    <w:p w:rsidR="00B3323B" w:rsidRPr="00B71384" w:rsidRDefault="00B97C56" w:rsidP="009E107B">
      <w:pPr>
        <w:widowControl w:val="0"/>
        <w:tabs>
          <w:tab w:val="left" w:pos="567"/>
        </w:tabs>
        <w:ind w:left="-567" w:firstLine="567"/>
        <w:contextualSpacing/>
        <w:rPr>
          <w:sz w:val="24"/>
          <w:szCs w:val="24"/>
          <w:lang w:bidi="en-US"/>
        </w:rPr>
      </w:pPr>
      <w:r>
        <w:rPr>
          <w:sz w:val="24"/>
          <w:szCs w:val="24"/>
        </w:rPr>
        <w:t>7.3.6</w:t>
      </w:r>
      <w:r w:rsidRPr="00B71384">
        <w:rPr>
          <w:sz w:val="24"/>
          <w:szCs w:val="24"/>
        </w:rPr>
        <w:t>.</w:t>
      </w:r>
      <w:r>
        <w:rPr>
          <w:sz w:val="24"/>
          <w:szCs w:val="24"/>
        </w:rPr>
        <w:t xml:space="preserve">34 </w:t>
      </w:r>
      <w:r w:rsidR="00B3323B" w:rsidRPr="00B71384">
        <w:rPr>
          <w:sz w:val="24"/>
          <w:szCs w:val="24"/>
          <w:lang w:bidi="en-US"/>
        </w:rPr>
        <w:t>Настройки ведения часовых, суточных, месячных архивов и профилей нагрузки.</w:t>
      </w:r>
    </w:p>
    <w:p w:rsidR="00B3323B" w:rsidRPr="00B71384" w:rsidRDefault="00B97C56" w:rsidP="009E107B">
      <w:pPr>
        <w:widowControl w:val="0"/>
        <w:tabs>
          <w:tab w:val="left" w:pos="567"/>
        </w:tabs>
        <w:ind w:left="-567" w:firstLine="567"/>
        <w:contextualSpacing/>
        <w:rPr>
          <w:sz w:val="24"/>
          <w:szCs w:val="24"/>
          <w:lang w:bidi="en-US"/>
        </w:rPr>
      </w:pPr>
      <w:r>
        <w:rPr>
          <w:sz w:val="24"/>
          <w:szCs w:val="24"/>
        </w:rPr>
        <w:t>7.3.6</w:t>
      </w:r>
      <w:r w:rsidRPr="00B71384">
        <w:rPr>
          <w:sz w:val="24"/>
          <w:szCs w:val="24"/>
        </w:rPr>
        <w:t>.</w:t>
      </w:r>
      <w:r>
        <w:rPr>
          <w:sz w:val="24"/>
          <w:szCs w:val="24"/>
        </w:rPr>
        <w:t xml:space="preserve">35 </w:t>
      </w:r>
      <w:r w:rsidR="00B3323B" w:rsidRPr="00B71384">
        <w:rPr>
          <w:sz w:val="24"/>
          <w:szCs w:val="24"/>
          <w:lang w:bidi="en-US"/>
        </w:rPr>
        <w:t>Фиксирование в журнале событий с указанием времени их возникновения и окончания:</w:t>
      </w:r>
    </w:p>
    <w:p w:rsidR="00B3323B" w:rsidRPr="00B71384" w:rsidRDefault="00B97C56" w:rsidP="009E107B">
      <w:pPr>
        <w:widowControl w:val="0"/>
        <w:tabs>
          <w:tab w:val="left" w:pos="-284"/>
        </w:tabs>
        <w:ind w:left="-567" w:firstLine="567"/>
        <w:contextualSpacing/>
        <w:rPr>
          <w:sz w:val="24"/>
          <w:szCs w:val="24"/>
          <w:lang w:bidi="en-US"/>
        </w:rPr>
      </w:pPr>
      <w:r>
        <w:rPr>
          <w:sz w:val="24"/>
          <w:szCs w:val="24"/>
        </w:rPr>
        <w:t>7.3.6</w:t>
      </w:r>
      <w:r w:rsidRPr="00B71384">
        <w:rPr>
          <w:sz w:val="24"/>
          <w:szCs w:val="24"/>
        </w:rPr>
        <w:t>.</w:t>
      </w:r>
      <w:r>
        <w:rPr>
          <w:sz w:val="24"/>
          <w:szCs w:val="24"/>
        </w:rPr>
        <w:t xml:space="preserve">35.1 </w:t>
      </w:r>
      <w:r>
        <w:rPr>
          <w:sz w:val="24"/>
          <w:szCs w:val="24"/>
          <w:lang w:bidi="en-US"/>
        </w:rPr>
        <w:t>в</w:t>
      </w:r>
      <w:r w:rsidR="00B3323B" w:rsidRPr="00B71384">
        <w:rPr>
          <w:sz w:val="24"/>
          <w:szCs w:val="24"/>
          <w:lang w:bidi="en-US"/>
        </w:rPr>
        <w:t>ключение или отключение электропитания</w:t>
      </w:r>
      <w:r w:rsidR="00B3323B" w:rsidRPr="00847B95">
        <w:rPr>
          <w:sz w:val="24"/>
          <w:szCs w:val="24"/>
          <w:lang w:bidi="en-US"/>
        </w:rPr>
        <w:t>;</w:t>
      </w:r>
    </w:p>
    <w:p w:rsidR="00847B95" w:rsidRPr="00847B95" w:rsidRDefault="00B97C56" w:rsidP="009E107B">
      <w:pPr>
        <w:ind w:left="-567" w:firstLine="567"/>
        <w:rPr>
          <w:sz w:val="24"/>
          <w:szCs w:val="24"/>
          <w:lang w:bidi="en-US"/>
        </w:rPr>
      </w:pPr>
      <w:r>
        <w:rPr>
          <w:sz w:val="24"/>
          <w:szCs w:val="24"/>
          <w:lang w:bidi="en-US"/>
        </w:rPr>
        <w:t>7.2.6.35.2</w:t>
      </w:r>
      <w:r w:rsidR="00847B95">
        <w:rPr>
          <w:sz w:val="24"/>
          <w:szCs w:val="24"/>
          <w:lang w:bidi="en-US"/>
        </w:rPr>
        <w:t xml:space="preserve"> </w:t>
      </w:r>
      <w:r w:rsidR="00B3323B" w:rsidRPr="00847B95">
        <w:rPr>
          <w:sz w:val="24"/>
          <w:szCs w:val="24"/>
          <w:lang w:bidi="en-US"/>
        </w:rPr>
        <w:t>установка или коррекция времени или даты (в том числе переход на летнее/зимнее время);</w:t>
      </w:r>
    </w:p>
    <w:p w:rsidR="00B3323B" w:rsidRPr="00847B95" w:rsidRDefault="00B97C56" w:rsidP="009E107B">
      <w:pPr>
        <w:ind w:left="-567" w:firstLine="567"/>
        <w:rPr>
          <w:sz w:val="24"/>
          <w:szCs w:val="24"/>
          <w:lang w:bidi="en-US"/>
        </w:rPr>
      </w:pPr>
      <w:r>
        <w:rPr>
          <w:sz w:val="24"/>
          <w:szCs w:val="24"/>
        </w:rPr>
        <w:t>7.3.6</w:t>
      </w:r>
      <w:r w:rsidRPr="00B71384">
        <w:rPr>
          <w:sz w:val="24"/>
          <w:szCs w:val="24"/>
        </w:rPr>
        <w:t>.</w:t>
      </w:r>
      <w:r>
        <w:rPr>
          <w:sz w:val="24"/>
          <w:szCs w:val="24"/>
        </w:rPr>
        <w:t>35</w:t>
      </w:r>
      <w:r w:rsidR="00847B95">
        <w:rPr>
          <w:sz w:val="24"/>
          <w:szCs w:val="24"/>
          <w:lang w:bidi="en-US"/>
        </w:rPr>
        <w:t>.</w:t>
      </w:r>
      <w:r>
        <w:rPr>
          <w:sz w:val="24"/>
          <w:szCs w:val="24"/>
          <w:lang w:bidi="en-US"/>
        </w:rPr>
        <w:t>3</w:t>
      </w:r>
      <w:r w:rsidR="00847B95">
        <w:rPr>
          <w:sz w:val="24"/>
          <w:szCs w:val="24"/>
          <w:lang w:bidi="en-US"/>
        </w:rPr>
        <w:t xml:space="preserve"> </w:t>
      </w:r>
      <w:r w:rsidR="00B3323B" w:rsidRPr="00847B95">
        <w:rPr>
          <w:sz w:val="24"/>
          <w:szCs w:val="24"/>
          <w:lang w:bidi="en-US"/>
        </w:rPr>
        <w:t>изменение параметров настройки;</w:t>
      </w:r>
    </w:p>
    <w:p w:rsidR="00B3323B" w:rsidRPr="00847B95" w:rsidRDefault="00B97C56" w:rsidP="009E107B">
      <w:pPr>
        <w:ind w:left="-567" w:firstLine="567"/>
        <w:rPr>
          <w:sz w:val="24"/>
          <w:szCs w:val="24"/>
          <w:lang w:bidi="en-US"/>
        </w:rPr>
      </w:pPr>
      <w:r>
        <w:rPr>
          <w:sz w:val="24"/>
          <w:szCs w:val="24"/>
        </w:rPr>
        <w:t>7.3.6</w:t>
      </w:r>
      <w:r w:rsidRPr="00B71384">
        <w:rPr>
          <w:sz w:val="24"/>
          <w:szCs w:val="24"/>
        </w:rPr>
        <w:t>.</w:t>
      </w:r>
      <w:r>
        <w:rPr>
          <w:sz w:val="24"/>
          <w:szCs w:val="24"/>
        </w:rPr>
        <w:t>35</w:t>
      </w:r>
      <w:r w:rsidR="00847B95">
        <w:rPr>
          <w:sz w:val="24"/>
          <w:szCs w:val="24"/>
          <w:lang w:bidi="en-US"/>
        </w:rPr>
        <w:t>.</w:t>
      </w:r>
      <w:r>
        <w:rPr>
          <w:sz w:val="24"/>
          <w:szCs w:val="24"/>
          <w:lang w:bidi="en-US"/>
        </w:rPr>
        <w:t>4</w:t>
      </w:r>
      <w:r w:rsidR="00847B95">
        <w:rPr>
          <w:sz w:val="24"/>
          <w:szCs w:val="24"/>
          <w:lang w:bidi="en-US"/>
        </w:rPr>
        <w:t xml:space="preserve"> </w:t>
      </w:r>
      <w:r w:rsidR="00B3323B" w:rsidRPr="00847B95">
        <w:rPr>
          <w:sz w:val="24"/>
          <w:szCs w:val="24"/>
          <w:lang w:bidi="en-US"/>
        </w:rPr>
        <w:t>отключение нагрузки;</w:t>
      </w:r>
    </w:p>
    <w:p w:rsidR="00B3323B" w:rsidRPr="00B71384" w:rsidRDefault="00B97C56" w:rsidP="009E107B">
      <w:pPr>
        <w:ind w:left="-567" w:firstLine="567"/>
        <w:rPr>
          <w:lang w:bidi="en-US"/>
        </w:rPr>
      </w:pPr>
      <w:r>
        <w:rPr>
          <w:sz w:val="24"/>
          <w:szCs w:val="24"/>
        </w:rPr>
        <w:t>7.3.6</w:t>
      </w:r>
      <w:r w:rsidRPr="00B71384">
        <w:rPr>
          <w:sz w:val="24"/>
          <w:szCs w:val="24"/>
        </w:rPr>
        <w:t>.</w:t>
      </w:r>
      <w:r>
        <w:rPr>
          <w:sz w:val="24"/>
          <w:szCs w:val="24"/>
        </w:rPr>
        <w:t>35</w:t>
      </w:r>
      <w:r w:rsidR="00847B95">
        <w:rPr>
          <w:sz w:val="24"/>
          <w:szCs w:val="24"/>
          <w:lang w:bidi="en-US"/>
        </w:rPr>
        <w:t>.</w:t>
      </w:r>
      <w:r>
        <w:rPr>
          <w:sz w:val="24"/>
          <w:szCs w:val="24"/>
          <w:lang w:bidi="en-US"/>
        </w:rPr>
        <w:t>5</w:t>
      </w:r>
      <w:r w:rsidR="00847B95">
        <w:rPr>
          <w:sz w:val="24"/>
          <w:szCs w:val="24"/>
          <w:lang w:bidi="en-US"/>
        </w:rPr>
        <w:t xml:space="preserve"> </w:t>
      </w:r>
      <w:r w:rsidR="00B3323B" w:rsidRPr="00847B95">
        <w:rPr>
          <w:sz w:val="24"/>
          <w:szCs w:val="24"/>
          <w:lang w:bidi="en-US"/>
        </w:rPr>
        <w:t>воздействие магнитных полей</w:t>
      </w:r>
      <w:r w:rsidR="00B3323B" w:rsidRPr="00847B95">
        <w:rPr>
          <w:lang w:bidi="en-US"/>
        </w:rPr>
        <w:t>;</w:t>
      </w:r>
    </w:p>
    <w:p w:rsidR="00B3323B" w:rsidRPr="00B71384" w:rsidRDefault="00B97C56" w:rsidP="009E107B">
      <w:pPr>
        <w:widowControl w:val="0"/>
        <w:tabs>
          <w:tab w:val="left" w:pos="426"/>
        </w:tabs>
        <w:ind w:left="-567" w:firstLine="567"/>
        <w:contextualSpacing/>
        <w:rPr>
          <w:sz w:val="24"/>
          <w:szCs w:val="24"/>
          <w:lang w:bidi="en-US"/>
        </w:rPr>
      </w:pPr>
      <w:r>
        <w:rPr>
          <w:sz w:val="24"/>
          <w:szCs w:val="24"/>
        </w:rPr>
        <w:t>7.3.6</w:t>
      </w:r>
      <w:r w:rsidRPr="00B71384">
        <w:rPr>
          <w:sz w:val="24"/>
          <w:szCs w:val="24"/>
        </w:rPr>
        <w:t>.</w:t>
      </w:r>
      <w:r w:rsidR="00E46C1E">
        <w:rPr>
          <w:sz w:val="24"/>
          <w:szCs w:val="24"/>
        </w:rPr>
        <w:t>36</w:t>
      </w:r>
      <w:r w:rsidR="00AD1283">
        <w:rPr>
          <w:sz w:val="24"/>
          <w:szCs w:val="24"/>
          <w:lang w:bidi="en-US"/>
        </w:rPr>
        <w:t xml:space="preserve"> </w:t>
      </w:r>
      <w:r w:rsidR="00B3323B" w:rsidRPr="00B71384">
        <w:rPr>
          <w:sz w:val="24"/>
          <w:szCs w:val="24"/>
          <w:lang w:bidi="en-US"/>
        </w:rPr>
        <w:t>Фиксирование в журнале параметров электрической сети отклонений напряжения и частоты сети от устанавливаемых нормально допустимых и предельно допустимых значений:</w:t>
      </w:r>
    </w:p>
    <w:p w:rsidR="00B3323B" w:rsidRPr="00B71384" w:rsidRDefault="00E46C1E" w:rsidP="009E107B">
      <w:pPr>
        <w:widowControl w:val="0"/>
        <w:tabs>
          <w:tab w:val="left" w:pos="426"/>
        </w:tabs>
        <w:ind w:left="-567" w:firstLine="567"/>
        <w:contextualSpacing/>
        <w:rPr>
          <w:sz w:val="24"/>
          <w:szCs w:val="24"/>
          <w:lang w:bidi="en-US"/>
        </w:rPr>
      </w:pPr>
      <w:r>
        <w:rPr>
          <w:sz w:val="24"/>
          <w:szCs w:val="24"/>
        </w:rPr>
        <w:t>7.3.6</w:t>
      </w:r>
      <w:r w:rsidRPr="00B71384">
        <w:rPr>
          <w:sz w:val="24"/>
          <w:szCs w:val="24"/>
        </w:rPr>
        <w:t>.</w:t>
      </w:r>
      <w:r>
        <w:rPr>
          <w:sz w:val="24"/>
          <w:szCs w:val="24"/>
        </w:rPr>
        <w:t>37</w:t>
      </w:r>
      <w:r w:rsidR="00AD1283">
        <w:rPr>
          <w:sz w:val="24"/>
          <w:szCs w:val="24"/>
          <w:lang w:bidi="en-US"/>
        </w:rPr>
        <w:t xml:space="preserve"> </w:t>
      </w:r>
      <w:r w:rsidR="00B3323B" w:rsidRPr="00B71384">
        <w:rPr>
          <w:sz w:val="24"/>
          <w:szCs w:val="24"/>
          <w:lang w:bidi="en-US"/>
        </w:rPr>
        <w:t>Возможность задания суточного, недельного, месячного, или годового расписаний для управления дискретным выходом;</w:t>
      </w:r>
    </w:p>
    <w:p w:rsidR="00B3323B" w:rsidRPr="00B71384" w:rsidRDefault="00E46C1E" w:rsidP="009E107B">
      <w:pPr>
        <w:widowControl w:val="0"/>
        <w:tabs>
          <w:tab w:val="left" w:pos="426"/>
        </w:tabs>
        <w:ind w:left="-567" w:firstLine="567"/>
        <w:contextualSpacing/>
        <w:rPr>
          <w:sz w:val="24"/>
          <w:szCs w:val="24"/>
          <w:lang w:bidi="en-US"/>
        </w:rPr>
      </w:pPr>
      <w:r>
        <w:rPr>
          <w:sz w:val="24"/>
          <w:szCs w:val="24"/>
        </w:rPr>
        <w:t>7.3.6</w:t>
      </w:r>
      <w:r w:rsidRPr="00B71384">
        <w:rPr>
          <w:sz w:val="24"/>
          <w:szCs w:val="24"/>
        </w:rPr>
        <w:t>.</w:t>
      </w:r>
      <w:r>
        <w:rPr>
          <w:sz w:val="24"/>
          <w:szCs w:val="24"/>
        </w:rPr>
        <w:t>38</w:t>
      </w:r>
      <w:r w:rsidR="00AD1283">
        <w:rPr>
          <w:sz w:val="24"/>
          <w:szCs w:val="24"/>
          <w:lang w:bidi="en-US"/>
        </w:rPr>
        <w:t xml:space="preserve"> </w:t>
      </w:r>
      <w:r w:rsidR="00B3323B" w:rsidRPr="00B71384">
        <w:rPr>
          <w:sz w:val="24"/>
          <w:szCs w:val="24"/>
          <w:lang w:bidi="en-US"/>
        </w:rPr>
        <w:t>Наличие возможности настройки отключения нагрузки при превышении порогов по напряжению и току.</w:t>
      </w:r>
    </w:p>
    <w:p w:rsidR="00B3323B" w:rsidRPr="00B71384" w:rsidRDefault="00E46C1E" w:rsidP="009E107B">
      <w:pPr>
        <w:widowControl w:val="0"/>
        <w:tabs>
          <w:tab w:val="left" w:pos="426"/>
        </w:tabs>
        <w:ind w:left="-567" w:firstLine="567"/>
        <w:contextualSpacing/>
        <w:rPr>
          <w:sz w:val="24"/>
          <w:szCs w:val="24"/>
          <w:lang w:bidi="en-US"/>
        </w:rPr>
      </w:pPr>
      <w:r>
        <w:rPr>
          <w:sz w:val="24"/>
          <w:szCs w:val="24"/>
        </w:rPr>
        <w:t>7.3.6</w:t>
      </w:r>
      <w:r w:rsidRPr="00B71384">
        <w:rPr>
          <w:sz w:val="24"/>
          <w:szCs w:val="24"/>
        </w:rPr>
        <w:t>.</w:t>
      </w:r>
      <w:r>
        <w:rPr>
          <w:sz w:val="24"/>
          <w:szCs w:val="24"/>
        </w:rPr>
        <w:t xml:space="preserve">39 </w:t>
      </w:r>
      <w:r w:rsidR="00B3323B" w:rsidRPr="00B71384">
        <w:rPr>
          <w:sz w:val="24"/>
          <w:szCs w:val="24"/>
          <w:lang w:bidi="en-US"/>
        </w:rPr>
        <w:t>Возможность конфигурирования модуля управления удаленно по каналу GSM и на месте установки контроллера по RS</w:t>
      </w:r>
      <w:r w:rsidR="00847B95">
        <w:rPr>
          <w:sz w:val="24"/>
          <w:szCs w:val="24"/>
          <w:lang w:bidi="en-US"/>
        </w:rPr>
        <w:t>–</w:t>
      </w:r>
      <w:r w:rsidR="00B3323B" w:rsidRPr="00B71384">
        <w:rPr>
          <w:sz w:val="24"/>
          <w:szCs w:val="24"/>
          <w:lang w:bidi="en-US"/>
        </w:rPr>
        <w:t>485, RS</w:t>
      </w:r>
      <w:r w:rsidR="00847B95">
        <w:rPr>
          <w:sz w:val="24"/>
          <w:szCs w:val="24"/>
          <w:lang w:bidi="en-US"/>
        </w:rPr>
        <w:t>–</w:t>
      </w:r>
      <w:r w:rsidR="00B3323B" w:rsidRPr="00B71384">
        <w:rPr>
          <w:sz w:val="24"/>
          <w:szCs w:val="24"/>
          <w:lang w:bidi="en-US"/>
        </w:rPr>
        <w:t xml:space="preserve">232 </w:t>
      </w:r>
      <w:proofErr w:type="spellStart"/>
      <w:r w:rsidR="00B3323B" w:rsidRPr="00B71384">
        <w:rPr>
          <w:sz w:val="24"/>
          <w:szCs w:val="24"/>
          <w:lang w:bidi="en-US"/>
        </w:rPr>
        <w:t>Ethernet</w:t>
      </w:r>
      <w:proofErr w:type="spellEnd"/>
    </w:p>
    <w:p w:rsidR="00AD1283" w:rsidRDefault="00AD1283" w:rsidP="00B71384">
      <w:pPr>
        <w:pStyle w:val="af9"/>
        <w:jc w:val="both"/>
        <w:rPr>
          <w:b/>
        </w:rPr>
      </w:pPr>
    </w:p>
    <w:p w:rsidR="00B3323B" w:rsidRPr="00B71384" w:rsidRDefault="00B3323B" w:rsidP="00E46C1E">
      <w:pPr>
        <w:pStyle w:val="af9"/>
        <w:numPr>
          <w:ilvl w:val="2"/>
          <w:numId w:val="36"/>
        </w:numPr>
        <w:jc w:val="both"/>
        <w:rPr>
          <w:b/>
        </w:rPr>
      </w:pPr>
      <w:r w:rsidRPr="00B71384">
        <w:rPr>
          <w:b/>
        </w:rPr>
        <w:t xml:space="preserve">Требования к программному обеспечению </w:t>
      </w:r>
      <w:r w:rsidRPr="00B71384">
        <w:rPr>
          <w:rFonts w:eastAsia="Arial"/>
          <w:b/>
          <w:lang w:eastAsia="ar-SA"/>
        </w:rPr>
        <w:t>АСУНО</w:t>
      </w:r>
      <w:r w:rsidRPr="00B71384">
        <w:rPr>
          <w:b/>
        </w:rPr>
        <w:t>:</w:t>
      </w:r>
    </w:p>
    <w:p w:rsidR="00B3323B" w:rsidRPr="00B71384" w:rsidRDefault="00E46C1E" w:rsidP="00E46C1E">
      <w:pPr>
        <w:pStyle w:val="af9"/>
        <w:jc w:val="both"/>
      </w:pPr>
      <w:r>
        <w:t xml:space="preserve">7.3.7.1 </w:t>
      </w:r>
      <w:hyperlink w:history="1"/>
      <w:r w:rsidR="00B3323B" w:rsidRPr="00B71384">
        <w:t xml:space="preserve">Наличие </w:t>
      </w:r>
      <w:r w:rsidR="00B3323B" w:rsidRPr="00B71384">
        <w:rPr>
          <w:lang w:val="en-US"/>
        </w:rPr>
        <w:t>WEB</w:t>
      </w:r>
      <w:r w:rsidR="00B3323B" w:rsidRPr="00B71384">
        <w:t xml:space="preserve"> Интерфейса и также иметь полноценную мобильную версию сайта.</w:t>
      </w:r>
    </w:p>
    <w:p w:rsidR="00B3323B" w:rsidRPr="00B71384" w:rsidRDefault="00E46C1E" w:rsidP="009E107B">
      <w:pPr>
        <w:pStyle w:val="af9"/>
        <w:ind w:left="-567" w:firstLine="567"/>
        <w:jc w:val="both"/>
      </w:pPr>
      <w:r>
        <w:t xml:space="preserve">7.3.7.2 </w:t>
      </w:r>
      <w:r w:rsidR="00B3323B" w:rsidRPr="00B71384">
        <w:t xml:space="preserve"> Управление линиями освещения:</w:t>
      </w:r>
    </w:p>
    <w:p w:rsidR="00B3323B" w:rsidRPr="00B71384" w:rsidRDefault="00E46C1E" w:rsidP="009E107B">
      <w:pPr>
        <w:pStyle w:val="af9"/>
        <w:ind w:left="-567" w:firstLine="567"/>
        <w:jc w:val="both"/>
      </w:pPr>
      <w:r>
        <w:t xml:space="preserve">7.3.7.3 </w:t>
      </w:r>
      <w:r w:rsidR="00B3323B" w:rsidRPr="00B71384">
        <w:t>Освещение включено/выключено;</w:t>
      </w:r>
    </w:p>
    <w:p w:rsidR="00B3323B" w:rsidRPr="00B71384" w:rsidRDefault="00E46C1E" w:rsidP="009E107B">
      <w:pPr>
        <w:pStyle w:val="af9"/>
        <w:ind w:left="-567" w:firstLine="567"/>
        <w:jc w:val="both"/>
      </w:pPr>
      <w:r>
        <w:t>7.3.7.4</w:t>
      </w:r>
      <w:r w:rsidR="00B3323B" w:rsidRPr="00B71384">
        <w:t xml:space="preserve"> Поддерживаемые режимы управления освещением:</w:t>
      </w:r>
    </w:p>
    <w:p w:rsidR="00B3323B" w:rsidRPr="00B71384" w:rsidRDefault="00E46C1E" w:rsidP="009E107B">
      <w:pPr>
        <w:pStyle w:val="af9"/>
        <w:ind w:left="-567" w:firstLine="567"/>
        <w:jc w:val="both"/>
      </w:pPr>
      <w:r>
        <w:t xml:space="preserve">7.3.7.5 </w:t>
      </w:r>
      <w:r w:rsidR="00B3323B" w:rsidRPr="00B71384">
        <w:t xml:space="preserve">Автоматического управления </w:t>
      </w:r>
      <w:r w:rsidR="00847B95">
        <w:t>–</w:t>
      </w:r>
      <w:r w:rsidR="00B3323B" w:rsidRPr="00B71384">
        <w:t xml:space="preserve"> в соответствии с годовым графиком включения (момент включения каждого режима освещения устанавливается конечным пользователем с точностью до минуты на период 1 год), по встроенным часам реального времени без необходимости связи с диспетчерской.</w:t>
      </w:r>
    </w:p>
    <w:p w:rsidR="00B3323B" w:rsidRPr="00B71384" w:rsidRDefault="00E46C1E" w:rsidP="009E107B">
      <w:pPr>
        <w:pStyle w:val="af9"/>
        <w:ind w:left="-567" w:firstLine="567"/>
        <w:jc w:val="both"/>
      </w:pPr>
      <w:r>
        <w:t xml:space="preserve">7.3.7.6 </w:t>
      </w:r>
      <w:r w:rsidR="00B3323B" w:rsidRPr="00B71384">
        <w:t xml:space="preserve">Телеуправления </w:t>
      </w:r>
      <w:r w:rsidR="00847B95">
        <w:t>–</w:t>
      </w:r>
      <w:r w:rsidR="00B3323B" w:rsidRPr="00B71384">
        <w:t xml:space="preserve"> по командам оператора центрального диспетчерского пункта (ЦДП);</w:t>
      </w:r>
    </w:p>
    <w:p w:rsidR="00B3323B" w:rsidRPr="00B71384" w:rsidRDefault="00E46C1E" w:rsidP="009E107B">
      <w:pPr>
        <w:pStyle w:val="af9"/>
        <w:ind w:left="-567" w:firstLine="567"/>
        <w:jc w:val="both"/>
      </w:pPr>
      <w:r>
        <w:t xml:space="preserve">7.3.7.7 </w:t>
      </w:r>
      <w:r w:rsidR="00B3323B" w:rsidRPr="00B71384">
        <w:t xml:space="preserve"> </w:t>
      </w:r>
      <w:r w:rsidR="00B3323B" w:rsidRPr="00B71384">
        <w:rPr>
          <w:rFonts w:eastAsia="Arial"/>
          <w:lang w:eastAsia="ar-SA"/>
        </w:rPr>
        <w:t>АСУНО</w:t>
      </w:r>
      <w:r w:rsidR="00B3323B" w:rsidRPr="00B71384">
        <w:t xml:space="preserve"> должна обеспечивать:</w:t>
      </w:r>
    </w:p>
    <w:p w:rsidR="00B3323B" w:rsidRPr="00B71384" w:rsidRDefault="00E46C1E" w:rsidP="009E107B">
      <w:pPr>
        <w:pStyle w:val="af9"/>
        <w:ind w:left="-567" w:firstLine="567"/>
        <w:jc w:val="both"/>
      </w:pPr>
      <w:r>
        <w:t xml:space="preserve">7.3.7.8 </w:t>
      </w:r>
      <w:r w:rsidR="00B3323B" w:rsidRPr="00B71384">
        <w:t>Сбор телеметрической информации в пункте включения с использованием счетчика электроэнергии. Передача телеметрической информации в центральный диспетчерский пункт (ЦДП) по запросу или по заданному расписанию.</w:t>
      </w:r>
    </w:p>
    <w:p w:rsidR="00B3323B" w:rsidRPr="00B71384" w:rsidRDefault="00E46C1E" w:rsidP="009E107B">
      <w:pPr>
        <w:pStyle w:val="af9"/>
        <w:ind w:left="-567" w:firstLine="567"/>
        <w:jc w:val="both"/>
      </w:pPr>
      <w:r>
        <w:t xml:space="preserve">7.3.7.9 </w:t>
      </w:r>
      <w:r w:rsidR="00B3323B" w:rsidRPr="00B71384">
        <w:t>Средства контроля состояния и диагностики работы линий наружного освещения и оборудования шкафа управления наружным освещением (ШУНО):</w:t>
      </w:r>
    </w:p>
    <w:p w:rsidR="00B3323B" w:rsidRPr="00B71384" w:rsidRDefault="00847B95" w:rsidP="009E107B">
      <w:pPr>
        <w:pStyle w:val="af9"/>
        <w:ind w:left="-567" w:firstLine="567"/>
        <w:jc w:val="both"/>
      </w:pPr>
      <w:r>
        <w:t>–</w:t>
      </w:r>
      <w:r w:rsidR="00B3323B" w:rsidRPr="00B71384">
        <w:t xml:space="preserve"> Контроль наличия напряжения на входе в ШУНО по электросчетчику.</w:t>
      </w:r>
    </w:p>
    <w:p w:rsidR="00B3323B" w:rsidRPr="00B71384" w:rsidRDefault="00847B95" w:rsidP="009E107B">
      <w:pPr>
        <w:pStyle w:val="af9"/>
        <w:ind w:left="-567" w:firstLine="567"/>
        <w:jc w:val="both"/>
      </w:pPr>
      <w:r>
        <w:t>–</w:t>
      </w:r>
      <w:r w:rsidR="00B3323B" w:rsidRPr="00B71384">
        <w:t xml:space="preserve"> Контроль энергопотребления объекта в режиме </w:t>
      </w:r>
      <w:proofErr w:type="spellStart"/>
      <w:r w:rsidR="00B3323B" w:rsidRPr="00B71384">
        <w:t>on</w:t>
      </w:r>
      <w:proofErr w:type="spellEnd"/>
      <w:r>
        <w:t>–</w:t>
      </w:r>
      <w:proofErr w:type="spellStart"/>
      <w:r w:rsidR="00B3323B" w:rsidRPr="00B71384">
        <w:t>line</w:t>
      </w:r>
      <w:proofErr w:type="spellEnd"/>
      <w:r w:rsidR="00B3323B" w:rsidRPr="00B71384">
        <w:t xml:space="preserve"> с задаваемой частотой опроса.</w:t>
      </w:r>
    </w:p>
    <w:p w:rsidR="00B3323B" w:rsidRPr="00B71384" w:rsidRDefault="00847B95" w:rsidP="009E107B">
      <w:pPr>
        <w:pStyle w:val="af9"/>
        <w:ind w:left="-567" w:firstLine="567"/>
        <w:jc w:val="both"/>
      </w:pPr>
      <w:r>
        <w:t>–</w:t>
      </w:r>
      <w:r w:rsidR="00B3323B" w:rsidRPr="00B71384">
        <w:t xml:space="preserve"> Диагностика наличия мощности на отходящих линиях по электросчетчику.</w:t>
      </w:r>
    </w:p>
    <w:p w:rsidR="00B3323B" w:rsidRPr="00B71384" w:rsidRDefault="00847B95" w:rsidP="009E107B">
      <w:pPr>
        <w:pStyle w:val="af9"/>
        <w:ind w:left="-567" w:firstLine="567"/>
        <w:jc w:val="both"/>
      </w:pPr>
      <w:r>
        <w:t>–</w:t>
      </w:r>
      <w:r w:rsidR="00B3323B" w:rsidRPr="00B71384">
        <w:t xml:space="preserve"> Управление независимыми магнитными пускателями (не менее трёх с возможностью расширения);</w:t>
      </w:r>
    </w:p>
    <w:p w:rsidR="00B3323B" w:rsidRPr="00B71384" w:rsidRDefault="00E46C1E" w:rsidP="009E107B">
      <w:pPr>
        <w:pStyle w:val="af9"/>
        <w:ind w:left="-567" w:firstLine="567"/>
        <w:jc w:val="both"/>
      </w:pPr>
      <w:r>
        <w:t xml:space="preserve">7.3.7.10 </w:t>
      </w:r>
      <w:r w:rsidR="00B3323B" w:rsidRPr="00B71384">
        <w:t>Инструменты ПО должны в зависимости от настройки предоставлять возможности:</w:t>
      </w:r>
    </w:p>
    <w:p w:rsidR="00B3323B" w:rsidRPr="00B71384" w:rsidRDefault="00847B95" w:rsidP="009E107B">
      <w:pPr>
        <w:pStyle w:val="af9"/>
        <w:ind w:left="-567" w:firstLine="567"/>
        <w:jc w:val="both"/>
      </w:pPr>
      <w:r>
        <w:t>–</w:t>
      </w:r>
      <w:r w:rsidR="00B3323B" w:rsidRPr="00B71384">
        <w:t xml:space="preserve"> отображения объектов уличного освещения и их состояния на автоматизированном рабочем месте оператора/диспетчера.</w:t>
      </w:r>
    </w:p>
    <w:p w:rsidR="00B3323B" w:rsidRPr="00B71384" w:rsidRDefault="00847B95" w:rsidP="009E107B">
      <w:pPr>
        <w:pStyle w:val="af9"/>
        <w:ind w:left="-567" w:firstLine="567"/>
        <w:jc w:val="both"/>
      </w:pPr>
      <w:r>
        <w:t>–</w:t>
      </w:r>
      <w:r w:rsidR="00B3323B" w:rsidRPr="00B71384">
        <w:t xml:space="preserve"> отображения состояния всех имеющихся объектов на экране в виде мозаики.</w:t>
      </w:r>
    </w:p>
    <w:p w:rsidR="00B3323B" w:rsidRPr="00B71384" w:rsidRDefault="00847B95" w:rsidP="009E107B">
      <w:pPr>
        <w:pStyle w:val="af9"/>
        <w:ind w:left="-567" w:firstLine="567"/>
        <w:jc w:val="both"/>
      </w:pPr>
      <w:r>
        <w:t>–</w:t>
      </w:r>
      <w:r w:rsidR="00B3323B" w:rsidRPr="00B71384">
        <w:t xml:space="preserve"> отображения всех имеющихся объектов на экране в виде таблицы.</w:t>
      </w:r>
    </w:p>
    <w:p w:rsidR="00B3323B" w:rsidRPr="00B71384" w:rsidRDefault="00847B95" w:rsidP="009E107B">
      <w:pPr>
        <w:pStyle w:val="af9"/>
        <w:ind w:left="-567" w:firstLine="567"/>
        <w:jc w:val="both"/>
      </w:pPr>
      <w:r>
        <w:t>–</w:t>
      </w:r>
      <w:r w:rsidR="00B3323B" w:rsidRPr="00B71384">
        <w:t xml:space="preserve"> отображения состояния каждого объекта на экране в виде интерактивной мнемосхемы.</w:t>
      </w:r>
    </w:p>
    <w:p w:rsidR="00B3323B" w:rsidRPr="00B71384" w:rsidRDefault="00E46C1E" w:rsidP="009E107B">
      <w:pPr>
        <w:pStyle w:val="af9"/>
        <w:ind w:left="-567" w:firstLine="567"/>
        <w:jc w:val="both"/>
      </w:pPr>
      <w:r>
        <w:t xml:space="preserve">7.3.7.11 </w:t>
      </w:r>
      <w:r w:rsidR="00B3323B" w:rsidRPr="00B71384">
        <w:t>ПО должно предоставлять возможности настройки выгрузки полученных данных с приборов учёта.</w:t>
      </w:r>
    </w:p>
    <w:p w:rsidR="00B3323B" w:rsidRPr="00B71384" w:rsidRDefault="00E46C1E" w:rsidP="009E107B">
      <w:pPr>
        <w:pStyle w:val="af9"/>
        <w:ind w:left="-567" w:firstLine="567"/>
        <w:jc w:val="both"/>
      </w:pPr>
      <w:r>
        <w:t xml:space="preserve">7.3.7.12 </w:t>
      </w:r>
      <w:r w:rsidR="00B3323B" w:rsidRPr="00B71384">
        <w:t>Возможность выгрузки данных в сторонние системы.</w:t>
      </w:r>
    </w:p>
    <w:p w:rsidR="00B3323B" w:rsidRPr="00B71384" w:rsidRDefault="00E46C1E" w:rsidP="009E107B">
      <w:pPr>
        <w:pStyle w:val="af9"/>
        <w:ind w:left="-567" w:firstLine="567"/>
        <w:jc w:val="both"/>
      </w:pPr>
      <w:r>
        <w:t xml:space="preserve">7.3.7.13 </w:t>
      </w:r>
      <w:r w:rsidR="00B3323B" w:rsidRPr="00B71384">
        <w:t>ПО должно иметь встроенный конструктор отчетов пользователя с возможностью выгрузки в табличные и графические файлы.</w:t>
      </w:r>
    </w:p>
    <w:p w:rsidR="00B3323B" w:rsidRPr="00B71384" w:rsidRDefault="00E46C1E" w:rsidP="009E107B">
      <w:pPr>
        <w:pStyle w:val="af9"/>
        <w:ind w:left="-567" w:firstLine="567"/>
        <w:jc w:val="both"/>
        <w:rPr>
          <w:rFonts w:eastAsia="Arial"/>
          <w:lang w:eastAsia="ar-SA"/>
        </w:rPr>
      </w:pPr>
      <w:r>
        <w:t>7.3.7.1</w:t>
      </w:r>
      <w:r w:rsidR="00FA7AF7">
        <w:t>4</w:t>
      </w:r>
      <w:r>
        <w:t xml:space="preserve"> </w:t>
      </w:r>
      <w:r w:rsidR="00B3323B" w:rsidRPr="00B71384">
        <w:t xml:space="preserve">ПО должно обеспечивать связь с контроллерами </w:t>
      </w:r>
      <w:r w:rsidR="00B3323B" w:rsidRPr="00B71384">
        <w:rPr>
          <w:rFonts w:eastAsia="Arial"/>
          <w:lang w:eastAsia="ar-SA"/>
        </w:rPr>
        <w:t>АСУНО</w:t>
      </w:r>
      <w:r w:rsidR="00B3323B" w:rsidRPr="00B71384">
        <w:t xml:space="preserve"> по каналу </w:t>
      </w:r>
      <w:r w:rsidR="00B3323B" w:rsidRPr="00B71384">
        <w:rPr>
          <w:lang w:val="en-US"/>
        </w:rPr>
        <w:t>GSM</w:t>
      </w:r>
      <w:r w:rsidR="00B3323B" w:rsidRPr="00B71384">
        <w:t>/</w:t>
      </w:r>
      <w:r w:rsidR="00B3323B" w:rsidRPr="00B71384">
        <w:rPr>
          <w:lang w:val="en-US"/>
        </w:rPr>
        <w:t>GPRS</w:t>
      </w:r>
      <w:r w:rsidR="00B3323B" w:rsidRPr="00B71384">
        <w:t xml:space="preserve"> при наличии статического </w:t>
      </w:r>
      <w:r w:rsidR="00B3323B" w:rsidRPr="00B71384">
        <w:rPr>
          <w:lang w:val="en-US"/>
        </w:rPr>
        <w:t>IP</w:t>
      </w:r>
      <w:r w:rsidR="00847B95">
        <w:t>–</w:t>
      </w:r>
      <w:r w:rsidR="00B3323B" w:rsidRPr="00B71384">
        <w:t xml:space="preserve">адреса на сервере системы без необходимости выделения статических </w:t>
      </w:r>
      <w:r w:rsidR="00B3323B" w:rsidRPr="00B71384">
        <w:rPr>
          <w:lang w:val="en-US"/>
        </w:rPr>
        <w:t>IP</w:t>
      </w:r>
      <w:r w:rsidR="00847B95">
        <w:t>–</w:t>
      </w:r>
      <w:r w:rsidR="00B3323B" w:rsidRPr="00B71384">
        <w:t xml:space="preserve">адресов контроллерам </w:t>
      </w:r>
      <w:r w:rsidR="00B3323B" w:rsidRPr="00B71384">
        <w:rPr>
          <w:rFonts w:eastAsia="Arial"/>
          <w:lang w:eastAsia="ar-SA"/>
        </w:rPr>
        <w:t>АСУНО</w:t>
      </w:r>
    </w:p>
    <w:p w:rsidR="00B3323B" w:rsidRPr="00B71384" w:rsidRDefault="00B3323B" w:rsidP="009E107B">
      <w:pPr>
        <w:pStyle w:val="af9"/>
        <w:ind w:left="-567" w:firstLine="567"/>
        <w:jc w:val="both"/>
      </w:pPr>
    </w:p>
    <w:p w:rsidR="00B3323B" w:rsidRPr="00B71384" w:rsidRDefault="00B3323B" w:rsidP="009E107B">
      <w:pPr>
        <w:pStyle w:val="af9"/>
        <w:ind w:left="-567" w:firstLine="567"/>
        <w:jc w:val="both"/>
        <w:rPr>
          <w:b/>
        </w:rPr>
      </w:pPr>
      <w:r w:rsidRPr="00B71384">
        <w:t> </w:t>
      </w:r>
      <w:r w:rsidR="00E46C1E" w:rsidRPr="00E46C1E">
        <w:rPr>
          <w:b/>
        </w:rPr>
        <w:t>7.3.8</w:t>
      </w:r>
      <w:r w:rsidR="00E46C1E">
        <w:t xml:space="preserve"> </w:t>
      </w:r>
      <w:r w:rsidRPr="00B71384">
        <w:rPr>
          <w:b/>
        </w:rPr>
        <w:t xml:space="preserve">Требования к функциональным возможностям </w:t>
      </w:r>
      <w:r w:rsidRPr="00B71384">
        <w:rPr>
          <w:rFonts w:eastAsia="Arial"/>
          <w:b/>
          <w:lang w:eastAsia="ar-SA"/>
        </w:rPr>
        <w:t>АСУНО</w:t>
      </w:r>
      <w:r w:rsidRPr="00B71384">
        <w:rPr>
          <w:b/>
        </w:rPr>
        <w:t>:</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Задание графика включения/отключения уличного освещения на период в 1 год (с точностью до минуты) с привязкой к географическому положению и времени восхода и заката солнца либо по утвержденному административными органами графику.</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Централизованное оперативное управление включением и выключением освещения по команде диспетчера с возможностью передачи команд как на один объект, так и на группу объектов </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Отображение текущего состояния объектов управления освещением с возможностью индикации следующих данных:</w:t>
      </w:r>
    </w:p>
    <w:p w:rsidR="00B3323B" w:rsidRPr="00B71384" w:rsidRDefault="00B3323B" w:rsidP="009E107B">
      <w:pPr>
        <w:numPr>
          <w:ilvl w:val="0"/>
          <w:numId w:val="4"/>
        </w:numPr>
        <w:tabs>
          <w:tab w:val="clear" w:pos="720"/>
          <w:tab w:val="num" w:pos="-284"/>
        </w:tabs>
        <w:ind w:left="-567" w:firstLine="567"/>
        <w:rPr>
          <w:sz w:val="24"/>
          <w:szCs w:val="24"/>
        </w:rPr>
      </w:pPr>
      <w:r w:rsidRPr="00B71384">
        <w:rPr>
          <w:sz w:val="24"/>
          <w:szCs w:val="24"/>
        </w:rPr>
        <w:t>состояние и значение напряжения;</w:t>
      </w:r>
    </w:p>
    <w:p w:rsidR="00B3323B" w:rsidRPr="00B71384" w:rsidRDefault="00B3323B" w:rsidP="009E107B">
      <w:pPr>
        <w:numPr>
          <w:ilvl w:val="0"/>
          <w:numId w:val="4"/>
        </w:numPr>
        <w:tabs>
          <w:tab w:val="clear" w:pos="720"/>
          <w:tab w:val="num" w:pos="-284"/>
        </w:tabs>
        <w:ind w:left="-567" w:firstLine="567"/>
        <w:rPr>
          <w:sz w:val="24"/>
          <w:szCs w:val="24"/>
        </w:rPr>
      </w:pPr>
      <w:r w:rsidRPr="00B71384">
        <w:rPr>
          <w:sz w:val="24"/>
          <w:szCs w:val="24"/>
        </w:rPr>
        <w:t>состояние и значение тока;</w:t>
      </w:r>
    </w:p>
    <w:p w:rsidR="00B3323B" w:rsidRPr="00B71384" w:rsidRDefault="00B3323B" w:rsidP="009E107B">
      <w:pPr>
        <w:numPr>
          <w:ilvl w:val="0"/>
          <w:numId w:val="4"/>
        </w:numPr>
        <w:tabs>
          <w:tab w:val="clear" w:pos="720"/>
          <w:tab w:val="num" w:pos="-284"/>
        </w:tabs>
        <w:ind w:left="-567" w:firstLine="567"/>
        <w:rPr>
          <w:sz w:val="24"/>
          <w:szCs w:val="24"/>
        </w:rPr>
      </w:pPr>
      <w:r w:rsidRPr="00B71384">
        <w:rPr>
          <w:sz w:val="24"/>
          <w:szCs w:val="24"/>
        </w:rPr>
        <w:t>состояние связи с объектом (есть/нет);</w:t>
      </w:r>
    </w:p>
    <w:p w:rsidR="00B3323B" w:rsidRPr="00B71384" w:rsidRDefault="00B3323B" w:rsidP="009E107B">
      <w:pPr>
        <w:numPr>
          <w:ilvl w:val="0"/>
          <w:numId w:val="4"/>
        </w:numPr>
        <w:tabs>
          <w:tab w:val="clear" w:pos="720"/>
          <w:tab w:val="num" w:pos="-284"/>
        </w:tabs>
        <w:ind w:left="-567" w:firstLine="567"/>
        <w:rPr>
          <w:sz w:val="24"/>
          <w:szCs w:val="24"/>
        </w:rPr>
      </w:pPr>
      <w:r w:rsidRPr="00B71384">
        <w:rPr>
          <w:sz w:val="24"/>
          <w:szCs w:val="24"/>
        </w:rPr>
        <w:t>состояние связи с сервером Системы (есть/нет);</w:t>
      </w:r>
    </w:p>
    <w:p w:rsidR="00B3323B" w:rsidRPr="00B71384" w:rsidRDefault="00B3323B" w:rsidP="009E107B">
      <w:pPr>
        <w:numPr>
          <w:ilvl w:val="0"/>
          <w:numId w:val="4"/>
        </w:numPr>
        <w:tabs>
          <w:tab w:val="clear" w:pos="720"/>
          <w:tab w:val="num" w:pos="-284"/>
        </w:tabs>
        <w:ind w:left="-567" w:firstLine="567"/>
        <w:rPr>
          <w:sz w:val="24"/>
          <w:szCs w:val="24"/>
        </w:rPr>
      </w:pPr>
      <w:r w:rsidRPr="00B71384">
        <w:rPr>
          <w:sz w:val="24"/>
          <w:szCs w:val="24"/>
        </w:rPr>
        <w:t>режим управления (в автоматическом/в ручном/датчика освещённости);</w:t>
      </w:r>
    </w:p>
    <w:p w:rsidR="00B3323B" w:rsidRPr="00B71384" w:rsidRDefault="00B3323B" w:rsidP="009E107B">
      <w:pPr>
        <w:numPr>
          <w:ilvl w:val="0"/>
          <w:numId w:val="4"/>
        </w:numPr>
        <w:tabs>
          <w:tab w:val="clear" w:pos="720"/>
          <w:tab w:val="num" w:pos="-284"/>
        </w:tabs>
        <w:ind w:left="-567" w:firstLine="567"/>
        <w:rPr>
          <w:sz w:val="24"/>
          <w:szCs w:val="24"/>
        </w:rPr>
      </w:pPr>
      <w:r w:rsidRPr="00B71384">
        <w:rPr>
          <w:sz w:val="24"/>
          <w:szCs w:val="24"/>
        </w:rPr>
        <w:t>отображение журнала событий счетчика электроэнергии и журнала ПО.</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Настраиваемое оповещение диспетчерского персонала об изменении заданных критических параметров средствами системы;</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Прием, обработка и хранение данных информационно</w:t>
      </w:r>
      <w:r>
        <w:rPr>
          <w:rFonts w:eastAsia="Calibri"/>
        </w:rPr>
        <w:t>–</w:t>
      </w:r>
      <w:r w:rsidR="00B3323B" w:rsidRPr="00B71384">
        <w:rPr>
          <w:rFonts w:eastAsia="Calibri"/>
        </w:rPr>
        <w:t>измерительных приборов шкафов управления.</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Возможность получения информации о параметрах информационно</w:t>
      </w:r>
      <w:r>
        <w:rPr>
          <w:rFonts w:eastAsia="Calibri"/>
        </w:rPr>
        <w:t>–</w:t>
      </w:r>
      <w:r w:rsidR="00B3323B" w:rsidRPr="00B71384">
        <w:rPr>
          <w:rFonts w:eastAsia="Calibri"/>
        </w:rPr>
        <w:t>измерительных приборов и регистрируемых ими данных таких как:</w:t>
      </w:r>
    </w:p>
    <w:p w:rsidR="00B3323B" w:rsidRPr="00B71384" w:rsidRDefault="00B3323B" w:rsidP="009E107B">
      <w:pPr>
        <w:numPr>
          <w:ilvl w:val="0"/>
          <w:numId w:val="8"/>
        </w:numPr>
        <w:tabs>
          <w:tab w:val="clear" w:pos="720"/>
          <w:tab w:val="num" w:pos="-284"/>
        </w:tabs>
        <w:ind w:left="-567" w:firstLine="567"/>
        <w:rPr>
          <w:sz w:val="24"/>
          <w:szCs w:val="24"/>
        </w:rPr>
      </w:pPr>
      <w:r w:rsidRPr="00B71384">
        <w:rPr>
          <w:sz w:val="24"/>
          <w:szCs w:val="24"/>
        </w:rPr>
        <w:t>текущее и накопленное потребление электроэнергии по объекту/объектам;</w:t>
      </w:r>
    </w:p>
    <w:p w:rsidR="00B3323B" w:rsidRPr="00B71384" w:rsidRDefault="00B3323B" w:rsidP="009E107B">
      <w:pPr>
        <w:numPr>
          <w:ilvl w:val="0"/>
          <w:numId w:val="8"/>
        </w:numPr>
        <w:tabs>
          <w:tab w:val="clear" w:pos="720"/>
          <w:tab w:val="num" w:pos="-284"/>
        </w:tabs>
        <w:ind w:left="-567" w:firstLine="567"/>
        <w:rPr>
          <w:sz w:val="24"/>
          <w:szCs w:val="24"/>
        </w:rPr>
      </w:pPr>
      <w:r w:rsidRPr="00B71384">
        <w:rPr>
          <w:sz w:val="24"/>
          <w:szCs w:val="24"/>
        </w:rPr>
        <w:t>информация о мощности работы пункта включения с отображением названия объекта, даты.</w:t>
      </w:r>
    </w:p>
    <w:p w:rsidR="00B3323B" w:rsidRPr="00B71384" w:rsidRDefault="00B3323B" w:rsidP="009E107B">
      <w:pPr>
        <w:numPr>
          <w:ilvl w:val="0"/>
          <w:numId w:val="8"/>
        </w:numPr>
        <w:tabs>
          <w:tab w:val="clear" w:pos="720"/>
          <w:tab w:val="num" w:pos="-284"/>
        </w:tabs>
        <w:ind w:left="-567" w:firstLine="567"/>
        <w:rPr>
          <w:sz w:val="24"/>
          <w:szCs w:val="24"/>
        </w:rPr>
      </w:pPr>
      <w:r w:rsidRPr="00B71384">
        <w:rPr>
          <w:sz w:val="24"/>
          <w:szCs w:val="24"/>
        </w:rPr>
        <w:t>мгновенные значения фазных токов, напряжений;</w:t>
      </w:r>
    </w:p>
    <w:p w:rsidR="00B3323B" w:rsidRPr="00B71384" w:rsidRDefault="00B3323B" w:rsidP="009E107B">
      <w:pPr>
        <w:numPr>
          <w:ilvl w:val="0"/>
          <w:numId w:val="8"/>
        </w:numPr>
        <w:tabs>
          <w:tab w:val="clear" w:pos="720"/>
          <w:tab w:val="num" w:pos="-284"/>
        </w:tabs>
        <w:ind w:left="-567" w:firstLine="567"/>
        <w:rPr>
          <w:sz w:val="24"/>
          <w:szCs w:val="24"/>
        </w:rPr>
      </w:pPr>
      <w:r w:rsidRPr="00B71384">
        <w:rPr>
          <w:sz w:val="24"/>
          <w:szCs w:val="24"/>
        </w:rPr>
        <w:t>архивные значения получасовых/часовых профилей мощности.</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Формирование отчетов по потребляемой электроэнергии для каждого объекта или группы объектов с в</w:t>
      </w:r>
      <w:r w:rsidR="00FA7AF7">
        <w:rPr>
          <w:rFonts w:eastAsia="Calibri"/>
        </w:rPr>
        <w:t xml:space="preserve">озможностью выгрузки в MS </w:t>
      </w:r>
      <w:proofErr w:type="spellStart"/>
      <w:r w:rsidR="00FA7AF7">
        <w:rPr>
          <w:rFonts w:eastAsia="Calibri"/>
        </w:rPr>
        <w:t>Excel</w:t>
      </w:r>
      <w:proofErr w:type="spellEnd"/>
      <w:r w:rsidR="00FA7AF7">
        <w:rPr>
          <w:rFonts w:eastAsia="Calibri"/>
        </w:rPr>
        <w:t>;</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Наличие возможности </w:t>
      </w:r>
      <w:r w:rsidR="00FA7AF7">
        <w:rPr>
          <w:rFonts w:eastAsia="Calibri"/>
        </w:rPr>
        <w:t>в отчётах, конструктора отчётов;</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Возможность получения и автоматической отправки на электронную почту отчетов о расходе электроэнергии в кВт*ч с за определенный промежуток времени для заданных объектов с возможностью графического ото</w:t>
      </w:r>
      <w:r w:rsidR="00FA7AF7">
        <w:rPr>
          <w:rFonts w:eastAsia="Calibri"/>
        </w:rPr>
        <w:t xml:space="preserve">бражения и выгрузки в MS </w:t>
      </w:r>
      <w:proofErr w:type="spellStart"/>
      <w:r w:rsidR="00FA7AF7">
        <w:rPr>
          <w:rFonts w:eastAsia="Calibri"/>
        </w:rPr>
        <w:t>Excel</w:t>
      </w:r>
      <w:proofErr w:type="spellEnd"/>
      <w:r w:rsidR="00FA7AF7">
        <w:rPr>
          <w:rFonts w:eastAsia="Calibri"/>
        </w:rPr>
        <w:t>;</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Автоматическое протоколирование всех воздействий на контролируемые системой объекты управления наружным освещением со стороны ПО, включая упр</w:t>
      </w:r>
      <w:r w:rsidR="00FA7AF7">
        <w:rPr>
          <w:rFonts w:eastAsia="Calibri"/>
        </w:rPr>
        <w:t>авляющие действия пользователей;</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Обеспечение возможности удаленного доступа в систему через интернет</w:t>
      </w:r>
      <w:r>
        <w:rPr>
          <w:rFonts w:eastAsia="Calibri"/>
        </w:rPr>
        <w:t>–</w:t>
      </w:r>
      <w:r w:rsidR="00B3323B" w:rsidRPr="00B71384">
        <w:rPr>
          <w:rFonts w:eastAsia="Calibri"/>
        </w:rPr>
        <w:t>соединение с помощью удаленный АРМ</w:t>
      </w:r>
      <w:r>
        <w:rPr>
          <w:rFonts w:eastAsia="Calibri"/>
        </w:rPr>
        <w:t>–</w:t>
      </w:r>
      <w:r w:rsidR="00FA7AF7">
        <w:rPr>
          <w:rFonts w:eastAsia="Calibri"/>
        </w:rPr>
        <w:t>клиент системы;</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Хранение логов GSM/GPRS</w:t>
      </w:r>
      <w:r>
        <w:rPr>
          <w:rFonts w:eastAsia="Calibri"/>
        </w:rPr>
        <w:t>–</w:t>
      </w:r>
      <w:r w:rsidR="00B3323B" w:rsidRPr="00B71384">
        <w:rPr>
          <w:rFonts w:eastAsia="Calibri"/>
        </w:rPr>
        <w:t>связи с объектами, логов/архивов/журналов событий счетчиков электроэнергии, установленных на объектах, с возможностью их просмотра за заданный промежуто</w:t>
      </w:r>
      <w:r w:rsidR="00FA7AF7">
        <w:rPr>
          <w:rFonts w:eastAsia="Calibri"/>
        </w:rPr>
        <w:t xml:space="preserve">к времени и выгрузки в MS </w:t>
      </w:r>
      <w:proofErr w:type="spellStart"/>
      <w:r w:rsidR="00FA7AF7">
        <w:rPr>
          <w:rFonts w:eastAsia="Calibri"/>
        </w:rPr>
        <w:t>Excel</w:t>
      </w:r>
      <w:proofErr w:type="spellEnd"/>
      <w:r w:rsidR="00FA7AF7">
        <w:rPr>
          <w:rFonts w:eastAsia="Calibri"/>
        </w:rPr>
        <w:t>;</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Разграничение прав доступа к функциональным возможн</w:t>
      </w:r>
      <w:r w:rsidR="00FA7AF7">
        <w:rPr>
          <w:rFonts w:eastAsia="Calibri"/>
        </w:rPr>
        <w:t>остям системы по ролям и правам;</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Визуальное отображение состояния шкафов управления за прошедший период времени в целях проведения ретроспективного анализа состояний шкафа управления с глубиной записи не менее 365 дней.</w:t>
      </w:r>
    </w:p>
    <w:p w:rsidR="00B3323B" w:rsidRPr="00B71384" w:rsidRDefault="00B3323B" w:rsidP="00B71384">
      <w:pPr>
        <w:pStyle w:val="af9"/>
        <w:jc w:val="both"/>
        <w:rPr>
          <w:rFonts w:eastAsia="Calibri"/>
        </w:rPr>
      </w:pPr>
    </w:p>
    <w:p w:rsidR="00B3323B" w:rsidRPr="00B71384" w:rsidRDefault="00E46C1E" w:rsidP="00E46C1E">
      <w:pPr>
        <w:pStyle w:val="af9"/>
        <w:jc w:val="both"/>
        <w:rPr>
          <w:b/>
        </w:rPr>
      </w:pPr>
      <w:r>
        <w:rPr>
          <w:b/>
        </w:rPr>
        <w:t xml:space="preserve">7.3.9 </w:t>
      </w:r>
      <w:r w:rsidR="00B3323B" w:rsidRPr="00B71384">
        <w:rPr>
          <w:b/>
        </w:rPr>
        <w:t>Требования к базовому АРМ АСУНО (сервер)</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Любая из выбранных аппаратных платформ сервера (далее – </w:t>
      </w:r>
      <w:r w:rsidR="00E46C1E">
        <w:rPr>
          <w:rFonts w:eastAsia="Calibri"/>
        </w:rPr>
        <w:t>«</w:t>
      </w:r>
      <w:r w:rsidR="00B3323B" w:rsidRPr="00B71384">
        <w:rPr>
          <w:rFonts w:eastAsia="Calibri"/>
        </w:rPr>
        <w:t>компьютер</w:t>
      </w:r>
      <w:r w:rsidR="00E46C1E">
        <w:rPr>
          <w:rFonts w:eastAsia="Calibri"/>
        </w:rPr>
        <w:t>»</w:t>
      </w:r>
      <w:r w:rsidR="00B3323B" w:rsidRPr="00B71384">
        <w:rPr>
          <w:rFonts w:eastAsia="Calibri"/>
        </w:rPr>
        <w:t>) должна быть подключена через источник бесперебойного питания (ИБП);</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Компьютер должен находиться в локальной сети, имеющей статический </w:t>
      </w:r>
      <w:r w:rsidR="00B3323B" w:rsidRPr="00B71384">
        <w:rPr>
          <w:rFonts w:eastAsia="Calibri"/>
          <w:lang w:val="en-US"/>
        </w:rPr>
        <w:t>IP</w:t>
      </w:r>
      <w:r>
        <w:rPr>
          <w:rFonts w:eastAsia="Calibri"/>
        </w:rPr>
        <w:t>–</w:t>
      </w:r>
      <w:r w:rsidR="00B3323B" w:rsidRPr="00B71384">
        <w:rPr>
          <w:rFonts w:eastAsia="Calibri"/>
        </w:rPr>
        <w:t xml:space="preserve">адрес и иметь доступ к сети </w:t>
      </w:r>
      <w:r w:rsidR="00B3323B" w:rsidRPr="00B71384">
        <w:rPr>
          <w:rFonts w:eastAsia="Calibri"/>
          <w:lang w:val="en-US"/>
        </w:rPr>
        <w:t>Internet</w:t>
      </w:r>
      <w:r w:rsidR="00B3323B" w:rsidRPr="00B71384">
        <w:rPr>
          <w:rFonts w:eastAsia="Calibri"/>
        </w:rPr>
        <w:t>;</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Компьютер должен работать в круглосуточном режиме и обслуживаться </w:t>
      </w:r>
      <w:r w:rsidR="00B3323B" w:rsidRPr="00B71384">
        <w:rPr>
          <w:rFonts w:eastAsia="Calibri"/>
          <w:lang w:val="en-US"/>
        </w:rPr>
        <w:t>IT</w:t>
      </w:r>
      <w:r>
        <w:rPr>
          <w:rFonts w:eastAsia="Calibri"/>
        </w:rPr>
        <w:t>–</w:t>
      </w:r>
      <w:r w:rsidR="00B3323B" w:rsidRPr="00B71384">
        <w:rPr>
          <w:rFonts w:eastAsia="Calibri"/>
        </w:rPr>
        <w:t>специалистами;</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На компьютере должно быть настроено резервное копирование данных на другую машину в локальной сети и не должны выполняться иные задачи, кроме АСУНО и процедур по обслуживанию компьютера.</w:t>
      </w:r>
    </w:p>
    <w:p w:rsidR="00B3323B" w:rsidRPr="00B71384" w:rsidRDefault="00B3323B" w:rsidP="009E107B">
      <w:pPr>
        <w:pStyle w:val="af9"/>
        <w:ind w:left="-567" w:firstLine="567"/>
        <w:jc w:val="both"/>
        <w:rPr>
          <w:rFonts w:eastAsia="Calibri"/>
        </w:rPr>
      </w:pPr>
    </w:p>
    <w:p w:rsidR="00B3323B" w:rsidRPr="00B71384" w:rsidRDefault="00E46C1E" w:rsidP="009E107B">
      <w:pPr>
        <w:pStyle w:val="af9"/>
        <w:ind w:left="-567" w:firstLine="567"/>
        <w:jc w:val="both"/>
        <w:rPr>
          <w:b/>
        </w:rPr>
      </w:pPr>
      <w:r>
        <w:rPr>
          <w:b/>
        </w:rPr>
        <w:t xml:space="preserve">7.3.10 </w:t>
      </w:r>
      <w:r w:rsidR="00B3323B" w:rsidRPr="00B71384">
        <w:rPr>
          <w:b/>
        </w:rPr>
        <w:t>Требования к трехфазным узлам учёта</w:t>
      </w:r>
    </w:p>
    <w:p w:rsidR="00B3323B" w:rsidRPr="00B71384" w:rsidRDefault="00B3323B" w:rsidP="009E107B">
      <w:pPr>
        <w:pStyle w:val="af9"/>
        <w:ind w:left="-567" w:firstLine="567"/>
        <w:jc w:val="both"/>
        <w:rPr>
          <w:rFonts w:eastAsia="Calibri"/>
        </w:rPr>
      </w:pPr>
      <w:r w:rsidRPr="00B71384">
        <w:t xml:space="preserve">Электронный счётчик непосредственного включения, имеющий сертификат соответствия и включённый в Государственный реестр средств измерения, с техническими характеристиками: </w:t>
      </w:r>
      <w:proofErr w:type="spellStart"/>
      <w:r w:rsidRPr="00B71384">
        <w:t>Uн</w:t>
      </w:r>
      <w:proofErr w:type="spellEnd"/>
      <w:r w:rsidRPr="00B71384">
        <w:t xml:space="preserve">: 3х220/380 В. </w:t>
      </w:r>
      <w:proofErr w:type="spellStart"/>
      <w:r w:rsidRPr="00B71384">
        <w:t>Iн</w:t>
      </w:r>
      <w:proofErr w:type="spellEnd"/>
      <w:r w:rsidRPr="00B71384">
        <w:t xml:space="preserve">: 5(50): 5(60) А, класс точности: 1.0 или 0,5, с пломбами </w:t>
      </w:r>
      <w:proofErr w:type="spellStart"/>
      <w:r w:rsidRPr="00B71384">
        <w:t>Госповерки</w:t>
      </w:r>
      <w:proofErr w:type="spellEnd"/>
      <w:r w:rsidRPr="00B71384">
        <w:t xml:space="preserve"> давностью не более 12 мес.</w:t>
      </w:r>
    </w:p>
    <w:p w:rsidR="00B3323B" w:rsidRPr="00B71384" w:rsidRDefault="00B3323B" w:rsidP="009E107B">
      <w:pPr>
        <w:pStyle w:val="af9"/>
        <w:ind w:left="-567" w:firstLine="567"/>
        <w:jc w:val="both"/>
      </w:pPr>
      <w:r w:rsidRPr="00B71384">
        <w:t>Счётчики должны быть снабжены интерфейсами САN 2.0/RS485</w:t>
      </w:r>
    </w:p>
    <w:p w:rsidR="00B3323B" w:rsidRPr="00B71384" w:rsidRDefault="00B3323B" w:rsidP="009E107B">
      <w:pPr>
        <w:pStyle w:val="af9"/>
        <w:ind w:left="-567" w:firstLine="567"/>
        <w:jc w:val="both"/>
        <w:rPr>
          <w:b/>
        </w:rPr>
      </w:pPr>
      <w:r w:rsidRPr="00B71384">
        <w:rPr>
          <w:b/>
        </w:rPr>
        <w:t>Требования к щитовому оборудованию:</w:t>
      </w:r>
    </w:p>
    <w:p w:rsidR="00B3323B" w:rsidRDefault="00B3323B" w:rsidP="00B3323B">
      <w:pPr>
        <w:pStyle w:val="af9"/>
        <w:ind w:left="-993" w:firstLine="284"/>
        <w:jc w:val="both"/>
        <w:rPr>
          <w:b/>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26"/>
        <w:gridCol w:w="3098"/>
        <w:gridCol w:w="68"/>
        <w:gridCol w:w="2908"/>
      </w:tblGrid>
      <w:tr w:rsidR="00555D9A" w:rsidRPr="00555D9A" w:rsidTr="00AD1283">
        <w:trPr>
          <w:cantSplit/>
          <w:trHeight w:val="20"/>
          <w:tblHeader/>
          <w:jc w:val="center"/>
        </w:trPr>
        <w:tc>
          <w:tcPr>
            <w:tcW w:w="1134" w:type="dxa"/>
            <w:vAlign w:val="center"/>
          </w:tcPr>
          <w:p w:rsidR="00555D9A" w:rsidRPr="00AD1283" w:rsidRDefault="00555D9A" w:rsidP="00647F8B">
            <w:pPr>
              <w:ind w:firstLine="0"/>
              <w:rPr>
                <w:b/>
                <w:color w:val="000000" w:themeColor="text1"/>
                <w:sz w:val="18"/>
                <w:szCs w:val="18"/>
              </w:rPr>
            </w:pPr>
            <w:r w:rsidRPr="00AD1283">
              <w:rPr>
                <w:b/>
                <w:color w:val="000000" w:themeColor="text1"/>
                <w:sz w:val="18"/>
                <w:szCs w:val="18"/>
              </w:rPr>
              <w:t xml:space="preserve">№ </w:t>
            </w:r>
            <w:proofErr w:type="gramStart"/>
            <w:r w:rsidRPr="00AD1283">
              <w:rPr>
                <w:b/>
                <w:color w:val="000000" w:themeColor="text1"/>
                <w:sz w:val="18"/>
                <w:szCs w:val="18"/>
              </w:rPr>
              <w:t>п</w:t>
            </w:r>
            <w:proofErr w:type="gramEnd"/>
            <w:r w:rsidRPr="00AD1283">
              <w:rPr>
                <w:b/>
                <w:color w:val="000000" w:themeColor="text1"/>
                <w:sz w:val="18"/>
                <w:szCs w:val="18"/>
              </w:rPr>
              <w:t>/п</w:t>
            </w:r>
          </w:p>
        </w:tc>
        <w:tc>
          <w:tcPr>
            <w:tcW w:w="2426" w:type="dxa"/>
            <w:vAlign w:val="center"/>
          </w:tcPr>
          <w:p w:rsidR="00555D9A" w:rsidRPr="00AD1283" w:rsidRDefault="00555D9A" w:rsidP="00AD1283">
            <w:pPr>
              <w:ind w:firstLine="0"/>
              <w:jc w:val="center"/>
              <w:rPr>
                <w:b/>
                <w:color w:val="000000" w:themeColor="text1"/>
                <w:sz w:val="18"/>
                <w:szCs w:val="18"/>
              </w:rPr>
            </w:pPr>
            <w:r w:rsidRPr="00AD1283">
              <w:rPr>
                <w:b/>
                <w:color w:val="000000" w:themeColor="text1"/>
                <w:sz w:val="18"/>
                <w:szCs w:val="18"/>
              </w:rPr>
              <w:t>Наименование</w:t>
            </w:r>
          </w:p>
        </w:tc>
        <w:tc>
          <w:tcPr>
            <w:tcW w:w="3098" w:type="dxa"/>
            <w:vAlign w:val="center"/>
          </w:tcPr>
          <w:p w:rsidR="00555D9A" w:rsidRPr="00AD1283" w:rsidRDefault="00555D9A" w:rsidP="00AD1283">
            <w:pPr>
              <w:ind w:firstLine="17"/>
              <w:jc w:val="center"/>
              <w:rPr>
                <w:b/>
                <w:color w:val="000000" w:themeColor="text1"/>
                <w:sz w:val="18"/>
                <w:szCs w:val="18"/>
              </w:rPr>
            </w:pPr>
            <w:r w:rsidRPr="00AD1283">
              <w:rPr>
                <w:b/>
                <w:color w:val="000000" w:themeColor="text1"/>
                <w:sz w:val="18"/>
                <w:szCs w:val="18"/>
              </w:rPr>
              <w:t>Параметры 3ф</w:t>
            </w:r>
          </w:p>
        </w:tc>
        <w:tc>
          <w:tcPr>
            <w:tcW w:w="2976" w:type="dxa"/>
            <w:gridSpan w:val="2"/>
            <w:vAlign w:val="center"/>
          </w:tcPr>
          <w:p w:rsidR="00555D9A" w:rsidRPr="00AD1283" w:rsidRDefault="00555D9A" w:rsidP="00AD1283">
            <w:pPr>
              <w:ind w:firstLine="23"/>
              <w:jc w:val="center"/>
              <w:rPr>
                <w:b/>
                <w:color w:val="000000" w:themeColor="text1"/>
                <w:sz w:val="18"/>
                <w:szCs w:val="18"/>
              </w:rPr>
            </w:pPr>
            <w:r w:rsidRPr="00AD1283">
              <w:rPr>
                <w:b/>
                <w:color w:val="000000" w:themeColor="text1"/>
                <w:sz w:val="18"/>
                <w:szCs w:val="18"/>
              </w:rPr>
              <w:t>Параметры 1ф</w:t>
            </w:r>
          </w:p>
        </w:tc>
      </w:tr>
      <w:tr w:rsidR="00555D9A" w:rsidRPr="00555D9A" w:rsidTr="00AD1283">
        <w:trPr>
          <w:cantSplit/>
          <w:trHeight w:val="20"/>
          <w:jc w:val="center"/>
        </w:trPr>
        <w:tc>
          <w:tcPr>
            <w:tcW w:w="1134" w:type="dxa"/>
            <w:vAlign w:val="center"/>
          </w:tcPr>
          <w:p w:rsidR="00555D9A" w:rsidRPr="00AD1283" w:rsidRDefault="00555D9A" w:rsidP="00AD1283">
            <w:pPr>
              <w:ind w:firstLine="0"/>
              <w:jc w:val="center"/>
              <w:rPr>
                <w:b/>
                <w:color w:val="000000" w:themeColor="text1"/>
                <w:sz w:val="18"/>
                <w:szCs w:val="18"/>
              </w:rPr>
            </w:pPr>
            <w:r w:rsidRPr="00AD1283">
              <w:rPr>
                <w:b/>
                <w:color w:val="000000" w:themeColor="text1"/>
                <w:sz w:val="18"/>
                <w:szCs w:val="18"/>
              </w:rPr>
              <w:t>1</w:t>
            </w:r>
          </w:p>
        </w:tc>
        <w:tc>
          <w:tcPr>
            <w:tcW w:w="2426" w:type="dxa"/>
            <w:vAlign w:val="center"/>
          </w:tcPr>
          <w:p w:rsidR="00555D9A" w:rsidRPr="00AD1283" w:rsidRDefault="00555D9A" w:rsidP="00AD1283">
            <w:pPr>
              <w:jc w:val="center"/>
              <w:rPr>
                <w:b/>
                <w:color w:val="000000" w:themeColor="text1"/>
                <w:sz w:val="18"/>
                <w:szCs w:val="18"/>
              </w:rPr>
            </w:pPr>
            <w:r w:rsidRPr="00AD1283">
              <w:rPr>
                <w:b/>
                <w:color w:val="000000" w:themeColor="text1"/>
                <w:sz w:val="18"/>
                <w:szCs w:val="18"/>
              </w:rPr>
              <w:t>2</w:t>
            </w:r>
          </w:p>
        </w:tc>
        <w:tc>
          <w:tcPr>
            <w:tcW w:w="3098" w:type="dxa"/>
            <w:vAlign w:val="center"/>
          </w:tcPr>
          <w:p w:rsidR="00555D9A" w:rsidRPr="00AD1283" w:rsidRDefault="00555D9A" w:rsidP="00AD1283">
            <w:pPr>
              <w:jc w:val="center"/>
              <w:rPr>
                <w:b/>
                <w:color w:val="000000" w:themeColor="text1"/>
                <w:sz w:val="18"/>
                <w:szCs w:val="18"/>
              </w:rPr>
            </w:pPr>
            <w:r w:rsidRPr="00AD1283">
              <w:rPr>
                <w:b/>
                <w:color w:val="000000" w:themeColor="text1"/>
                <w:sz w:val="18"/>
                <w:szCs w:val="18"/>
              </w:rPr>
              <w:t>3</w:t>
            </w:r>
          </w:p>
        </w:tc>
        <w:tc>
          <w:tcPr>
            <w:tcW w:w="2976" w:type="dxa"/>
            <w:gridSpan w:val="2"/>
          </w:tcPr>
          <w:p w:rsidR="00555D9A" w:rsidRPr="00AD1283" w:rsidRDefault="00555D9A" w:rsidP="00AD1283">
            <w:pPr>
              <w:jc w:val="center"/>
              <w:rPr>
                <w:b/>
                <w:color w:val="000000" w:themeColor="text1"/>
                <w:sz w:val="18"/>
                <w:szCs w:val="18"/>
              </w:rPr>
            </w:pPr>
            <w:r w:rsidRPr="00AD1283">
              <w:rPr>
                <w:b/>
                <w:color w:val="000000" w:themeColor="text1"/>
                <w:sz w:val="18"/>
                <w:szCs w:val="18"/>
              </w:rPr>
              <w:t>4</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Применение и назначение</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Управление наружным освещением</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2</w:t>
            </w:r>
          </w:p>
        </w:tc>
        <w:tc>
          <w:tcPr>
            <w:tcW w:w="2426" w:type="dxa"/>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Наименование и тип</w:t>
            </w:r>
          </w:p>
        </w:tc>
        <w:tc>
          <w:tcPr>
            <w:tcW w:w="6074" w:type="dxa"/>
            <w:gridSpan w:val="3"/>
          </w:tcPr>
          <w:p w:rsidR="00555D9A" w:rsidRPr="00555D9A" w:rsidRDefault="00555D9A" w:rsidP="00AD1283">
            <w:pPr>
              <w:jc w:val="center"/>
              <w:rPr>
                <w:color w:val="000000" w:themeColor="text1"/>
                <w:sz w:val="18"/>
                <w:szCs w:val="18"/>
              </w:rPr>
            </w:pPr>
            <w:r w:rsidRPr="00555D9A">
              <w:rPr>
                <w:color w:val="000000" w:themeColor="text1"/>
                <w:sz w:val="18"/>
                <w:szCs w:val="18"/>
              </w:rPr>
              <w:t>Шкаф управления наружным освещением</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3</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Количество фаз</w:t>
            </w:r>
          </w:p>
        </w:tc>
        <w:tc>
          <w:tcPr>
            <w:tcW w:w="3098" w:type="dxa"/>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3</w:t>
            </w:r>
          </w:p>
        </w:tc>
        <w:tc>
          <w:tcPr>
            <w:tcW w:w="2976" w:type="dxa"/>
            <w:gridSpan w:val="2"/>
          </w:tcPr>
          <w:p w:rsidR="00555D9A" w:rsidRPr="00555D9A" w:rsidRDefault="00555D9A" w:rsidP="00AD1283">
            <w:pPr>
              <w:jc w:val="center"/>
              <w:rPr>
                <w:color w:val="000000" w:themeColor="text1"/>
                <w:sz w:val="18"/>
                <w:szCs w:val="18"/>
              </w:rPr>
            </w:pPr>
            <w:r w:rsidRPr="00555D9A">
              <w:rPr>
                <w:color w:val="000000" w:themeColor="text1"/>
                <w:sz w:val="18"/>
                <w:szCs w:val="18"/>
              </w:rPr>
              <w:t>1</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4</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Вводной автоматический выключатель</w:t>
            </w:r>
          </w:p>
        </w:tc>
        <w:tc>
          <w:tcPr>
            <w:tcW w:w="3098" w:type="dxa"/>
            <w:vAlign w:val="center"/>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ВА47</w:t>
            </w:r>
            <w:r w:rsidR="00847B95">
              <w:rPr>
                <w:color w:val="000000" w:themeColor="text1"/>
                <w:sz w:val="18"/>
                <w:szCs w:val="18"/>
              </w:rPr>
              <w:t>–</w:t>
            </w:r>
            <w:r w:rsidRPr="00555D9A">
              <w:rPr>
                <w:color w:val="000000" w:themeColor="text1"/>
                <w:sz w:val="18"/>
                <w:szCs w:val="18"/>
              </w:rPr>
              <w:t>29 3</w:t>
            </w:r>
            <w:r w:rsidRPr="00555D9A">
              <w:rPr>
                <w:color w:val="000000" w:themeColor="text1"/>
                <w:sz w:val="18"/>
                <w:szCs w:val="18"/>
                <w:lang w:val="en-US"/>
              </w:rPr>
              <w:t>P</w:t>
            </w:r>
            <w:r w:rsidRPr="00555D9A">
              <w:rPr>
                <w:color w:val="000000" w:themeColor="text1"/>
                <w:sz w:val="18"/>
                <w:szCs w:val="18"/>
              </w:rPr>
              <w:t>, номинал согласно нагрузке, 1 шт.</w:t>
            </w:r>
          </w:p>
        </w:tc>
        <w:tc>
          <w:tcPr>
            <w:tcW w:w="2976" w:type="dxa"/>
            <w:gridSpan w:val="2"/>
          </w:tcPr>
          <w:p w:rsidR="00555D9A" w:rsidRPr="00555D9A" w:rsidRDefault="00555D9A" w:rsidP="00AD1283">
            <w:pPr>
              <w:jc w:val="center"/>
              <w:rPr>
                <w:color w:val="000000" w:themeColor="text1"/>
                <w:sz w:val="18"/>
                <w:szCs w:val="18"/>
              </w:rPr>
            </w:pPr>
            <w:r w:rsidRPr="00555D9A">
              <w:rPr>
                <w:color w:val="000000" w:themeColor="text1"/>
                <w:sz w:val="18"/>
                <w:szCs w:val="18"/>
              </w:rPr>
              <w:t>ВА47</w:t>
            </w:r>
            <w:r w:rsidR="00847B95">
              <w:rPr>
                <w:color w:val="000000" w:themeColor="text1"/>
                <w:sz w:val="18"/>
                <w:szCs w:val="18"/>
              </w:rPr>
              <w:t>–</w:t>
            </w:r>
            <w:r w:rsidRPr="00555D9A">
              <w:rPr>
                <w:color w:val="000000" w:themeColor="text1"/>
                <w:sz w:val="18"/>
                <w:szCs w:val="18"/>
              </w:rPr>
              <w:t>29 1</w:t>
            </w:r>
            <w:r w:rsidRPr="00555D9A">
              <w:rPr>
                <w:color w:val="000000" w:themeColor="text1"/>
                <w:sz w:val="18"/>
                <w:szCs w:val="18"/>
                <w:lang w:val="en-US"/>
              </w:rPr>
              <w:t>P</w:t>
            </w:r>
            <w:r w:rsidRPr="00555D9A">
              <w:rPr>
                <w:color w:val="000000" w:themeColor="text1"/>
                <w:sz w:val="18"/>
                <w:szCs w:val="18"/>
              </w:rPr>
              <w:t>, номинал согласно нагрузке, 1 шт.</w:t>
            </w:r>
          </w:p>
        </w:tc>
      </w:tr>
      <w:tr w:rsidR="00555D9A" w:rsidRPr="00555D9A" w:rsidTr="00AD1283">
        <w:trPr>
          <w:cantSplit/>
          <w:trHeight w:val="383"/>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5</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Магнитный пускатель 3</w:t>
            </w:r>
            <w:r w:rsidR="00847B95">
              <w:rPr>
                <w:color w:val="000000" w:themeColor="text1"/>
                <w:sz w:val="18"/>
                <w:szCs w:val="18"/>
              </w:rPr>
              <w:t>–</w:t>
            </w:r>
            <w:r w:rsidRPr="00555D9A">
              <w:rPr>
                <w:color w:val="000000" w:themeColor="text1"/>
                <w:sz w:val="18"/>
                <w:szCs w:val="18"/>
              </w:rPr>
              <w:t>х полюсный</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КОНТАКТОР КМИ</w:t>
            </w:r>
            <w:r w:rsidR="00847B95">
              <w:rPr>
                <w:color w:val="000000" w:themeColor="text1"/>
                <w:sz w:val="18"/>
                <w:szCs w:val="18"/>
              </w:rPr>
              <w:t>–</w:t>
            </w:r>
            <w:r w:rsidRPr="00555D9A">
              <w:rPr>
                <w:color w:val="000000" w:themeColor="text1"/>
                <w:sz w:val="18"/>
                <w:szCs w:val="18"/>
              </w:rPr>
              <w:t>23210, номинал согласно нагрузке (или аналог)</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6</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Автоматический выключатель 1</w:t>
            </w:r>
            <w:r w:rsidR="00847B95">
              <w:rPr>
                <w:color w:val="000000" w:themeColor="text1"/>
                <w:sz w:val="18"/>
                <w:szCs w:val="18"/>
              </w:rPr>
              <w:t>–</w:t>
            </w:r>
            <w:r w:rsidRPr="00555D9A">
              <w:rPr>
                <w:color w:val="000000" w:themeColor="text1"/>
                <w:sz w:val="18"/>
                <w:szCs w:val="18"/>
              </w:rPr>
              <w:t>полюсной, на отходящие линии</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ВА47</w:t>
            </w:r>
            <w:r w:rsidR="00847B95">
              <w:rPr>
                <w:color w:val="000000" w:themeColor="text1"/>
                <w:sz w:val="18"/>
                <w:szCs w:val="18"/>
              </w:rPr>
              <w:t>–</w:t>
            </w:r>
            <w:r w:rsidRPr="00555D9A">
              <w:rPr>
                <w:color w:val="000000" w:themeColor="text1"/>
                <w:sz w:val="18"/>
                <w:szCs w:val="18"/>
              </w:rPr>
              <w:t>29 1</w:t>
            </w:r>
            <w:r w:rsidRPr="00555D9A">
              <w:rPr>
                <w:color w:val="000000" w:themeColor="text1"/>
                <w:sz w:val="18"/>
                <w:szCs w:val="18"/>
                <w:lang w:val="en-US"/>
              </w:rPr>
              <w:t>P</w:t>
            </w:r>
            <w:r w:rsidRPr="00555D9A">
              <w:rPr>
                <w:color w:val="000000" w:themeColor="text1"/>
                <w:sz w:val="18"/>
                <w:szCs w:val="18"/>
              </w:rPr>
              <w:t>, номинал согласно нагрузке  (по 1 шт. на каждый отходящий фидер)</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7</w:t>
            </w:r>
          </w:p>
        </w:tc>
        <w:tc>
          <w:tcPr>
            <w:tcW w:w="2426" w:type="dxa"/>
            <w:vAlign w:val="center"/>
          </w:tcPr>
          <w:p w:rsidR="00555D9A" w:rsidRPr="00555D9A" w:rsidRDefault="00555D9A" w:rsidP="00AD1283">
            <w:pPr>
              <w:ind w:firstLine="0"/>
              <w:jc w:val="left"/>
              <w:rPr>
                <w:strike/>
                <w:color w:val="000000" w:themeColor="text1"/>
                <w:sz w:val="18"/>
                <w:szCs w:val="18"/>
              </w:rPr>
            </w:pPr>
            <w:r w:rsidRPr="00555D9A">
              <w:rPr>
                <w:color w:val="000000" w:themeColor="text1"/>
                <w:sz w:val="18"/>
                <w:szCs w:val="18"/>
              </w:rPr>
              <w:t>Автоматический выключатель 1</w:t>
            </w:r>
            <w:r w:rsidR="00847B95">
              <w:rPr>
                <w:color w:val="000000" w:themeColor="text1"/>
                <w:sz w:val="18"/>
                <w:szCs w:val="18"/>
              </w:rPr>
              <w:t>–</w:t>
            </w:r>
            <w:r w:rsidRPr="00555D9A">
              <w:rPr>
                <w:color w:val="000000" w:themeColor="text1"/>
                <w:sz w:val="18"/>
                <w:szCs w:val="18"/>
              </w:rPr>
              <w:t>полюсный, на цепи управления</w:t>
            </w:r>
          </w:p>
        </w:tc>
        <w:tc>
          <w:tcPr>
            <w:tcW w:w="3098" w:type="dxa"/>
            <w:vAlign w:val="center"/>
          </w:tcPr>
          <w:p w:rsidR="00555D9A" w:rsidRPr="00555D9A" w:rsidRDefault="00555D9A" w:rsidP="00AD1283">
            <w:pPr>
              <w:ind w:firstLine="0"/>
              <w:jc w:val="center"/>
              <w:rPr>
                <w:strike/>
                <w:color w:val="000000" w:themeColor="text1"/>
                <w:sz w:val="18"/>
                <w:szCs w:val="18"/>
              </w:rPr>
            </w:pPr>
            <w:r w:rsidRPr="00555D9A">
              <w:rPr>
                <w:color w:val="000000" w:themeColor="text1"/>
                <w:sz w:val="18"/>
                <w:szCs w:val="18"/>
              </w:rPr>
              <w:t>ВА47</w:t>
            </w:r>
            <w:r w:rsidR="00847B95">
              <w:rPr>
                <w:color w:val="000000" w:themeColor="text1"/>
                <w:sz w:val="18"/>
                <w:szCs w:val="18"/>
              </w:rPr>
              <w:t>–</w:t>
            </w:r>
            <w:r w:rsidRPr="00555D9A">
              <w:rPr>
                <w:color w:val="000000" w:themeColor="text1"/>
                <w:sz w:val="18"/>
                <w:szCs w:val="18"/>
              </w:rPr>
              <w:t>29 1</w:t>
            </w:r>
            <w:r w:rsidRPr="00555D9A">
              <w:rPr>
                <w:color w:val="000000" w:themeColor="text1"/>
                <w:sz w:val="18"/>
                <w:szCs w:val="18"/>
                <w:lang w:val="en-US"/>
              </w:rPr>
              <w:t>P</w:t>
            </w:r>
            <w:r w:rsidRPr="00555D9A">
              <w:rPr>
                <w:color w:val="000000" w:themeColor="text1"/>
                <w:sz w:val="18"/>
                <w:szCs w:val="18"/>
              </w:rPr>
              <w:t xml:space="preserve"> С2, 3 шт. по 1 шт. на каждый отходящий фидер</w:t>
            </w:r>
          </w:p>
        </w:tc>
        <w:tc>
          <w:tcPr>
            <w:tcW w:w="2976" w:type="dxa"/>
            <w:gridSpan w:val="2"/>
          </w:tcPr>
          <w:p w:rsidR="00555D9A" w:rsidRPr="00555D9A" w:rsidRDefault="00555D9A" w:rsidP="00AD1283">
            <w:pPr>
              <w:jc w:val="center"/>
              <w:rPr>
                <w:color w:val="000000" w:themeColor="text1"/>
                <w:sz w:val="18"/>
                <w:szCs w:val="18"/>
              </w:rPr>
            </w:pPr>
            <w:r w:rsidRPr="00555D9A">
              <w:rPr>
                <w:color w:val="000000" w:themeColor="text1"/>
                <w:sz w:val="18"/>
                <w:szCs w:val="18"/>
              </w:rPr>
              <w:t>ВА47</w:t>
            </w:r>
            <w:r w:rsidR="00847B95">
              <w:rPr>
                <w:color w:val="000000" w:themeColor="text1"/>
                <w:sz w:val="18"/>
                <w:szCs w:val="18"/>
              </w:rPr>
              <w:t>–</w:t>
            </w:r>
            <w:r w:rsidRPr="00555D9A">
              <w:rPr>
                <w:color w:val="000000" w:themeColor="text1"/>
                <w:sz w:val="18"/>
                <w:szCs w:val="18"/>
              </w:rPr>
              <w:t>29 1</w:t>
            </w:r>
            <w:r w:rsidRPr="00555D9A">
              <w:rPr>
                <w:color w:val="000000" w:themeColor="text1"/>
                <w:sz w:val="18"/>
                <w:szCs w:val="18"/>
                <w:lang w:val="en-US"/>
              </w:rPr>
              <w:t>P</w:t>
            </w:r>
            <w:r w:rsidRPr="00555D9A">
              <w:rPr>
                <w:color w:val="000000" w:themeColor="text1"/>
                <w:sz w:val="18"/>
                <w:szCs w:val="18"/>
              </w:rPr>
              <w:t xml:space="preserve"> С2, 1 шт. по 1 шт. на каждый отходящий фидер</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8</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Напряжение главной цепи, В</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380</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9</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Напряжение цепи управления, В</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220</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10</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Номинальный ток, А</w:t>
            </w:r>
          </w:p>
        </w:tc>
        <w:tc>
          <w:tcPr>
            <w:tcW w:w="6074" w:type="dxa"/>
            <w:gridSpan w:val="3"/>
            <w:vAlign w:val="center"/>
          </w:tcPr>
          <w:p w:rsidR="00555D9A" w:rsidRPr="00555D9A" w:rsidRDefault="00555D9A" w:rsidP="00AD1283">
            <w:pPr>
              <w:jc w:val="center"/>
              <w:rPr>
                <w:strike/>
                <w:color w:val="000000" w:themeColor="text1"/>
                <w:sz w:val="18"/>
                <w:szCs w:val="18"/>
              </w:rPr>
            </w:pPr>
            <w:r w:rsidRPr="00555D9A">
              <w:rPr>
                <w:color w:val="000000" w:themeColor="text1"/>
                <w:sz w:val="18"/>
                <w:szCs w:val="18"/>
              </w:rPr>
              <w:t>определяется нагрузкой</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11</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Количество отходящих фидеров</w:t>
            </w:r>
          </w:p>
        </w:tc>
        <w:tc>
          <w:tcPr>
            <w:tcW w:w="3166" w:type="dxa"/>
            <w:gridSpan w:val="2"/>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3 шт.</w:t>
            </w:r>
          </w:p>
        </w:tc>
        <w:tc>
          <w:tcPr>
            <w:tcW w:w="2908" w:type="dxa"/>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1 шт.</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12</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Прибор учета</w:t>
            </w:r>
          </w:p>
        </w:tc>
        <w:tc>
          <w:tcPr>
            <w:tcW w:w="3098"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Электронный счетчик 3</w:t>
            </w:r>
            <w:r w:rsidR="00847B95">
              <w:rPr>
                <w:color w:val="000000" w:themeColor="text1"/>
                <w:sz w:val="18"/>
                <w:szCs w:val="18"/>
              </w:rPr>
              <w:t>–</w:t>
            </w:r>
            <w:r w:rsidRPr="00555D9A">
              <w:rPr>
                <w:color w:val="000000" w:themeColor="text1"/>
                <w:sz w:val="18"/>
                <w:szCs w:val="18"/>
              </w:rPr>
              <w:t>х фазный</w:t>
            </w:r>
          </w:p>
        </w:tc>
        <w:tc>
          <w:tcPr>
            <w:tcW w:w="2976" w:type="dxa"/>
            <w:gridSpan w:val="2"/>
          </w:tcPr>
          <w:p w:rsidR="00555D9A" w:rsidRPr="00555D9A" w:rsidRDefault="00555D9A" w:rsidP="00AD1283">
            <w:pPr>
              <w:jc w:val="center"/>
              <w:rPr>
                <w:color w:val="000000" w:themeColor="text1"/>
                <w:sz w:val="18"/>
                <w:szCs w:val="18"/>
              </w:rPr>
            </w:pPr>
            <w:r w:rsidRPr="00555D9A">
              <w:rPr>
                <w:color w:val="000000" w:themeColor="text1"/>
                <w:sz w:val="18"/>
                <w:szCs w:val="18"/>
              </w:rPr>
              <w:t>Электронный счетчик однофазный</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13</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Степень защиты</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IP54</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14</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Категория размещения</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УХЛ1**</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15</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Диапазон рабочих температур, °С</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От –40 до +40</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16</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Варианты крепления</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На стене, на опоре</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17</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Срок гарантии</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5 лет</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18</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Срок службы</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10 лет</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19</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Управление линиями освещения</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 xml:space="preserve">По годовому графику, </w:t>
            </w:r>
            <w:proofErr w:type="spellStart"/>
            <w:r w:rsidRPr="00555D9A">
              <w:rPr>
                <w:color w:val="000000" w:themeColor="text1"/>
                <w:sz w:val="18"/>
                <w:szCs w:val="18"/>
              </w:rPr>
              <w:t>пофидерное</w:t>
            </w:r>
            <w:proofErr w:type="spellEnd"/>
            <w:r w:rsidRPr="00555D9A">
              <w:rPr>
                <w:color w:val="000000" w:themeColor="text1"/>
                <w:sz w:val="18"/>
                <w:szCs w:val="18"/>
              </w:rPr>
              <w:t xml:space="preserve"> (в автоматическом и ручном режиме) с возможностью дистанционного включения и выключения</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20</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Организация связи</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 xml:space="preserve">Штатно </w:t>
            </w:r>
            <w:r w:rsidRPr="00555D9A">
              <w:rPr>
                <w:color w:val="000000" w:themeColor="text1"/>
                <w:sz w:val="18"/>
                <w:szCs w:val="18"/>
                <w:lang w:val="en-US"/>
              </w:rPr>
              <w:t>GSM</w:t>
            </w:r>
            <w:r w:rsidRPr="00555D9A">
              <w:rPr>
                <w:color w:val="000000" w:themeColor="text1"/>
                <w:sz w:val="18"/>
                <w:szCs w:val="18"/>
              </w:rPr>
              <w:t>/</w:t>
            </w:r>
            <w:r w:rsidRPr="00555D9A">
              <w:rPr>
                <w:color w:val="000000" w:themeColor="text1"/>
                <w:sz w:val="18"/>
                <w:szCs w:val="18"/>
                <w:lang w:val="en-US"/>
              </w:rPr>
              <w:t>GPRS</w:t>
            </w:r>
            <w:r w:rsidRPr="00555D9A">
              <w:rPr>
                <w:color w:val="000000" w:themeColor="text1"/>
                <w:sz w:val="18"/>
                <w:szCs w:val="18"/>
              </w:rPr>
              <w:t xml:space="preserve">, </w:t>
            </w:r>
            <w:proofErr w:type="spellStart"/>
            <w:r w:rsidRPr="00555D9A">
              <w:rPr>
                <w:color w:val="000000" w:themeColor="text1"/>
                <w:sz w:val="18"/>
                <w:szCs w:val="18"/>
              </w:rPr>
              <w:t>резервно</w:t>
            </w:r>
            <w:proofErr w:type="spellEnd"/>
            <w:r w:rsidRPr="00555D9A">
              <w:rPr>
                <w:color w:val="000000" w:themeColor="text1"/>
                <w:sz w:val="18"/>
                <w:szCs w:val="18"/>
                <w:lang w:val="en-US"/>
              </w:rPr>
              <w:t>GSM</w:t>
            </w:r>
            <w:r w:rsidRPr="00555D9A">
              <w:rPr>
                <w:color w:val="000000" w:themeColor="text1"/>
                <w:sz w:val="18"/>
                <w:szCs w:val="18"/>
              </w:rPr>
              <w:t>/</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21</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Учет электрических характеристик сети уличного освещения</w:t>
            </w:r>
          </w:p>
        </w:tc>
        <w:tc>
          <w:tcPr>
            <w:tcW w:w="3098" w:type="dxa"/>
            <w:vAlign w:val="center"/>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3 фазный учет электроэнергии, замеры фазных токов и напряжений, передача всех показаний на сервер Системы в автоматическом режиме и по запросу диспетчера</w:t>
            </w:r>
          </w:p>
        </w:tc>
        <w:tc>
          <w:tcPr>
            <w:tcW w:w="2976" w:type="dxa"/>
            <w:gridSpan w:val="2"/>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 фазный учет электроэнергии, замеры фазных токов и напряжений, передача всех показаний на сервер Системы в автоматическом режиме и по запросу диспетчера</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22</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Годовой график работы осветительных приборов</w:t>
            </w:r>
          </w:p>
        </w:tc>
        <w:tc>
          <w:tcPr>
            <w:tcW w:w="6074" w:type="dxa"/>
            <w:gridSpan w:val="3"/>
            <w:vAlign w:val="center"/>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Гибкая система дистанционного изменения годового графика</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23</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Работа в составе автоматизированной системы управления наружным освещением</w:t>
            </w:r>
          </w:p>
        </w:tc>
        <w:tc>
          <w:tcPr>
            <w:tcW w:w="6074" w:type="dxa"/>
            <w:gridSpan w:val="3"/>
            <w:vAlign w:val="center"/>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Шкаф управления укомплектован автоматизированным модулем (контроллером) управления освещением.</w:t>
            </w:r>
          </w:p>
        </w:tc>
      </w:tr>
    </w:tbl>
    <w:p w:rsidR="00B3323B" w:rsidRPr="00335AA9" w:rsidRDefault="00B3323B" w:rsidP="00B3323B">
      <w:pPr>
        <w:pStyle w:val="af9"/>
        <w:ind w:left="-993" w:firstLine="284"/>
        <w:jc w:val="both"/>
        <w:rPr>
          <w:rFonts w:eastAsia="Calibri"/>
          <w:sz w:val="22"/>
          <w:szCs w:val="22"/>
        </w:rPr>
      </w:pPr>
    </w:p>
    <w:p w:rsidR="00B3323B" w:rsidRPr="00AD1283" w:rsidRDefault="00B3323B" w:rsidP="005B01CC">
      <w:pPr>
        <w:ind w:firstLine="0"/>
        <w:rPr>
          <w:sz w:val="20"/>
        </w:rPr>
      </w:pPr>
      <w:r w:rsidRPr="003F0F4E">
        <w:rPr>
          <w:sz w:val="16"/>
          <w:szCs w:val="16"/>
        </w:rPr>
        <w:t xml:space="preserve">** </w:t>
      </w:r>
      <w:r w:rsidRPr="00AD1283">
        <w:rPr>
          <w:sz w:val="20"/>
        </w:rPr>
        <w:t>Согласно ГОСТ 15150</w:t>
      </w:r>
      <w:r w:rsidR="00847B95" w:rsidRPr="00AD1283">
        <w:rPr>
          <w:sz w:val="20"/>
        </w:rPr>
        <w:t>–</w:t>
      </w:r>
      <w:r w:rsidRPr="00AD1283">
        <w:rPr>
          <w:sz w:val="20"/>
        </w:rPr>
        <w:t>69 п. 1.3а. абз.2., эксплуатация изделий значения климатических факторов которых выходят за пределы установленных, ведёт к увеличению сроков эксплуатации самого изделия и как следствие к экономии бюджетных средств после окончания контракта.</w:t>
      </w:r>
    </w:p>
    <w:p w:rsidR="00B3323B" w:rsidRPr="00AD1283" w:rsidRDefault="00AD1283" w:rsidP="009E107B">
      <w:pPr>
        <w:tabs>
          <w:tab w:val="left" w:pos="360"/>
          <w:tab w:val="left" w:pos="993"/>
        </w:tabs>
        <w:spacing w:before="40" w:after="40"/>
        <w:ind w:left="-567" w:firstLine="567"/>
        <w:rPr>
          <w:sz w:val="24"/>
          <w:szCs w:val="24"/>
        </w:rPr>
      </w:pPr>
      <w:r>
        <w:rPr>
          <w:sz w:val="24"/>
          <w:szCs w:val="24"/>
        </w:rPr>
        <w:tab/>
      </w:r>
      <w:r w:rsidR="00B3323B" w:rsidRPr="00AD1283">
        <w:rPr>
          <w:sz w:val="24"/>
          <w:szCs w:val="24"/>
        </w:rPr>
        <w:t xml:space="preserve">Адресный план установки пунктов управления Объектом </w:t>
      </w:r>
      <w:proofErr w:type="spellStart"/>
      <w:r w:rsidR="00B3323B" w:rsidRPr="00AD1283">
        <w:rPr>
          <w:sz w:val="24"/>
          <w:szCs w:val="24"/>
        </w:rPr>
        <w:t>энергосервиса</w:t>
      </w:r>
      <w:proofErr w:type="spellEnd"/>
      <w:r w:rsidR="00B3323B" w:rsidRPr="00AD1283">
        <w:rPr>
          <w:sz w:val="24"/>
          <w:szCs w:val="24"/>
        </w:rPr>
        <w:t xml:space="preserve"> определяется по согласованию с заказчиком.</w:t>
      </w:r>
    </w:p>
    <w:p w:rsidR="009E107B" w:rsidRDefault="009E107B" w:rsidP="009E107B">
      <w:pPr>
        <w:pStyle w:val="a6"/>
        <w:spacing w:after="0"/>
        <w:ind w:left="-567" w:firstLine="567"/>
        <w:jc w:val="left"/>
        <w:rPr>
          <w:bCs/>
          <w:sz w:val="22"/>
          <w:szCs w:val="22"/>
        </w:rPr>
      </w:pPr>
    </w:p>
    <w:p w:rsidR="005B01CC" w:rsidRPr="0040786A" w:rsidRDefault="00E46C1E" w:rsidP="00E46C1E">
      <w:pPr>
        <w:pStyle w:val="a6"/>
        <w:numPr>
          <w:ilvl w:val="2"/>
          <w:numId w:val="37"/>
        </w:numPr>
        <w:spacing w:after="0"/>
        <w:ind w:left="567" w:hanging="567"/>
        <w:jc w:val="left"/>
        <w:rPr>
          <w:b/>
          <w:bCs/>
          <w:sz w:val="24"/>
          <w:szCs w:val="24"/>
        </w:rPr>
      </w:pPr>
      <w:r w:rsidRPr="0040786A">
        <w:rPr>
          <w:b/>
          <w:bCs/>
          <w:sz w:val="24"/>
          <w:szCs w:val="24"/>
        </w:rPr>
        <w:t xml:space="preserve"> </w:t>
      </w:r>
      <w:r w:rsidR="005B01CC" w:rsidRPr="0040786A">
        <w:rPr>
          <w:b/>
          <w:bCs/>
          <w:sz w:val="24"/>
          <w:szCs w:val="24"/>
        </w:rPr>
        <w:t xml:space="preserve">Требования к </w:t>
      </w:r>
      <w:proofErr w:type="spellStart"/>
      <w:r w:rsidR="005B01CC" w:rsidRPr="0040786A">
        <w:rPr>
          <w:b/>
          <w:bCs/>
          <w:sz w:val="24"/>
          <w:szCs w:val="24"/>
        </w:rPr>
        <w:t>пуско</w:t>
      </w:r>
      <w:proofErr w:type="spellEnd"/>
      <w:r w:rsidR="00847B95" w:rsidRPr="0040786A">
        <w:rPr>
          <w:b/>
          <w:bCs/>
          <w:sz w:val="24"/>
          <w:szCs w:val="24"/>
        </w:rPr>
        <w:t>–</w:t>
      </w:r>
      <w:r w:rsidR="005B01CC" w:rsidRPr="0040786A">
        <w:rPr>
          <w:b/>
          <w:bCs/>
          <w:sz w:val="24"/>
          <w:szCs w:val="24"/>
        </w:rPr>
        <w:t xml:space="preserve">наладочным работам </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w:t>
      </w:r>
      <w:r w:rsidR="005B01CC" w:rsidRPr="005B01CC">
        <w:rPr>
          <w:color w:val="000000"/>
          <w:sz w:val="24"/>
          <w:szCs w:val="24"/>
          <w:bdr w:val="none" w:sz="0" w:space="0" w:color="auto" w:frame="1"/>
        </w:rPr>
        <w:tab/>
      </w:r>
      <w:r w:rsidR="005B01CC" w:rsidRPr="00AD1283">
        <w:rPr>
          <w:color w:val="000000"/>
          <w:sz w:val="24"/>
          <w:szCs w:val="24"/>
          <w:bdr w:val="none" w:sz="0" w:space="0" w:color="auto" w:frame="1"/>
        </w:rPr>
        <w:t>Проверка технического состояния контролера.</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7.3.11.2</w:t>
      </w:r>
      <w:r w:rsidR="005B01CC" w:rsidRPr="00AD1283">
        <w:rPr>
          <w:color w:val="000000"/>
          <w:sz w:val="24"/>
          <w:szCs w:val="24"/>
          <w:bdr w:val="none" w:sz="0" w:space="0" w:color="auto" w:frame="1"/>
        </w:rPr>
        <w:tab/>
        <w:t>Прошивка контролера соответствующим программным обеспечением.</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7.3.11.3</w:t>
      </w:r>
      <w:r w:rsidR="005B01CC" w:rsidRPr="00AD1283">
        <w:rPr>
          <w:color w:val="000000"/>
          <w:sz w:val="24"/>
          <w:szCs w:val="24"/>
          <w:bdr w:val="none" w:sz="0" w:space="0" w:color="auto" w:frame="1"/>
        </w:rPr>
        <w:tab/>
        <w:t>Установка параметров контролера.</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7.3.11.4</w:t>
      </w:r>
      <w:r w:rsidR="005B01CC" w:rsidRPr="00AD1283">
        <w:rPr>
          <w:color w:val="000000"/>
          <w:sz w:val="24"/>
          <w:szCs w:val="24"/>
          <w:bdr w:val="none" w:sz="0" w:space="0" w:color="auto" w:frame="1"/>
        </w:rPr>
        <w:tab/>
        <w:t>Создание плагина Сервер Объект.</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7.3.11.5</w:t>
      </w:r>
      <w:r w:rsidR="005B01CC" w:rsidRPr="00AD1283">
        <w:rPr>
          <w:color w:val="000000"/>
          <w:sz w:val="24"/>
          <w:szCs w:val="24"/>
          <w:bdr w:val="none" w:sz="0" w:space="0" w:color="auto" w:frame="1"/>
        </w:rPr>
        <w:tab/>
        <w:t>Создание учётной записи.</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7.3.11.6</w:t>
      </w:r>
      <w:r w:rsidR="005B01CC" w:rsidRPr="00AD1283">
        <w:rPr>
          <w:color w:val="000000"/>
          <w:sz w:val="24"/>
          <w:szCs w:val="24"/>
          <w:bdr w:val="none" w:sz="0" w:space="0" w:color="auto" w:frame="1"/>
        </w:rPr>
        <w:tab/>
        <w:t>Установка синхронизации с электросчетчиком.</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7.3.11.7</w:t>
      </w:r>
      <w:r w:rsidR="005B01CC" w:rsidRPr="00AD1283">
        <w:rPr>
          <w:color w:val="000000"/>
          <w:sz w:val="24"/>
          <w:szCs w:val="24"/>
          <w:bdr w:val="none" w:sz="0" w:space="0" w:color="auto" w:frame="1"/>
        </w:rPr>
        <w:t>.</w:t>
      </w:r>
      <w:r w:rsidR="005B01CC" w:rsidRPr="00AD1283">
        <w:rPr>
          <w:color w:val="000000"/>
          <w:sz w:val="24"/>
          <w:szCs w:val="24"/>
          <w:bdr w:val="none" w:sz="0" w:space="0" w:color="auto" w:frame="1"/>
        </w:rPr>
        <w:tab/>
      </w:r>
      <w:r>
        <w:rPr>
          <w:color w:val="000000"/>
          <w:sz w:val="24"/>
          <w:szCs w:val="24"/>
          <w:bdr w:val="none" w:sz="0" w:space="0" w:color="auto" w:frame="1"/>
        </w:rPr>
        <w:t xml:space="preserve"> </w:t>
      </w:r>
      <w:r w:rsidR="005B01CC" w:rsidRPr="00AD1283">
        <w:rPr>
          <w:color w:val="000000"/>
          <w:sz w:val="24"/>
          <w:szCs w:val="24"/>
          <w:bdr w:val="none" w:sz="0" w:space="0" w:color="auto" w:frame="1"/>
        </w:rPr>
        <w:t xml:space="preserve">Установка данных: </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 xml:space="preserve">Серийный номер, </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 xml:space="preserve">Режимов работы, </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 xml:space="preserve">Адрес сервера сбора данных, </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Таймауты отчетов и журнала событий,</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Координат объектов.</w:t>
      </w:r>
    </w:p>
    <w:p w:rsidR="005B01CC" w:rsidRPr="00AD1283" w:rsidRDefault="00E46C1E"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7.3.11.8</w:t>
      </w:r>
      <w:r w:rsidR="005B01CC" w:rsidRPr="00AD1283">
        <w:rPr>
          <w:color w:val="000000"/>
          <w:sz w:val="24"/>
          <w:szCs w:val="24"/>
          <w:bdr w:val="none" w:sz="0" w:space="0" w:color="auto" w:frame="1"/>
        </w:rPr>
        <w:tab/>
        <w:t>Проверка работоспособности и всех режимов контролера в автономном и автоматическом режиме.</w:t>
      </w:r>
    </w:p>
    <w:p w:rsidR="005B01CC" w:rsidRPr="00AD1283" w:rsidRDefault="00E46C1E"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 xml:space="preserve">7.3.11.9 </w:t>
      </w:r>
      <w:r w:rsidR="005B01CC" w:rsidRPr="00AD1283">
        <w:rPr>
          <w:color w:val="000000"/>
          <w:sz w:val="24"/>
          <w:szCs w:val="24"/>
          <w:bdr w:val="none" w:sz="0" w:space="0" w:color="auto" w:frame="1"/>
        </w:rPr>
        <w:t>Проверка работоспособности дискретных входов.</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7.3.11.10</w:t>
      </w:r>
      <w:r w:rsidR="005B01CC" w:rsidRPr="00AD1283">
        <w:rPr>
          <w:color w:val="000000"/>
          <w:sz w:val="24"/>
          <w:szCs w:val="24"/>
          <w:bdr w:val="none" w:sz="0" w:space="0" w:color="auto" w:frame="1"/>
        </w:rPr>
        <w:tab/>
        <w:t>Составление и установка расписания включения и отключения.</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7.3.11.11</w:t>
      </w:r>
      <w:r w:rsidR="005B01CC" w:rsidRPr="00AD1283">
        <w:rPr>
          <w:color w:val="000000"/>
          <w:sz w:val="24"/>
          <w:szCs w:val="24"/>
          <w:bdr w:val="none" w:sz="0" w:space="0" w:color="auto" w:frame="1"/>
        </w:rPr>
        <w:tab/>
        <w:t>Проверка связи и взаимодействия контролером с сервером.</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7.3.11.12</w:t>
      </w:r>
      <w:r w:rsidR="005B01CC" w:rsidRPr="00AD1283">
        <w:rPr>
          <w:color w:val="000000"/>
          <w:sz w:val="24"/>
          <w:szCs w:val="24"/>
          <w:bdr w:val="none" w:sz="0" w:space="0" w:color="auto" w:frame="1"/>
        </w:rPr>
        <w:tab/>
        <w:t xml:space="preserve"> Настройка параметров, защитных автоматов.</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7.3.11.13</w:t>
      </w:r>
      <w:r w:rsidR="005B01CC" w:rsidRPr="00AD1283">
        <w:rPr>
          <w:color w:val="000000"/>
          <w:sz w:val="24"/>
          <w:szCs w:val="24"/>
          <w:bdr w:val="none" w:sz="0" w:space="0" w:color="auto" w:frame="1"/>
        </w:rPr>
        <w:tab/>
        <w:t>Настройка параметров, контакторов.</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7.3.11.14</w:t>
      </w:r>
      <w:r w:rsidR="005B01CC" w:rsidRPr="00AD1283">
        <w:rPr>
          <w:color w:val="000000"/>
          <w:sz w:val="24"/>
          <w:szCs w:val="24"/>
          <w:bdr w:val="none" w:sz="0" w:space="0" w:color="auto" w:frame="1"/>
        </w:rPr>
        <w:tab/>
        <w:t xml:space="preserve"> Настройка параметров, датчика двери.</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7.3.11.15</w:t>
      </w:r>
      <w:r w:rsidR="005B01CC" w:rsidRPr="00AD1283">
        <w:rPr>
          <w:color w:val="000000"/>
          <w:sz w:val="24"/>
          <w:szCs w:val="24"/>
          <w:bdr w:val="none" w:sz="0" w:space="0" w:color="auto" w:frame="1"/>
        </w:rPr>
        <w:tab/>
        <w:t>Настройка параметров, датчика пожара.</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7.3.11.16</w:t>
      </w:r>
      <w:r w:rsidR="005B01CC" w:rsidRPr="00AD1283">
        <w:rPr>
          <w:color w:val="000000"/>
          <w:sz w:val="24"/>
          <w:szCs w:val="24"/>
          <w:bdr w:val="none" w:sz="0" w:space="0" w:color="auto" w:frame="1"/>
        </w:rPr>
        <w:tab/>
        <w:t>Настройка параметров, датчика света/фотореле.</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7.3.11.17</w:t>
      </w:r>
      <w:r w:rsidR="005B01CC" w:rsidRPr="00AD1283">
        <w:rPr>
          <w:color w:val="000000"/>
          <w:sz w:val="24"/>
          <w:szCs w:val="24"/>
          <w:bdr w:val="none" w:sz="0" w:space="0" w:color="auto" w:frame="1"/>
        </w:rPr>
        <w:tab/>
        <w:t xml:space="preserve"> Проверка параметров и снятие характеристик отдельных устройств.</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7.3.11.18</w:t>
      </w:r>
      <w:r w:rsidR="005B01CC" w:rsidRPr="00AD1283">
        <w:rPr>
          <w:color w:val="000000"/>
          <w:sz w:val="24"/>
          <w:szCs w:val="24"/>
          <w:bdr w:val="none" w:sz="0" w:space="0" w:color="auto" w:frame="1"/>
        </w:rPr>
        <w:tab/>
        <w:t xml:space="preserve"> Измерение сопротивления изоляции;</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7.3.11.19</w:t>
      </w:r>
      <w:r w:rsidR="005B01CC" w:rsidRPr="00AD1283">
        <w:rPr>
          <w:color w:val="000000"/>
          <w:sz w:val="24"/>
          <w:szCs w:val="24"/>
          <w:bdr w:val="none" w:sz="0" w:space="0" w:color="auto" w:frame="1"/>
        </w:rPr>
        <w:tab/>
        <w:t xml:space="preserve"> Проверка соединения.</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7.3.11.20</w:t>
      </w:r>
      <w:r w:rsidR="005B01CC" w:rsidRPr="00AD1283">
        <w:rPr>
          <w:color w:val="000000"/>
          <w:sz w:val="24"/>
          <w:szCs w:val="24"/>
          <w:bdr w:val="none" w:sz="0" w:space="0" w:color="auto" w:frame="1"/>
        </w:rPr>
        <w:tab/>
        <w:t xml:space="preserve"> Регулировка, пороговых значений аппаратуры.</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7.3.11.21</w:t>
      </w:r>
      <w:r w:rsidR="005B01CC" w:rsidRPr="00AD1283">
        <w:rPr>
          <w:color w:val="000000"/>
          <w:sz w:val="24"/>
          <w:szCs w:val="24"/>
          <w:bdr w:val="none" w:sz="0" w:space="0" w:color="auto" w:frame="1"/>
        </w:rPr>
        <w:tab/>
        <w:t xml:space="preserve"> Проверка цепи заземления.</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7.3.11.22</w:t>
      </w:r>
      <w:r w:rsidR="005B01CC" w:rsidRPr="00AD1283">
        <w:rPr>
          <w:color w:val="000000"/>
          <w:sz w:val="24"/>
          <w:szCs w:val="24"/>
          <w:bdr w:val="none" w:sz="0" w:space="0" w:color="auto" w:frame="1"/>
        </w:rPr>
        <w:tab/>
        <w:t xml:space="preserve"> Проверка надёжности крепления оборудования.</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7.3.11.23</w:t>
      </w:r>
      <w:r w:rsidR="005B01CC" w:rsidRPr="00AD1283">
        <w:rPr>
          <w:color w:val="000000"/>
          <w:sz w:val="24"/>
          <w:szCs w:val="24"/>
          <w:bdr w:val="none" w:sz="0" w:space="0" w:color="auto" w:frame="1"/>
        </w:rPr>
        <w:tab/>
        <w:t>Проверка правильности выполнения схем первичной и вторичной коммутации.</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7.3.11.24</w:t>
      </w:r>
      <w:r w:rsidR="005B01CC" w:rsidRPr="00AD1283">
        <w:rPr>
          <w:color w:val="000000"/>
          <w:sz w:val="24"/>
          <w:szCs w:val="24"/>
          <w:bdr w:val="none" w:sz="0" w:space="0" w:color="auto" w:frame="1"/>
        </w:rPr>
        <w:tab/>
        <w:t>Проверка работы модуля Сервер, Объект.</w:t>
      </w:r>
    </w:p>
    <w:p w:rsidR="005B01CC" w:rsidRPr="00AD1283" w:rsidRDefault="00E46C1E" w:rsidP="00E46C1E">
      <w:pPr>
        <w:shd w:val="clear" w:color="auto" w:fill="FFFFFF"/>
        <w:tabs>
          <w:tab w:val="left" w:pos="426"/>
          <w:tab w:val="left" w:pos="851"/>
          <w:tab w:val="left" w:pos="993"/>
        </w:tabs>
        <w:ind w:left="-567" w:firstLine="567"/>
        <w:textAlignment w:val="baseline"/>
        <w:rPr>
          <w:color w:val="000000"/>
          <w:sz w:val="24"/>
          <w:szCs w:val="24"/>
          <w:bdr w:val="none" w:sz="0" w:space="0" w:color="auto" w:frame="1"/>
        </w:rPr>
      </w:pPr>
      <w:r>
        <w:rPr>
          <w:color w:val="000000"/>
          <w:sz w:val="24"/>
          <w:szCs w:val="24"/>
          <w:bdr w:val="none" w:sz="0" w:space="0" w:color="auto" w:frame="1"/>
        </w:rPr>
        <w:t>7.3.11.25</w:t>
      </w:r>
      <w:r w:rsidR="005B01CC" w:rsidRPr="00AD1283">
        <w:rPr>
          <w:color w:val="000000"/>
          <w:sz w:val="24"/>
          <w:szCs w:val="24"/>
          <w:bdr w:val="none" w:sz="0" w:space="0" w:color="auto" w:frame="1"/>
        </w:rPr>
        <w:tab/>
        <w:t>Настройка отчётов и проверка событий ПО верхнего уровня.</w:t>
      </w:r>
    </w:p>
    <w:p w:rsidR="005B01CC" w:rsidRPr="00AD1283" w:rsidRDefault="00E46C1E" w:rsidP="00E46C1E">
      <w:pPr>
        <w:shd w:val="clear" w:color="auto" w:fill="FFFFFF"/>
        <w:tabs>
          <w:tab w:val="left" w:pos="426"/>
          <w:tab w:val="left" w:pos="851"/>
          <w:tab w:val="left" w:pos="993"/>
        </w:tabs>
        <w:ind w:left="-567" w:firstLine="567"/>
        <w:textAlignment w:val="baseline"/>
        <w:rPr>
          <w:color w:val="000000"/>
          <w:sz w:val="24"/>
          <w:szCs w:val="24"/>
          <w:bdr w:val="none" w:sz="0" w:space="0" w:color="auto" w:frame="1"/>
        </w:rPr>
      </w:pPr>
      <w:r>
        <w:rPr>
          <w:color w:val="000000"/>
          <w:sz w:val="24"/>
          <w:szCs w:val="24"/>
          <w:bdr w:val="none" w:sz="0" w:space="0" w:color="auto" w:frame="1"/>
        </w:rPr>
        <w:t>7.3.11.26</w:t>
      </w:r>
      <w:r w:rsidR="005B01CC" w:rsidRPr="00AD1283">
        <w:rPr>
          <w:color w:val="000000"/>
          <w:sz w:val="24"/>
          <w:szCs w:val="24"/>
          <w:bdr w:val="none" w:sz="0" w:space="0" w:color="auto" w:frame="1"/>
        </w:rPr>
        <w:tab/>
        <w:t>Проверка соответствия расположения объектов АСУНО на карте.</w:t>
      </w:r>
    </w:p>
    <w:p w:rsidR="005B01CC" w:rsidRPr="00AD1283" w:rsidRDefault="00E46C1E" w:rsidP="00E46C1E">
      <w:pPr>
        <w:shd w:val="clear" w:color="auto" w:fill="FFFFFF"/>
        <w:tabs>
          <w:tab w:val="left" w:pos="426"/>
          <w:tab w:val="left" w:pos="851"/>
          <w:tab w:val="left" w:pos="993"/>
        </w:tabs>
        <w:ind w:left="-567" w:firstLine="567"/>
        <w:textAlignment w:val="baseline"/>
        <w:rPr>
          <w:color w:val="000000"/>
          <w:sz w:val="24"/>
          <w:szCs w:val="24"/>
          <w:bdr w:val="none" w:sz="0" w:space="0" w:color="auto" w:frame="1"/>
        </w:rPr>
      </w:pPr>
      <w:r>
        <w:rPr>
          <w:color w:val="000000"/>
          <w:sz w:val="24"/>
          <w:szCs w:val="24"/>
          <w:bdr w:val="none" w:sz="0" w:space="0" w:color="auto" w:frame="1"/>
        </w:rPr>
        <w:t>7.3.11.27</w:t>
      </w:r>
      <w:r w:rsidR="005B01CC" w:rsidRPr="00AD1283">
        <w:rPr>
          <w:color w:val="000000"/>
          <w:sz w:val="24"/>
          <w:szCs w:val="24"/>
          <w:bdr w:val="none" w:sz="0" w:space="0" w:color="auto" w:frame="1"/>
        </w:rPr>
        <w:tab/>
        <w:t>Финальная проверка работы АСУНО:</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Включение по графику,</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Выключение по графику,</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Включение по датчику света,</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Отключение по датчику света,</w:t>
      </w:r>
    </w:p>
    <w:p w:rsidR="0040786A" w:rsidRDefault="005B01CC" w:rsidP="00647F8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Включение и отключение по превышению пороговых значений.</w:t>
      </w:r>
      <w:r w:rsidR="0040786A">
        <w:rPr>
          <w:color w:val="000000"/>
          <w:sz w:val="24"/>
          <w:szCs w:val="24"/>
          <w:bdr w:val="none" w:sz="0" w:space="0" w:color="auto" w:frame="1"/>
        </w:rPr>
        <w:br w:type="page"/>
      </w:r>
    </w:p>
    <w:p w:rsidR="009E107B" w:rsidRPr="006D1152" w:rsidRDefault="009E107B" w:rsidP="006D1152">
      <w:pPr>
        <w:pStyle w:val="af"/>
        <w:numPr>
          <w:ilvl w:val="0"/>
          <w:numId w:val="38"/>
        </w:numPr>
        <w:ind w:left="0" w:firstLine="0"/>
        <w:jc w:val="left"/>
        <w:rPr>
          <w:bCs/>
          <w:sz w:val="24"/>
          <w:szCs w:val="24"/>
        </w:rPr>
      </w:pPr>
      <w:r w:rsidRPr="006D1152">
        <w:rPr>
          <w:b/>
          <w:sz w:val="24"/>
          <w:szCs w:val="24"/>
        </w:rPr>
        <w:t>Требования к сметной документации</w:t>
      </w:r>
    </w:p>
    <w:p w:rsidR="009E107B" w:rsidRPr="0040786A" w:rsidRDefault="00E73A8C" w:rsidP="00E73A8C">
      <w:pPr>
        <w:pStyle w:val="af"/>
        <w:numPr>
          <w:ilvl w:val="1"/>
          <w:numId w:val="38"/>
        </w:numPr>
        <w:tabs>
          <w:tab w:val="left" w:pos="0"/>
          <w:tab w:val="left" w:pos="142"/>
          <w:tab w:val="left" w:pos="567"/>
        </w:tabs>
        <w:suppressAutoHyphens/>
        <w:spacing w:line="240" w:lineRule="auto"/>
        <w:ind w:left="-567" w:firstLine="567"/>
        <w:rPr>
          <w:sz w:val="24"/>
          <w:szCs w:val="24"/>
        </w:rPr>
      </w:pPr>
      <w:proofErr w:type="gramStart"/>
      <w:r w:rsidRPr="00E73A8C">
        <w:rPr>
          <w:sz w:val="24"/>
          <w:szCs w:val="24"/>
        </w:rPr>
        <w:t>Сметные расчёты выполнить в уровнях цен: на 01.01.2000 и в текущих на момент изготовления проекта в базе ТЕР-2001 по Нижегородской области в актуальной редакции на момент приемки заказчиком сметной документации</w:t>
      </w:r>
      <w:r w:rsidR="009E107B" w:rsidRPr="0040786A">
        <w:rPr>
          <w:sz w:val="24"/>
          <w:szCs w:val="24"/>
        </w:rPr>
        <w:t>.</w:t>
      </w:r>
      <w:proofErr w:type="gramEnd"/>
    </w:p>
    <w:p w:rsidR="009E107B" w:rsidRPr="0040786A" w:rsidRDefault="00E73A8C" w:rsidP="0071497C">
      <w:pPr>
        <w:pStyle w:val="af"/>
        <w:numPr>
          <w:ilvl w:val="1"/>
          <w:numId w:val="38"/>
        </w:numPr>
        <w:tabs>
          <w:tab w:val="left" w:pos="-567"/>
          <w:tab w:val="left" w:pos="142"/>
        </w:tabs>
        <w:suppressAutoHyphens/>
        <w:spacing w:line="240" w:lineRule="auto"/>
        <w:ind w:left="-567" w:firstLine="207"/>
        <w:rPr>
          <w:sz w:val="24"/>
          <w:szCs w:val="24"/>
        </w:rPr>
      </w:pPr>
      <w:r w:rsidRPr="00E73A8C">
        <w:rPr>
          <w:sz w:val="24"/>
          <w:szCs w:val="24"/>
        </w:rPr>
        <w:t>При составлении сметной документации руководствоваться нормативными документами, включенными в федеральный реестр сметных нормативов. Стоимость материалов и оборудования, не должна превышать среднерыночный уровень цен на момент приемки заказчиком сметной документации. При этом стоимость номенклатурных позиций, учтенных по прайс-листам (технико-коммерческим предложениям) от производителей (поставщиков) должна быть обоснована мониторингом цен, сформированным на основании не менее трех предложений. Все применяемые коэффициенты и лимитированные затраты должны быть обоснованы проектными решениями или проектом организации строительства. Затраты на перевозку (доставку) материалов, людей и т.д., а также командировочные расходы включаются в сводный сметный расчет на основании расчетов.</w:t>
      </w:r>
    </w:p>
    <w:p w:rsidR="009E107B" w:rsidRPr="00A02D09" w:rsidRDefault="00E73A8C" w:rsidP="00E809C1">
      <w:pPr>
        <w:pStyle w:val="af"/>
        <w:numPr>
          <w:ilvl w:val="1"/>
          <w:numId w:val="38"/>
        </w:numPr>
        <w:tabs>
          <w:tab w:val="left" w:pos="0"/>
          <w:tab w:val="left" w:pos="567"/>
        </w:tabs>
        <w:suppressAutoHyphens/>
        <w:spacing w:line="240" w:lineRule="auto"/>
        <w:ind w:left="-567" w:firstLine="567"/>
        <w:rPr>
          <w:bCs/>
          <w:iCs/>
          <w:sz w:val="24"/>
          <w:szCs w:val="24"/>
        </w:rPr>
      </w:pPr>
      <w:r w:rsidRPr="00E73A8C">
        <w:rPr>
          <w:sz w:val="24"/>
          <w:szCs w:val="24"/>
        </w:rPr>
        <w:t xml:space="preserve">Сметную документацию помимо бумажного носителя, предоставить в формате MS </w:t>
      </w:r>
      <w:proofErr w:type="spellStart"/>
      <w:r w:rsidRPr="00E73A8C">
        <w:rPr>
          <w:sz w:val="24"/>
          <w:szCs w:val="24"/>
        </w:rPr>
        <w:t>Excel</w:t>
      </w:r>
      <w:proofErr w:type="spellEnd"/>
      <w:r w:rsidRPr="00E73A8C">
        <w:rPr>
          <w:sz w:val="24"/>
          <w:szCs w:val="24"/>
        </w:rPr>
        <w:t xml:space="preserve">, а также в формате ПК </w:t>
      </w:r>
      <w:proofErr w:type="spellStart"/>
      <w:r w:rsidRPr="00E73A8C">
        <w:rPr>
          <w:sz w:val="24"/>
          <w:szCs w:val="24"/>
        </w:rPr>
        <w:t>ГрандСмета</w:t>
      </w:r>
      <w:proofErr w:type="spellEnd"/>
      <w:r w:rsidRPr="00E73A8C">
        <w:rPr>
          <w:sz w:val="24"/>
          <w:szCs w:val="24"/>
        </w:rPr>
        <w:t>.</w:t>
      </w:r>
    </w:p>
    <w:p w:rsidR="009E107B" w:rsidRPr="00E73A8C" w:rsidRDefault="009E107B" w:rsidP="009E107B">
      <w:pPr>
        <w:pStyle w:val="af7"/>
        <w:tabs>
          <w:tab w:val="left" w:pos="993"/>
          <w:tab w:val="left" w:pos="1134"/>
          <w:tab w:val="left" w:pos="1276"/>
        </w:tabs>
        <w:suppressAutoHyphens/>
        <w:spacing w:after="0"/>
        <w:ind w:left="0"/>
        <w:jc w:val="both"/>
      </w:pPr>
    </w:p>
    <w:p w:rsidR="009E107B" w:rsidRPr="0028297A" w:rsidRDefault="009E107B" w:rsidP="00E46C1E">
      <w:pPr>
        <w:pStyle w:val="af7"/>
        <w:numPr>
          <w:ilvl w:val="0"/>
          <w:numId w:val="38"/>
        </w:numPr>
        <w:tabs>
          <w:tab w:val="left" w:pos="993"/>
          <w:tab w:val="left" w:pos="1134"/>
          <w:tab w:val="left" w:pos="1276"/>
        </w:tabs>
        <w:suppressAutoHyphens/>
        <w:spacing w:after="0"/>
        <w:ind w:left="-567" w:firstLine="567"/>
        <w:jc w:val="both"/>
      </w:pPr>
      <w:r w:rsidRPr="0028297A">
        <w:rPr>
          <w:b/>
        </w:rPr>
        <w:t>Требования к проектной организации</w:t>
      </w:r>
    </w:p>
    <w:p w:rsidR="009E107B" w:rsidRPr="0028297A" w:rsidRDefault="009E107B" w:rsidP="00E46C1E">
      <w:pPr>
        <w:pStyle w:val="af7"/>
        <w:numPr>
          <w:ilvl w:val="1"/>
          <w:numId w:val="38"/>
        </w:numPr>
        <w:tabs>
          <w:tab w:val="left" w:pos="284"/>
        </w:tabs>
        <w:suppressAutoHyphens/>
        <w:spacing w:after="0"/>
        <w:ind w:left="-567" w:firstLine="567"/>
        <w:jc w:val="both"/>
      </w:pPr>
      <w:r>
        <w:t xml:space="preserve"> О</w:t>
      </w:r>
      <w:r w:rsidRPr="0028297A">
        <w:t>бладать необходимыми профессиональными знаниями и опытом при выполнении аналогичных проектных работ</w:t>
      </w:r>
      <w:r w:rsidRPr="008032B7">
        <w:t xml:space="preserve"> </w:t>
      </w:r>
      <w:r w:rsidRPr="0028297A">
        <w:t>не менее 3 лет</w:t>
      </w:r>
      <w:r>
        <w:t xml:space="preserve"> в объеме не менее 5 аналогичных работ</w:t>
      </w:r>
      <w:r w:rsidRPr="0028297A">
        <w:t>;</w:t>
      </w:r>
    </w:p>
    <w:p w:rsidR="009E107B" w:rsidRPr="0028297A" w:rsidRDefault="009E107B" w:rsidP="00E46C1E">
      <w:pPr>
        <w:pStyle w:val="af7"/>
        <w:numPr>
          <w:ilvl w:val="1"/>
          <w:numId w:val="38"/>
        </w:numPr>
        <w:tabs>
          <w:tab w:val="left" w:pos="284"/>
        </w:tabs>
        <w:suppressAutoHyphens/>
        <w:spacing w:after="0"/>
        <w:ind w:left="-567" w:firstLine="567"/>
        <w:jc w:val="both"/>
      </w:pPr>
      <w:r>
        <w:t xml:space="preserve"> П</w:t>
      </w:r>
      <w:r w:rsidRPr="0028297A">
        <w:t>ривлекать специализированные Субподрядные организации, по согласованию с Заказчиком;</w:t>
      </w:r>
    </w:p>
    <w:p w:rsidR="009E107B" w:rsidRDefault="009E107B" w:rsidP="00E46C1E">
      <w:pPr>
        <w:pStyle w:val="af7"/>
        <w:numPr>
          <w:ilvl w:val="1"/>
          <w:numId w:val="38"/>
        </w:numPr>
        <w:tabs>
          <w:tab w:val="left" w:pos="284"/>
        </w:tabs>
        <w:suppressAutoHyphens/>
        <w:spacing w:after="0"/>
        <w:ind w:left="-567" w:firstLine="567"/>
        <w:jc w:val="both"/>
        <w:rPr>
          <w:b/>
          <w:bCs/>
        </w:rPr>
      </w:pPr>
      <w:r>
        <w:t xml:space="preserve"> В</w:t>
      </w:r>
      <w:r w:rsidRPr="0028297A">
        <w:t>ыбор типа оборудования и заводов изготовителей производить по согласованию с Заказчиком.</w:t>
      </w:r>
    </w:p>
    <w:p w:rsidR="009E107B" w:rsidRPr="0099699F" w:rsidRDefault="009E107B" w:rsidP="00E46C1E">
      <w:pPr>
        <w:pStyle w:val="af7"/>
        <w:numPr>
          <w:ilvl w:val="1"/>
          <w:numId w:val="38"/>
        </w:numPr>
        <w:tabs>
          <w:tab w:val="left" w:pos="284"/>
        </w:tabs>
        <w:suppressAutoHyphens/>
        <w:spacing w:after="0"/>
        <w:ind w:left="-567" w:firstLine="567"/>
        <w:jc w:val="both"/>
        <w:rPr>
          <w:b/>
          <w:bCs/>
        </w:rPr>
      </w:pPr>
      <w:r>
        <w:rPr>
          <w:bCs/>
        </w:rPr>
        <w:t xml:space="preserve"> </w:t>
      </w:r>
      <w:r w:rsidRPr="00573627">
        <w:rPr>
          <w:bCs/>
        </w:rPr>
        <w:t>Наличие квалифицированного персонала основных категорий (руководители, инженеры</w:t>
      </w:r>
      <w:r>
        <w:rPr>
          <w:bCs/>
        </w:rPr>
        <w:t>–</w:t>
      </w:r>
      <w:r w:rsidRPr="00573627">
        <w:rPr>
          <w:bCs/>
        </w:rPr>
        <w:t xml:space="preserve">проектировщики, специалисты) в количестве, достаточном для выполнения заявленных проектных работ, в том числе: </w:t>
      </w:r>
    </w:p>
    <w:p w:rsidR="009E107B" w:rsidRPr="00573627" w:rsidRDefault="009E107B" w:rsidP="009E107B">
      <w:pPr>
        <w:pStyle w:val="af7"/>
        <w:tabs>
          <w:tab w:val="left" w:pos="0"/>
        </w:tabs>
        <w:suppressAutoHyphens/>
        <w:spacing w:after="0"/>
        <w:ind w:left="-567" w:firstLine="567"/>
        <w:rPr>
          <w:color w:val="000000"/>
          <w:bdr w:val="none" w:sz="0" w:space="0" w:color="auto" w:frame="1"/>
        </w:rPr>
      </w:pPr>
      <w:r w:rsidRPr="00573627">
        <w:rPr>
          <w:color w:val="000000"/>
          <w:bdr w:val="none" w:sz="0" w:space="0" w:color="auto" w:frame="1"/>
        </w:rPr>
        <w:t xml:space="preserve">Главный инженер проекта (ГИП) </w:t>
      </w:r>
      <w:r>
        <w:rPr>
          <w:color w:val="000000"/>
          <w:bdr w:val="none" w:sz="0" w:space="0" w:color="auto" w:frame="1"/>
        </w:rPr>
        <w:t>–</w:t>
      </w:r>
      <w:r w:rsidRPr="00573627">
        <w:rPr>
          <w:color w:val="000000"/>
          <w:bdr w:val="none" w:sz="0" w:space="0" w:color="auto" w:frame="1"/>
        </w:rPr>
        <w:t xml:space="preserve"> 1 чел</w:t>
      </w:r>
      <w:r>
        <w:rPr>
          <w:color w:val="000000"/>
          <w:bdr w:val="none" w:sz="0" w:space="0" w:color="auto" w:frame="1"/>
        </w:rPr>
        <w:t>.;</w:t>
      </w:r>
      <w:r w:rsidRPr="00573627">
        <w:rPr>
          <w:color w:val="000000"/>
          <w:bdr w:val="none" w:sz="0" w:space="0" w:color="auto" w:frame="1"/>
        </w:rPr>
        <w:t xml:space="preserve"> </w:t>
      </w:r>
    </w:p>
    <w:p w:rsidR="009E107B" w:rsidRPr="00573627" w:rsidRDefault="009E107B" w:rsidP="009E107B">
      <w:pPr>
        <w:pStyle w:val="af7"/>
        <w:tabs>
          <w:tab w:val="left" w:pos="0"/>
        </w:tabs>
        <w:suppressAutoHyphens/>
        <w:spacing w:after="0"/>
        <w:ind w:left="-567" w:firstLine="567"/>
        <w:jc w:val="both"/>
        <w:rPr>
          <w:color w:val="000000"/>
          <w:bdr w:val="none" w:sz="0" w:space="0" w:color="auto" w:frame="1"/>
        </w:rPr>
      </w:pPr>
      <w:r w:rsidRPr="00573627">
        <w:rPr>
          <w:color w:val="000000"/>
          <w:bdr w:val="none" w:sz="0" w:space="0" w:color="auto" w:frame="1"/>
        </w:rPr>
        <w:t>Требования к квалификации</w:t>
      </w:r>
      <w:r>
        <w:rPr>
          <w:color w:val="000000"/>
          <w:bdr w:val="none" w:sz="0" w:space="0" w:color="auto" w:frame="1"/>
        </w:rPr>
        <w:t>:</w:t>
      </w:r>
      <w:r w:rsidRPr="00573627">
        <w:rPr>
          <w:color w:val="000000"/>
          <w:bdr w:val="none" w:sz="0" w:space="0" w:color="auto" w:frame="1"/>
        </w:rPr>
        <w:t xml:space="preserve"> </w:t>
      </w:r>
    </w:p>
    <w:p w:rsidR="009E107B" w:rsidRPr="00573627" w:rsidRDefault="009E107B" w:rsidP="009E107B">
      <w:pPr>
        <w:pStyle w:val="af7"/>
        <w:tabs>
          <w:tab w:val="left" w:pos="0"/>
          <w:tab w:val="left" w:pos="284"/>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 xml:space="preserve">высшее профессиональное образование по специальности </w:t>
      </w:r>
      <w:r>
        <w:rPr>
          <w:color w:val="000000"/>
          <w:bdr w:val="none" w:sz="0" w:space="0" w:color="auto" w:frame="1"/>
        </w:rPr>
        <w:t>«</w:t>
      </w:r>
      <w:r w:rsidRPr="00573627">
        <w:rPr>
          <w:color w:val="000000"/>
          <w:bdr w:val="none" w:sz="0" w:space="0" w:color="auto" w:frame="1"/>
        </w:rPr>
        <w:t>Проектирование зданий</w:t>
      </w:r>
      <w:r>
        <w:rPr>
          <w:color w:val="000000"/>
          <w:bdr w:val="none" w:sz="0" w:space="0" w:color="auto" w:frame="1"/>
        </w:rPr>
        <w:t>»</w:t>
      </w:r>
      <w:r w:rsidRPr="00573627">
        <w:rPr>
          <w:color w:val="000000"/>
          <w:bdr w:val="none" w:sz="0" w:space="0" w:color="auto" w:frame="1"/>
        </w:rPr>
        <w:t xml:space="preserve"> или высшее профессиональное образование и профессиональная переподготовка по направлению профессиональной деятельности;</w:t>
      </w:r>
    </w:p>
    <w:p w:rsidR="009E107B" w:rsidRPr="00573627" w:rsidRDefault="009E107B" w:rsidP="009E107B">
      <w:pPr>
        <w:pStyle w:val="af7"/>
        <w:tabs>
          <w:tab w:val="left" w:pos="0"/>
          <w:tab w:val="left" w:pos="284"/>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стаж работы по направлению професси</w:t>
      </w:r>
      <w:r>
        <w:rPr>
          <w:color w:val="000000"/>
          <w:bdr w:val="none" w:sz="0" w:space="0" w:color="auto" w:frame="1"/>
        </w:rPr>
        <w:t>ональной деятельности не менее 8</w:t>
      </w:r>
      <w:r w:rsidRPr="00573627">
        <w:rPr>
          <w:color w:val="000000"/>
          <w:bdr w:val="none" w:sz="0" w:space="0" w:color="auto" w:frame="1"/>
        </w:rPr>
        <w:t xml:space="preserve"> лет;</w:t>
      </w:r>
    </w:p>
    <w:p w:rsidR="009E107B" w:rsidRDefault="009E107B" w:rsidP="009E107B">
      <w:pPr>
        <w:pStyle w:val="af7"/>
        <w:tabs>
          <w:tab w:val="left" w:pos="0"/>
          <w:tab w:val="left" w:pos="284"/>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повышение квалификации не реже одного раза в 5 лет и наличие квалификационного аттестата на соо</w:t>
      </w:r>
      <w:r>
        <w:rPr>
          <w:color w:val="000000"/>
          <w:bdr w:val="none" w:sz="0" w:space="0" w:color="auto" w:frame="1"/>
        </w:rPr>
        <w:t>тветствие занимаемой должности</w:t>
      </w:r>
      <w:r w:rsidRPr="00573627">
        <w:rPr>
          <w:color w:val="000000"/>
          <w:bdr w:val="none" w:sz="0" w:space="0" w:color="auto" w:frame="1"/>
        </w:rPr>
        <w:t>);</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sidRPr="00573627">
        <w:rPr>
          <w:color w:val="000000"/>
          <w:bdr w:val="none" w:sz="0" w:space="0" w:color="auto" w:frame="1"/>
        </w:rPr>
        <w:t xml:space="preserve">Руководитель проектной группы – 1 чел. </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sidRPr="00573627">
        <w:rPr>
          <w:color w:val="000000"/>
          <w:bdr w:val="none" w:sz="0" w:space="0" w:color="auto" w:frame="1"/>
        </w:rPr>
        <w:t>Требования к квалификации</w:t>
      </w:r>
      <w:r>
        <w:rPr>
          <w:color w:val="000000"/>
          <w:bdr w:val="none" w:sz="0" w:space="0" w:color="auto" w:frame="1"/>
        </w:rPr>
        <w:t>:</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 xml:space="preserve">высшее профессиональное образование по специальности </w:t>
      </w:r>
      <w:r>
        <w:rPr>
          <w:color w:val="000000"/>
          <w:bdr w:val="none" w:sz="0" w:space="0" w:color="auto" w:frame="1"/>
        </w:rPr>
        <w:t>«</w:t>
      </w:r>
      <w:r w:rsidRPr="00573627">
        <w:rPr>
          <w:color w:val="000000"/>
          <w:bdr w:val="none" w:sz="0" w:space="0" w:color="auto" w:frame="1"/>
        </w:rPr>
        <w:t>Проектирование зданий</w:t>
      </w:r>
      <w:r>
        <w:rPr>
          <w:color w:val="000000"/>
          <w:bdr w:val="none" w:sz="0" w:space="0" w:color="auto" w:frame="1"/>
        </w:rPr>
        <w:t>»</w:t>
      </w:r>
      <w:r w:rsidRPr="00573627">
        <w:rPr>
          <w:color w:val="000000"/>
          <w:bdr w:val="none" w:sz="0" w:space="0" w:color="auto" w:frame="1"/>
        </w:rPr>
        <w:t xml:space="preserve"> или высшее профессиональное образование и профессиональная переподготовка по профессиональной деятельности; </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стаж работы по проектированию или научно</w:t>
      </w:r>
      <w:r>
        <w:rPr>
          <w:color w:val="000000"/>
          <w:bdr w:val="none" w:sz="0" w:space="0" w:color="auto" w:frame="1"/>
        </w:rPr>
        <w:t>–</w:t>
      </w:r>
      <w:r w:rsidRPr="00573627">
        <w:rPr>
          <w:color w:val="000000"/>
          <w:bdr w:val="none" w:sz="0" w:space="0" w:color="auto" w:frame="1"/>
        </w:rPr>
        <w:t xml:space="preserve">педагогической работы в соответствующей области знаний не менее </w:t>
      </w:r>
      <w:r>
        <w:rPr>
          <w:color w:val="000000"/>
          <w:bdr w:val="none" w:sz="0" w:space="0" w:color="auto" w:frame="1"/>
        </w:rPr>
        <w:t>5</w:t>
      </w:r>
      <w:r w:rsidRPr="00573627">
        <w:rPr>
          <w:color w:val="000000"/>
          <w:bdr w:val="none" w:sz="0" w:space="0" w:color="auto" w:frame="1"/>
        </w:rPr>
        <w:t xml:space="preserve"> лет; </w:t>
      </w:r>
    </w:p>
    <w:p w:rsidR="009E107B"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повышение квалификации не реже одного раза в 5 лет и наличие квалификационного аттестата на соо</w:t>
      </w:r>
      <w:r>
        <w:rPr>
          <w:color w:val="000000"/>
          <w:bdr w:val="none" w:sz="0" w:space="0" w:color="auto" w:frame="1"/>
        </w:rPr>
        <w:t>тветствие занимаемой должности.</w:t>
      </w:r>
    </w:p>
    <w:p w:rsidR="009E107B" w:rsidRPr="00573627" w:rsidRDefault="009E107B" w:rsidP="009E107B">
      <w:pPr>
        <w:pStyle w:val="af7"/>
        <w:tabs>
          <w:tab w:val="left" w:pos="0"/>
          <w:tab w:val="left" w:pos="993"/>
        </w:tabs>
        <w:suppressAutoHyphens/>
        <w:spacing w:after="0"/>
        <w:ind w:left="-567" w:firstLine="567"/>
        <w:rPr>
          <w:color w:val="000000"/>
          <w:bdr w:val="none" w:sz="0" w:space="0" w:color="auto" w:frame="1"/>
        </w:rPr>
      </w:pPr>
      <w:r w:rsidRPr="00573627">
        <w:rPr>
          <w:color w:val="000000"/>
          <w:bdr w:val="none" w:sz="0" w:space="0" w:color="auto" w:frame="1"/>
        </w:rPr>
        <w:t>Проектировщик – 2 чел.</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sidRPr="00573627">
        <w:rPr>
          <w:color w:val="000000"/>
          <w:bdr w:val="none" w:sz="0" w:space="0" w:color="auto" w:frame="1"/>
        </w:rPr>
        <w:t>Требования к квалификации</w:t>
      </w:r>
      <w:r>
        <w:rPr>
          <w:color w:val="000000"/>
          <w:bdr w:val="none" w:sz="0" w:space="0" w:color="auto" w:frame="1"/>
        </w:rPr>
        <w:t>:</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 xml:space="preserve">высшее профессиональное образование по специальности </w:t>
      </w:r>
      <w:r>
        <w:rPr>
          <w:color w:val="000000"/>
          <w:bdr w:val="none" w:sz="0" w:space="0" w:color="auto" w:frame="1"/>
        </w:rPr>
        <w:t>«</w:t>
      </w:r>
      <w:r w:rsidRPr="00573627">
        <w:rPr>
          <w:color w:val="000000"/>
          <w:bdr w:val="none" w:sz="0" w:space="0" w:color="auto" w:frame="1"/>
        </w:rPr>
        <w:t>Проектирование зданий</w:t>
      </w:r>
      <w:r>
        <w:rPr>
          <w:color w:val="000000"/>
          <w:bdr w:val="none" w:sz="0" w:space="0" w:color="auto" w:frame="1"/>
        </w:rPr>
        <w:t>»</w:t>
      </w:r>
      <w:r w:rsidRPr="00573627">
        <w:rPr>
          <w:color w:val="000000"/>
          <w:bdr w:val="none" w:sz="0" w:space="0" w:color="auto" w:frame="1"/>
        </w:rPr>
        <w:t xml:space="preserve"> или высшее профессиональное образование и профессиональная переподготовка по направлению профессиональной деятельности без предъявления требований к стажу работы; </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 xml:space="preserve">повышение квалификации не реже одного раза в 5 лет и наличие квалификационного аттестата на соответствие занимаемой должности; </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 xml:space="preserve">либо среднее профессиональное образование и стаж работы в проектных организациях не менее 5 лет; </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повышение квалификации не реже одного раза в 5 лет и наличие квалификационного аттестата на соо</w:t>
      </w:r>
      <w:r>
        <w:rPr>
          <w:color w:val="000000"/>
          <w:bdr w:val="none" w:sz="0" w:space="0" w:color="auto" w:frame="1"/>
        </w:rPr>
        <w:t>тветствие занимаемой должности.</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sidRPr="00573627">
        <w:rPr>
          <w:color w:val="000000"/>
          <w:bdr w:val="none" w:sz="0" w:space="0" w:color="auto" w:frame="1"/>
        </w:rPr>
        <w:t xml:space="preserve"> Персонал подрядной организации должен быть обучен, аттестован, обладать необходимыми знаниями и квалификацией, при этом Участник конкурса должен подтвердить ксерокопиями трудовых книжек, приказов о приеме на работу наличие указанного персонала в штате предприятия на постоянной основе.</w:t>
      </w:r>
    </w:p>
    <w:p w:rsidR="009E107B" w:rsidRPr="00573627" w:rsidRDefault="009E107B" w:rsidP="00E46C1E">
      <w:pPr>
        <w:pStyle w:val="af7"/>
        <w:numPr>
          <w:ilvl w:val="1"/>
          <w:numId w:val="38"/>
        </w:numPr>
        <w:tabs>
          <w:tab w:val="left" w:pos="0"/>
        </w:tabs>
        <w:suppressAutoHyphens/>
        <w:spacing w:after="0"/>
        <w:ind w:left="0" w:firstLine="0"/>
        <w:jc w:val="both"/>
        <w:rPr>
          <w:b/>
          <w:bCs/>
        </w:rPr>
      </w:pPr>
      <w:r w:rsidRPr="004E38B9">
        <w:t>Наличие собственной производственно</w:t>
      </w:r>
      <w:r>
        <w:t>–</w:t>
      </w:r>
      <w:r w:rsidRPr="004E38B9">
        <w:t>технической базы</w:t>
      </w:r>
      <w:r>
        <w:t>:</w:t>
      </w:r>
    </w:p>
    <w:p w:rsidR="009E107B" w:rsidRPr="00573627" w:rsidRDefault="009E107B" w:rsidP="009E107B">
      <w:pPr>
        <w:tabs>
          <w:tab w:val="left" w:pos="0"/>
        </w:tabs>
        <w:ind w:left="-567" w:firstLine="567"/>
        <w:rPr>
          <w:color w:val="000000"/>
          <w:sz w:val="24"/>
          <w:szCs w:val="24"/>
          <w:bdr w:val="none" w:sz="0" w:space="0" w:color="auto" w:frame="1"/>
        </w:rPr>
      </w:pPr>
      <w:r>
        <w:rPr>
          <w:color w:val="000000"/>
          <w:sz w:val="24"/>
          <w:szCs w:val="24"/>
          <w:bdr w:val="none" w:sz="0" w:space="0" w:color="auto" w:frame="1"/>
        </w:rPr>
        <w:t>–</w:t>
      </w:r>
      <w:r w:rsidRPr="00573627">
        <w:rPr>
          <w:color w:val="000000"/>
          <w:sz w:val="24"/>
          <w:szCs w:val="24"/>
          <w:bdr w:val="none" w:sz="0" w:space="0" w:color="auto" w:frame="1"/>
        </w:rPr>
        <w:t xml:space="preserve"> иметь не менее 1</w:t>
      </w:r>
      <w:r>
        <w:rPr>
          <w:color w:val="000000"/>
          <w:sz w:val="24"/>
          <w:szCs w:val="24"/>
          <w:bdr w:val="none" w:sz="0" w:space="0" w:color="auto" w:frame="1"/>
        </w:rPr>
        <w:t>–</w:t>
      </w:r>
      <w:proofErr w:type="spellStart"/>
      <w:r w:rsidRPr="00573627">
        <w:rPr>
          <w:color w:val="000000"/>
          <w:sz w:val="24"/>
          <w:szCs w:val="24"/>
          <w:bdr w:val="none" w:sz="0" w:space="0" w:color="auto" w:frame="1"/>
        </w:rPr>
        <w:t>го</w:t>
      </w:r>
      <w:proofErr w:type="spellEnd"/>
      <w:r w:rsidRPr="00573627">
        <w:rPr>
          <w:color w:val="000000"/>
          <w:sz w:val="24"/>
          <w:szCs w:val="24"/>
          <w:bdr w:val="none" w:sz="0" w:space="0" w:color="auto" w:frame="1"/>
        </w:rPr>
        <w:t xml:space="preserve"> легкового автомобиля в собственности или в аренде, или по соглашению об использовании личного автотранспорта для перевозки персонала, инструмента и оборудования, что должно быть подтверждено заверенной копией ПТС или заверенной копией договора аренды или заверенной копией соглашения об использовании личного автотранспорта, срок действия которых должен быть не меньше срока действия договора на выполнение работ;</w:t>
      </w:r>
    </w:p>
    <w:p w:rsidR="009E107B" w:rsidRPr="00573627" w:rsidRDefault="009E107B" w:rsidP="009E107B">
      <w:pPr>
        <w:tabs>
          <w:tab w:val="left" w:pos="0"/>
        </w:tabs>
        <w:ind w:left="-567" w:firstLine="567"/>
        <w:rPr>
          <w:color w:val="000000"/>
          <w:sz w:val="24"/>
          <w:szCs w:val="24"/>
          <w:bdr w:val="none" w:sz="0" w:space="0" w:color="auto" w:frame="1"/>
        </w:rPr>
      </w:pPr>
      <w:r>
        <w:rPr>
          <w:color w:val="000000"/>
          <w:sz w:val="24"/>
          <w:szCs w:val="24"/>
          <w:bdr w:val="none" w:sz="0" w:space="0" w:color="auto" w:frame="1"/>
        </w:rPr>
        <w:t>–</w:t>
      </w:r>
      <w:r w:rsidRPr="00573627">
        <w:rPr>
          <w:color w:val="000000"/>
          <w:sz w:val="24"/>
          <w:szCs w:val="24"/>
          <w:bdr w:val="none" w:sz="0" w:space="0" w:color="auto" w:frame="1"/>
        </w:rPr>
        <w:t xml:space="preserve"> иметь в собственности, либо на основании иных прав (аренды, хозяйственного ведения, оперативного управления) здание или офисные помещения, что должно быть подтверждено свидетельством о собственности или заверенной копией договора аренды, срок действия которого должен быть не меньше срока действия договора на выполнение работ.</w:t>
      </w:r>
    </w:p>
    <w:p w:rsidR="009E107B" w:rsidRPr="00573627" w:rsidRDefault="009E107B" w:rsidP="009E107B">
      <w:pPr>
        <w:pStyle w:val="af7"/>
        <w:tabs>
          <w:tab w:val="left" w:pos="993"/>
        </w:tabs>
        <w:suppressAutoHyphens/>
        <w:spacing w:after="0"/>
        <w:ind w:left="-142"/>
        <w:jc w:val="both"/>
        <w:rPr>
          <w:b/>
          <w:bCs/>
        </w:rPr>
      </w:pPr>
    </w:p>
    <w:p w:rsidR="009E107B" w:rsidRDefault="009E107B" w:rsidP="00E46C1E">
      <w:pPr>
        <w:pStyle w:val="a6"/>
        <w:numPr>
          <w:ilvl w:val="0"/>
          <w:numId w:val="38"/>
        </w:numPr>
        <w:spacing w:after="0"/>
        <w:ind w:left="426" w:hanging="426"/>
        <w:rPr>
          <w:b/>
          <w:bCs/>
          <w:sz w:val="24"/>
          <w:szCs w:val="24"/>
        </w:rPr>
      </w:pPr>
      <w:r w:rsidRPr="0028297A">
        <w:rPr>
          <w:b/>
          <w:bCs/>
          <w:sz w:val="24"/>
          <w:szCs w:val="24"/>
        </w:rPr>
        <w:t>Особые условия</w:t>
      </w:r>
    </w:p>
    <w:p w:rsidR="009E107B" w:rsidRPr="008032B7"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8032B7">
        <w:rPr>
          <w:color w:val="000000"/>
          <w:sz w:val="24"/>
          <w:szCs w:val="24"/>
          <w:bdr w:val="none" w:sz="0" w:space="0" w:color="auto" w:frame="1"/>
        </w:rPr>
        <w:t>1</w:t>
      </w:r>
      <w:r w:rsidR="00F313F0">
        <w:rPr>
          <w:color w:val="000000"/>
          <w:sz w:val="24"/>
          <w:szCs w:val="24"/>
          <w:bdr w:val="none" w:sz="0" w:space="0" w:color="auto" w:frame="1"/>
        </w:rPr>
        <w:t>0</w:t>
      </w:r>
      <w:r w:rsidRPr="008032B7">
        <w:rPr>
          <w:color w:val="000000"/>
          <w:sz w:val="24"/>
          <w:szCs w:val="24"/>
          <w:bdr w:val="none" w:sz="0" w:space="0" w:color="auto" w:frame="1"/>
        </w:rPr>
        <w:t>.1. Графичес</w:t>
      </w:r>
      <w:r>
        <w:rPr>
          <w:color w:val="000000"/>
          <w:sz w:val="24"/>
          <w:szCs w:val="24"/>
          <w:bdr w:val="none" w:sz="0" w:space="0" w:color="auto" w:frame="1"/>
        </w:rPr>
        <w:t>кие материалы проектных решений</w:t>
      </w:r>
      <w:r w:rsidRPr="008032B7">
        <w:rPr>
          <w:color w:val="000000"/>
          <w:sz w:val="24"/>
          <w:szCs w:val="24"/>
          <w:bdr w:val="none" w:sz="0" w:space="0" w:color="auto" w:frame="1"/>
        </w:rPr>
        <w:t xml:space="preserve"> выполнить в элек</w:t>
      </w:r>
      <w:r>
        <w:rPr>
          <w:color w:val="000000"/>
          <w:sz w:val="24"/>
          <w:szCs w:val="24"/>
          <w:bdr w:val="none" w:sz="0" w:space="0" w:color="auto" w:frame="1"/>
        </w:rPr>
        <w:t xml:space="preserve">тронном виде в формате </w:t>
      </w:r>
      <w:proofErr w:type="spellStart"/>
      <w:r>
        <w:rPr>
          <w:color w:val="000000"/>
          <w:sz w:val="24"/>
          <w:szCs w:val="24"/>
          <w:bdr w:val="none" w:sz="0" w:space="0" w:color="auto" w:frame="1"/>
        </w:rPr>
        <w:t>dwg</w:t>
      </w:r>
      <w:proofErr w:type="spellEnd"/>
      <w:r>
        <w:rPr>
          <w:color w:val="000000"/>
          <w:sz w:val="24"/>
          <w:szCs w:val="24"/>
          <w:bdr w:val="none" w:sz="0" w:space="0" w:color="auto" w:frame="1"/>
        </w:rPr>
        <w:t xml:space="preserve">, </w:t>
      </w:r>
      <w:proofErr w:type="spellStart"/>
      <w:r>
        <w:rPr>
          <w:color w:val="000000"/>
          <w:sz w:val="24"/>
          <w:szCs w:val="24"/>
          <w:bdr w:val="none" w:sz="0" w:space="0" w:color="auto" w:frame="1"/>
        </w:rPr>
        <w:t>dxf</w:t>
      </w:r>
      <w:proofErr w:type="spellEnd"/>
      <w:r>
        <w:rPr>
          <w:color w:val="000000"/>
          <w:sz w:val="24"/>
          <w:szCs w:val="24"/>
          <w:bdr w:val="none" w:sz="0" w:space="0" w:color="auto" w:frame="1"/>
        </w:rPr>
        <w:t xml:space="preserve">, </w:t>
      </w:r>
      <w:r w:rsidRPr="008032B7">
        <w:rPr>
          <w:color w:val="000000"/>
          <w:sz w:val="24"/>
          <w:szCs w:val="24"/>
          <w:bdr w:val="none" w:sz="0" w:space="0" w:color="auto" w:frame="1"/>
        </w:rPr>
        <w:t xml:space="preserve">текстовые материалы выполнить в электронном виде в программах MS </w:t>
      </w:r>
      <w:proofErr w:type="spellStart"/>
      <w:r w:rsidRPr="008032B7">
        <w:rPr>
          <w:color w:val="000000"/>
          <w:sz w:val="24"/>
          <w:szCs w:val="24"/>
          <w:bdr w:val="none" w:sz="0" w:space="0" w:color="auto" w:frame="1"/>
        </w:rPr>
        <w:t>Word</w:t>
      </w:r>
      <w:proofErr w:type="spellEnd"/>
      <w:r w:rsidRPr="008032B7">
        <w:rPr>
          <w:color w:val="000000"/>
          <w:sz w:val="24"/>
          <w:szCs w:val="24"/>
          <w:bdr w:val="none" w:sz="0" w:space="0" w:color="auto" w:frame="1"/>
        </w:rPr>
        <w:t xml:space="preserve">, </w:t>
      </w:r>
      <w:proofErr w:type="spellStart"/>
      <w:r w:rsidRPr="008032B7">
        <w:rPr>
          <w:color w:val="000000"/>
          <w:sz w:val="24"/>
          <w:szCs w:val="24"/>
          <w:bdr w:val="none" w:sz="0" w:space="0" w:color="auto" w:frame="1"/>
        </w:rPr>
        <w:t>Excel</w:t>
      </w:r>
      <w:proofErr w:type="spellEnd"/>
      <w:r w:rsidRPr="008032B7">
        <w:rPr>
          <w:color w:val="000000"/>
          <w:sz w:val="24"/>
          <w:szCs w:val="24"/>
          <w:bdr w:val="none" w:sz="0" w:space="0" w:color="auto" w:frame="1"/>
        </w:rPr>
        <w:t xml:space="preserve">. Отсканированные версии разделов проектной и иной документации, в том числе и с официальными подписями, должны быть представлены в формате </w:t>
      </w:r>
      <w:proofErr w:type="spellStart"/>
      <w:r w:rsidRPr="008032B7">
        <w:rPr>
          <w:color w:val="000000"/>
          <w:sz w:val="24"/>
          <w:szCs w:val="24"/>
          <w:bdr w:val="none" w:sz="0" w:space="0" w:color="auto" w:frame="1"/>
        </w:rPr>
        <w:t>Adobe</w:t>
      </w:r>
      <w:proofErr w:type="spellEnd"/>
      <w:r w:rsidRPr="008032B7">
        <w:rPr>
          <w:color w:val="000000"/>
          <w:sz w:val="24"/>
          <w:szCs w:val="24"/>
          <w:bdr w:val="none" w:sz="0" w:space="0" w:color="auto" w:frame="1"/>
        </w:rPr>
        <w:t xml:space="preserve"> </w:t>
      </w:r>
      <w:proofErr w:type="spellStart"/>
      <w:r w:rsidRPr="008032B7">
        <w:rPr>
          <w:color w:val="000000"/>
          <w:sz w:val="24"/>
          <w:szCs w:val="24"/>
          <w:bdr w:val="none" w:sz="0" w:space="0" w:color="auto" w:frame="1"/>
        </w:rPr>
        <w:t>Acrobat</w:t>
      </w:r>
      <w:proofErr w:type="spellEnd"/>
      <w:r w:rsidRPr="008032B7">
        <w:rPr>
          <w:color w:val="000000"/>
          <w:sz w:val="24"/>
          <w:szCs w:val="24"/>
          <w:bdr w:val="none" w:sz="0" w:space="0" w:color="auto" w:frame="1"/>
        </w:rPr>
        <w:t>.</w:t>
      </w:r>
    </w:p>
    <w:p w:rsidR="009E107B" w:rsidRPr="008032B7"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lang w:val="x-none"/>
        </w:rPr>
      </w:pPr>
      <w:r w:rsidRPr="008032B7">
        <w:rPr>
          <w:color w:val="000000"/>
          <w:sz w:val="24"/>
          <w:szCs w:val="24"/>
          <w:bdr w:val="none" w:sz="0" w:space="0" w:color="auto" w:frame="1"/>
        </w:rPr>
        <w:t>1</w:t>
      </w:r>
      <w:r w:rsidR="00F313F0">
        <w:rPr>
          <w:color w:val="000000"/>
          <w:sz w:val="24"/>
          <w:szCs w:val="24"/>
          <w:bdr w:val="none" w:sz="0" w:space="0" w:color="auto" w:frame="1"/>
        </w:rPr>
        <w:t>0</w:t>
      </w:r>
      <w:r w:rsidRPr="008032B7">
        <w:rPr>
          <w:color w:val="000000"/>
          <w:sz w:val="24"/>
          <w:szCs w:val="24"/>
          <w:bdr w:val="none" w:sz="0" w:space="0" w:color="auto" w:frame="1"/>
        </w:rPr>
        <w:t>.2 Наличие необходимых экспертных заключений необходимых для выполнения проекта, обеспечивает проектировщик</w:t>
      </w:r>
      <w:r>
        <w:rPr>
          <w:color w:val="000000"/>
          <w:sz w:val="24"/>
          <w:szCs w:val="24"/>
          <w:bdr w:val="none" w:sz="0" w:space="0" w:color="auto" w:frame="1"/>
        </w:rPr>
        <w:t>.</w:t>
      </w:r>
    </w:p>
    <w:p w:rsidR="009E107B" w:rsidRPr="008032B7"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8032B7">
        <w:rPr>
          <w:color w:val="000000"/>
          <w:sz w:val="24"/>
          <w:szCs w:val="24"/>
          <w:bdr w:val="none" w:sz="0" w:space="0" w:color="auto" w:frame="1"/>
        </w:rPr>
        <w:t>1</w:t>
      </w:r>
      <w:r w:rsidR="00F313F0">
        <w:rPr>
          <w:color w:val="000000"/>
          <w:sz w:val="24"/>
          <w:szCs w:val="24"/>
          <w:bdr w:val="none" w:sz="0" w:space="0" w:color="auto" w:frame="1"/>
        </w:rPr>
        <w:t>0</w:t>
      </w:r>
      <w:r w:rsidRPr="008032B7">
        <w:rPr>
          <w:color w:val="000000"/>
          <w:sz w:val="24"/>
          <w:szCs w:val="24"/>
          <w:bdr w:val="none" w:sz="0" w:space="0" w:color="auto" w:frame="1"/>
        </w:rPr>
        <w:t>.3. Разработанная документация является собственностью Заказчика, передача ее третьим лицам без его согласия запрещается.</w:t>
      </w:r>
    </w:p>
    <w:p w:rsidR="009E107B" w:rsidRPr="0028297A"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p>
    <w:p w:rsidR="009E107B" w:rsidRDefault="009E107B" w:rsidP="00E46C1E">
      <w:pPr>
        <w:pStyle w:val="a6"/>
        <w:numPr>
          <w:ilvl w:val="0"/>
          <w:numId w:val="38"/>
        </w:numPr>
        <w:spacing w:after="0"/>
        <w:ind w:left="-567" w:firstLine="567"/>
        <w:rPr>
          <w:b/>
          <w:bCs/>
          <w:sz w:val="24"/>
          <w:szCs w:val="24"/>
        </w:rPr>
      </w:pPr>
      <w:r w:rsidRPr="0028297A">
        <w:rPr>
          <w:b/>
          <w:bCs/>
          <w:sz w:val="24"/>
          <w:szCs w:val="24"/>
        </w:rPr>
        <w:t>Оценка выполненных работ</w:t>
      </w:r>
    </w:p>
    <w:p w:rsidR="009E107B" w:rsidRPr="0028297A"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28297A">
        <w:rPr>
          <w:color w:val="000000"/>
          <w:sz w:val="24"/>
          <w:szCs w:val="24"/>
          <w:bdr w:val="none" w:sz="0" w:space="0" w:color="auto" w:frame="1"/>
        </w:rPr>
        <w:t>1</w:t>
      </w:r>
      <w:r w:rsidR="00F313F0">
        <w:rPr>
          <w:color w:val="000000"/>
          <w:sz w:val="24"/>
          <w:szCs w:val="24"/>
          <w:bdr w:val="none" w:sz="0" w:space="0" w:color="auto" w:frame="1"/>
        </w:rPr>
        <w:t>1</w:t>
      </w:r>
      <w:r w:rsidRPr="0028297A">
        <w:rPr>
          <w:color w:val="000000"/>
          <w:sz w:val="24"/>
          <w:szCs w:val="24"/>
          <w:bdr w:val="none" w:sz="0" w:space="0" w:color="auto" w:frame="1"/>
        </w:rPr>
        <w:t>.1. Осуществляется на основании требований настоящего Технического задания. Результаты оформляются актом сдачи</w:t>
      </w:r>
      <w:r>
        <w:rPr>
          <w:color w:val="000000"/>
          <w:sz w:val="24"/>
          <w:szCs w:val="24"/>
          <w:bdr w:val="none" w:sz="0" w:space="0" w:color="auto" w:frame="1"/>
        </w:rPr>
        <w:t>–</w:t>
      </w:r>
      <w:r w:rsidRPr="0028297A">
        <w:rPr>
          <w:color w:val="000000"/>
          <w:sz w:val="24"/>
          <w:szCs w:val="24"/>
          <w:bdr w:val="none" w:sz="0" w:space="0" w:color="auto" w:frame="1"/>
        </w:rPr>
        <w:t>приемки работ.</w:t>
      </w:r>
    </w:p>
    <w:p w:rsidR="009E107B" w:rsidRPr="0028297A"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28297A">
        <w:rPr>
          <w:color w:val="000000"/>
          <w:sz w:val="24"/>
          <w:szCs w:val="24"/>
          <w:bdr w:val="none" w:sz="0" w:space="0" w:color="auto" w:frame="1"/>
        </w:rPr>
        <w:t>1</w:t>
      </w:r>
      <w:r w:rsidR="00F313F0">
        <w:rPr>
          <w:color w:val="000000"/>
          <w:sz w:val="24"/>
          <w:szCs w:val="24"/>
          <w:bdr w:val="none" w:sz="0" w:space="0" w:color="auto" w:frame="1"/>
        </w:rPr>
        <w:t>1</w:t>
      </w:r>
      <w:r w:rsidRPr="0028297A">
        <w:rPr>
          <w:color w:val="000000"/>
          <w:sz w:val="24"/>
          <w:szCs w:val="24"/>
          <w:bdr w:val="none" w:sz="0" w:space="0" w:color="auto" w:frame="1"/>
        </w:rPr>
        <w:t xml:space="preserve">.2. Отчет представляется Заказчику в печатном виде в двух экземплярах и в электронном виде. Отчет оформляется на листах формата А4, выполняется 14 шрифтом </w:t>
      </w:r>
      <w:proofErr w:type="spellStart"/>
      <w:r w:rsidRPr="0028297A">
        <w:rPr>
          <w:color w:val="000000"/>
          <w:sz w:val="24"/>
          <w:szCs w:val="24"/>
          <w:bdr w:val="none" w:sz="0" w:space="0" w:color="auto" w:frame="1"/>
        </w:rPr>
        <w:t>Times</w:t>
      </w:r>
      <w:proofErr w:type="spellEnd"/>
      <w:r w:rsidRPr="0028297A">
        <w:rPr>
          <w:color w:val="000000"/>
          <w:sz w:val="24"/>
          <w:szCs w:val="24"/>
          <w:bdr w:val="none" w:sz="0" w:space="0" w:color="auto" w:frame="1"/>
        </w:rPr>
        <w:t xml:space="preserve"> </w:t>
      </w:r>
      <w:proofErr w:type="spellStart"/>
      <w:r w:rsidRPr="0028297A">
        <w:rPr>
          <w:color w:val="000000"/>
          <w:sz w:val="24"/>
          <w:szCs w:val="24"/>
          <w:bdr w:val="none" w:sz="0" w:space="0" w:color="auto" w:frame="1"/>
        </w:rPr>
        <w:t>New</w:t>
      </w:r>
      <w:proofErr w:type="spellEnd"/>
      <w:r w:rsidRPr="0028297A">
        <w:rPr>
          <w:color w:val="000000"/>
          <w:sz w:val="24"/>
          <w:szCs w:val="24"/>
          <w:bdr w:val="none" w:sz="0" w:space="0" w:color="auto" w:frame="1"/>
        </w:rPr>
        <w:t xml:space="preserve"> </w:t>
      </w:r>
      <w:proofErr w:type="spellStart"/>
      <w:r w:rsidRPr="0028297A">
        <w:rPr>
          <w:color w:val="000000"/>
          <w:sz w:val="24"/>
          <w:szCs w:val="24"/>
          <w:bdr w:val="none" w:sz="0" w:space="0" w:color="auto" w:frame="1"/>
        </w:rPr>
        <w:t>Roman</w:t>
      </w:r>
      <w:proofErr w:type="spellEnd"/>
      <w:r w:rsidRPr="0028297A">
        <w:rPr>
          <w:color w:val="000000"/>
          <w:sz w:val="24"/>
          <w:szCs w:val="24"/>
          <w:bdr w:val="none" w:sz="0" w:space="0" w:color="auto" w:frame="1"/>
        </w:rPr>
        <w:t xml:space="preserve"> с полуторным интервалом.</w:t>
      </w:r>
    </w:p>
    <w:p w:rsidR="009E107B" w:rsidRPr="0028297A"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28297A">
        <w:rPr>
          <w:color w:val="000000"/>
          <w:sz w:val="24"/>
          <w:szCs w:val="24"/>
          <w:bdr w:val="none" w:sz="0" w:space="0" w:color="auto" w:frame="1"/>
        </w:rPr>
        <w:t>1</w:t>
      </w:r>
      <w:r w:rsidR="00F313F0">
        <w:rPr>
          <w:color w:val="000000"/>
          <w:sz w:val="24"/>
          <w:szCs w:val="24"/>
          <w:bdr w:val="none" w:sz="0" w:space="0" w:color="auto" w:frame="1"/>
        </w:rPr>
        <w:t>1</w:t>
      </w:r>
      <w:r w:rsidRPr="0028297A">
        <w:rPr>
          <w:color w:val="000000"/>
          <w:sz w:val="24"/>
          <w:szCs w:val="24"/>
          <w:bdr w:val="none" w:sz="0" w:space="0" w:color="auto" w:frame="1"/>
        </w:rPr>
        <w:t>.3. Формат предоставления отчетов в электронном виде – </w:t>
      </w:r>
      <w:proofErr w:type="spellStart"/>
      <w:r w:rsidRPr="0028297A">
        <w:rPr>
          <w:color w:val="000000"/>
          <w:sz w:val="24"/>
          <w:szCs w:val="24"/>
          <w:bdr w:val="none" w:sz="0" w:space="0" w:color="auto" w:frame="1"/>
        </w:rPr>
        <w:t>MSWord</w:t>
      </w:r>
      <w:proofErr w:type="spellEnd"/>
      <w:r w:rsidRPr="0028297A">
        <w:rPr>
          <w:color w:val="000000"/>
          <w:sz w:val="24"/>
          <w:szCs w:val="24"/>
          <w:bdr w:val="none" w:sz="0" w:space="0" w:color="auto" w:frame="1"/>
        </w:rPr>
        <w:t>, </w:t>
      </w:r>
      <w:proofErr w:type="spellStart"/>
      <w:r w:rsidRPr="0028297A">
        <w:rPr>
          <w:color w:val="000000"/>
          <w:sz w:val="24"/>
          <w:szCs w:val="24"/>
          <w:bdr w:val="none" w:sz="0" w:space="0" w:color="auto" w:frame="1"/>
        </w:rPr>
        <w:t>MSExcel</w:t>
      </w:r>
      <w:proofErr w:type="spellEnd"/>
      <w:r w:rsidRPr="0028297A">
        <w:rPr>
          <w:color w:val="000000"/>
          <w:sz w:val="24"/>
          <w:szCs w:val="24"/>
          <w:bdr w:val="none" w:sz="0" w:space="0" w:color="auto" w:frame="1"/>
        </w:rPr>
        <w:t>, PDF. При необходимости возможно использование других форматов представления отчетов по предварительному согласованию Сторон. Техническая документация предоставляется в печатном виде и на электронном носителе в формате *.</w:t>
      </w:r>
      <w:proofErr w:type="spellStart"/>
      <w:r w:rsidRPr="0028297A">
        <w:rPr>
          <w:color w:val="000000"/>
          <w:sz w:val="24"/>
          <w:szCs w:val="24"/>
          <w:bdr w:val="none" w:sz="0" w:space="0" w:color="auto" w:frame="1"/>
        </w:rPr>
        <w:t>dwg</w:t>
      </w:r>
      <w:proofErr w:type="spellEnd"/>
      <w:r w:rsidRPr="0028297A">
        <w:rPr>
          <w:color w:val="000000"/>
          <w:sz w:val="24"/>
          <w:szCs w:val="24"/>
          <w:bdr w:val="none" w:sz="0" w:space="0" w:color="auto" w:frame="1"/>
        </w:rPr>
        <w:t>.</w:t>
      </w:r>
    </w:p>
    <w:p w:rsidR="009E107B" w:rsidRPr="00A04ACD" w:rsidRDefault="009E107B" w:rsidP="009E107B">
      <w:pPr>
        <w:pStyle w:val="af1"/>
        <w:tabs>
          <w:tab w:val="left" w:pos="851"/>
          <w:tab w:val="left" w:pos="1134"/>
        </w:tabs>
        <w:jc w:val="both"/>
        <w:rPr>
          <w:rFonts w:ascii="Times New Roman" w:hAnsi="Times New Roman" w:cs="Times New Roman"/>
          <w:b/>
          <w:bCs/>
          <w:sz w:val="22"/>
          <w:szCs w:val="22"/>
        </w:rPr>
      </w:pPr>
    </w:p>
    <w:p w:rsidR="009E107B" w:rsidRPr="00A04ACD" w:rsidRDefault="009E107B" w:rsidP="00CC71EB">
      <w:pPr>
        <w:pStyle w:val="af1"/>
        <w:tabs>
          <w:tab w:val="left" w:pos="851"/>
          <w:tab w:val="left" w:pos="1134"/>
        </w:tabs>
        <w:jc w:val="both"/>
        <w:rPr>
          <w:rFonts w:ascii="Times New Roman" w:hAnsi="Times New Roman" w:cs="Times New Roman"/>
          <w:b/>
          <w:bCs/>
          <w:sz w:val="22"/>
          <w:szCs w:val="22"/>
        </w:rPr>
      </w:pPr>
    </w:p>
    <w:p w:rsidR="00CC71EB" w:rsidRDefault="00CC71EB" w:rsidP="00CC71EB">
      <w:pPr>
        <w:tabs>
          <w:tab w:val="left" w:pos="891"/>
        </w:tabs>
        <w:ind w:firstLine="0"/>
        <w:jc w:val="center"/>
        <w:rPr>
          <w:b/>
          <w:sz w:val="24"/>
          <w:szCs w:val="24"/>
        </w:rPr>
      </w:pPr>
      <w:r w:rsidRPr="000754D9">
        <w:rPr>
          <w:b/>
          <w:sz w:val="24"/>
          <w:szCs w:val="24"/>
        </w:rPr>
        <w:t>ПОДПИСИ СТОРОН</w:t>
      </w:r>
    </w:p>
    <w:p w:rsidR="00CC71EB" w:rsidRDefault="00CC71EB" w:rsidP="00CC71EB">
      <w:pPr>
        <w:tabs>
          <w:tab w:val="left" w:pos="891"/>
        </w:tabs>
        <w:ind w:firstLine="0"/>
        <w:rPr>
          <w:sz w:val="22"/>
          <w:szCs w:val="22"/>
        </w:rPr>
      </w:pPr>
    </w:p>
    <w:p w:rsidR="00CC71EB" w:rsidRPr="00A04ACD" w:rsidRDefault="00CC71EB" w:rsidP="00CC71EB">
      <w:pPr>
        <w:tabs>
          <w:tab w:val="left" w:pos="891"/>
        </w:tabs>
        <w:rPr>
          <w:sz w:val="22"/>
          <w:szCs w:val="22"/>
        </w:rPr>
      </w:pPr>
    </w:p>
    <w:tbl>
      <w:tblPr>
        <w:tblW w:w="9775" w:type="dxa"/>
        <w:tblInd w:w="-34" w:type="dxa"/>
        <w:tblLayout w:type="fixed"/>
        <w:tblLook w:val="0000" w:firstRow="0" w:lastRow="0" w:firstColumn="0" w:lastColumn="0" w:noHBand="0" w:noVBand="0"/>
      </w:tblPr>
      <w:tblGrid>
        <w:gridCol w:w="4962"/>
        <w:gridCol w:w="4813"/>
      </w:tblGrid>
      <w:tr w:rsidR="00CC71EB" w:rsidTr="00180869">
        <w:trPr>
          <w:trHeight w:val="69"/>
        </w:trPr>
        <w:tc>
          <w:tcPr>
            <w:tcW w:w="4962" w:type="dxa"/>
          </w:tcPr>
          <w:p w:rsidR="00CC71EB" w:rsidRPr="002F4054" w:rsidRDefault="00CC71EB" w:rsidP="00180869">
            <w:pPr>
              <w:suppressAutoHyphens/>
              <w:ind w:firstLine="0"/>
              <w:jc w:val="center"/>
              <w:rPr>
                <w:sz w:val="22"/>
                <w:szCs w:val="22"/>
              </w:rPr>
            </w:pPr>
            <w:r w:rsidRPr="00C50189">
              <w:rPr>
                <w:sz w:val="24"/>
                <w:szCs w:val="22"/>
              </w:rPr>
              <w:t>ЗАКАЗЧИК</w:t>
            </w:r>
            <w:r w:rsidRPr="002F4054">
              <w:rPr>
                <w:sz w:val="22"/>
                <w:szCs w:val="22"/>
              </w:rPr>
              <w:t>:</w:t>
            </w:r>
          </w:p>
        </w:tc>
        <w:tc>
          <w:tcPr>
            <w:tcW w:w="4813" w:type="dxa"/>
          </w:tcPr>
          <w:p w:rsidR="00CC71EB" w:rsidRPr="002F4054" w:rsidRDefault="00CC71EB" w:rsidP="00180869">
            <w:pPr>
              <w:suppressAutoHyphens/>
              <w:ind w:firstLine="0"/>
              <w:jc w:val="center"/>
              <w:rPr>
                <w:rStyle w:val="af3"/>
                <w:bCs/>
                <w:sz w:val="24"/>
                <w:szCs w:val="24"/>
              </w:rPr>
            </w:pPr>
            <w:r w:rsidRPr="002F4054">
              <w:rPr>
                <w:sz w:val="24"/>
                <w:szCs w:val="24"/>
              </w:rPr>
              <w:t>ИСПОЛНИТЕЛЬ:</w:t>
            </w:r>
          </w:p>
        </w:tc>
      </w:tr>
      <w:tr w:rsidR="00CC71EB" w:rsidRPr="00C73C14" w:rsidTr="00180869">
        <w:trPr>
          <w:trHeight w:val="341"/>
        </w:trPr>
        <w:tc>
          <w:tcPr>
            <w:tcW w:w="4962" w:type="dxa"/>
          </w:tcPr>
          <w:p w:rsidR="00CC71EB" w:rsidRPr="00777153" w:rsidRDefault="00CC71EB" w:rsidP="00180869">
            <w:pPr>
              <w:suppressAutoHyphens/>
              <w:rPr>
                <w:sz w:val="24"/>
                <w:szCs w:val="24"/>
              </w:rPr>
            </w:pPr>
          </w:p>
        </w:tc>
        <w:tc>
          <w:tcPr>
            <w:tcW w:w="4813" w:type="dxa"/>
          </w:tcPr>
          <w:p w:rsidR="00CC71EB" w:rsidRDefault="00CC71EB" w:rsidP="00180869">
            <w:pPr>
              <w:widowControl w:val="0"/>
              <w:suppressAutoHyphens/>
              <w:ind w:firstLine="0"/>
              <w:jc w:val="left"/>
              <w:rPr>
                <w:b/>
                <w:sz w:val="24"/>
                <w:szCs w:val="24"/>
              </w:rPr>
            </w:pPr>
          </w:p>
          <w:p w:rsidR="00CC71EB" w:rsidRPr="00777153" w:rsidRDefault="00CC71EB" w:rsidP="00180869">
            <w:pPr>
              <w:widowControl w:val="0"/>
              <w:suppressAutoHyphens/>
              <w:ind w:firstLine="0"/>
              <w:jc w:val="left"/>
              <w:rPr>
                <w:b/>
                <w:sz w:val="24"/>
                <w:szCs w:val="24"/>
              </w:rPr>
            </w:pPr>
          </w:p>
        </w:tc>
      </w:tr>
    </w:tbl>
    <w:p w:rsidR="00CC71EB" w:rsidRDefault="00CC71EB" w:rsidP="00CC71EB">
      <w:pPr>
        <w:ind w:firstLine="0"/>
        <w:jc w:val="right"/>
        <w:rPr>
          <w:sz w:val="24"/>
          <w:szCs w:val="22"/>
        </w:rPr>
      </w:pPr>
    </w:p>
    <w:p w:rsidR="00CC71EB" w:rsidRDefault="00CC71EB" w:rsidP="00CC71EB">
      <w:pPr>
        <w:ind w:firstLine="0"/>
        <w:jc w:val="right"/>
        <w:rPr>
          <w:sz w:val="24"/>
          <w:szCs w:val="22"/>
        </w:rPr>
      </w:pPr>
    </w:p>
    <w:p w:rsidR="006D1C10" w:rsidRDefault="006D1C10"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FE0CA3">
      <w:pPr>
        <w:ind w:firstLine="0"/>
        <w:jc w:val="right"/>
        <w:rPr>
          <w:sz w:val="22"/>
          <w:szCs w:val="22"/>
        </w:rPr>
      </w:pPr>
    </w:p>
    <w:p w:rsidR="00FE0CA3" w:rsidRPr="00216701" w:rsidRDefault="00FE0CA3" w:rsidP="00FE0CA3">
      <w:pPr>
        <w:ind w:firstLine="0"/>
        <w:jc w:val="right"/>
        <w:rPr>
          <w:sz w:val="22"/>
          <w:szCs w:val="22"/>
        </w:rPr>
      </w:pPr>
      <w:r w:rsidRPr="00216701">
        <w:rPr>
          <w:sz w:val="22"/>
          <w:szCs w:val="22"/>
        </w:rPr>
        <w:t>Приложение №1</w:t>
      </w:r>
    </w:p>
    <w:p w:rsidR="00FE0CA3" w:rsidRPr="00216701" w:rsidRDefault="00FE0CA3" w:rsidP="00FE0CA3">
      <w:pPr>
        <w:jc w:val="right"/>
        <w:rPr>
          <w:sz w:val="22"/>
          <w:szCs w:val="22"/>
        </w:rPr>
      </w:pPr>
      <w:r w:rsidRPr="00216701">
        <w:rPr>
          <w:sz w:val="22"/>
          <w:szCs w:val="22"/>
        </w:rPr>
        <w:t>к Техническому заданию</w:t>
      </w:r>
    </w:p>
    <w:p w:rsidR="00FE0CA3" w:rsidRPr="00216701" w:rsidRDefault="00FE0CA3" w:rsidP="00FE0CA3">
      <w:pPr>
        <w:jc w:val="right"/>
        <w:rPr>
          <w:sz w:val="22"/>
          <w:szCs w:val="22"/>
        </w:rPr>
      </w:pPr>
    </w:p>
    <w:p w:rsidR="00FE0CA3" w:rsidRPr="0096025E" w:rsidRDefault="00FE0CA3" w:rsidP="00FE0CA3">
      <w:pPr>
        <w:jc w:val="center"/>
        <w:rPr>
          <w:b/>
          <w:sz w:val="24"/>
          <w:szCs w:val="24"/>
        </w:rPr>
      </w:pPr>
      <w:r w:rsidRPr="0096025E">
        <w:rPr>
          <w:b/>
          <w:sz w:val="24"/>
          <w:szCs w:val="24"/>
        </w:rPr>
        <w:t>Форма отчета по техническому обследованию</w:t>
      </w:r>
    </w:p>
    <w:tbl>
      <w:tblPr>
        <w:tblW w:w="5000" w:type="pct"/>
        <w:jc w:val="center"/>
        <w:tblLook w:val="04A0" w:firstRow="1" w:lastRow="0" w:firstColumn="1" w:lastColumn="0" w:noHBand="0" w:noVBand="1"/>
      </w:tblPr>
      <w:tblGrid>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tblGrid>
      <w:tr w:rsidR="00FE0CA3" w:rsidRPr="00D0734B" w:rsidTr="00FE0CA3">
        <w:trPr>
          <w:cantSplit/>
          <w:trHeight w:val="2900"/>
          <w:jc w:val="center"/>
        </w:trPr>
        <w:tc>
          <w:tcPr>
            <w:tcW w:w="100" w:type="pct"/>
            <w:tcBorders>
              <w:top w:val="single" w:sz="8" w:space="0" w:color="auto"/>
              <w:left w:val="single" w:sz="8" w:space="0" w:color="auto"/>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Номер</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Город</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Улица</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Пешеходный переход</w:t>
            </w:r>
          </w:p>
        </w:tc>
        <w:tc>
          <w:tcPr>
            <w:tcW w:w="101"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Ширина дороги</w:t>
            </w:r>
          </w:p>
        </w:tc>
        <w:tc>
          <w:tcPr>
            <w:tcW w:w="100" w:type="pct"/>
            <w:tcBorders>
              <w:top w:val="single" w:sz="8" w:space="0" w:color="auto"/>
              <w:left w:val="single" w:sz="8" w:space="0" w:color="auto"/>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Тип светильника</w:t>
            </w:r>
          </w:p>
        </w:tc>
        <w:tc>
          <w:tcPr>
            <w:tcW w:w="101"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Широта</w:t>
            </w:r>
          </w:p>
        </w:tc>
        <w:tc>
          <w:tcPr>
            <w:tcW w:w="101" w:type="pct"/>
            <w:tcBorders>
              <w:top w:val="single" w:sz="8" w:space="0" w:color="auto"/>
              <w:left w:val="single" w:sz="8" w:space="0" w:color="auto"/>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Долгота</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Ссылка на Фото</w:t>
            </w:r>
          </w:p>
        </w:tc>
        <w:tc>
          <w:tcPr>
            <w:tcW w:w="101"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1</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1</w:t>
            </w:r>
          </w:p>
        </w:tc>
        <w:tc>
          <w:tcPr>
            <w:tcW w:w="101"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1</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1</w:t>
            </w:r>
          </w:p>
        </w:tc>
        <w:tc>
          <w:tcPr>
            <w:tcW w:w="101"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2</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2</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2</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2</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3</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3</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3</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3</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4</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4</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4</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4</w:t>
            </w:r>
          </w:p>
        </w:tc>
        <w:tc>
          <w:tcPr>
            <w:tcW w:w="113"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5</w:t>
            </w:r>
          </w:p>
        </w:tc>
        <w:tc>
          <w:tcPr>
            <w:tcW w:w="87"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5</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5</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5</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6</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6</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6</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6</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7</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7</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7</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7</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8</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8</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8</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8</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9</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9</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9</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9</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10</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10</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10</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10</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Количество светильников</w:t>
            </w:r>
          </w:p>
        </w:tc>
      </w:tr>
      <w:tr w:rsidR="00FE0CA3" w:rsidRPr="00D0734B" w:rsidTr="00FE0CA3">
        <w:trPr>
          <w:trHeight w:val="339"/>
          <w:jc w:val="center"/>
        </w:trPr>
        <w:tc>
          <w:tcPr>
            <w:tcW w:w="100" w:type="pct"/>
            <w:tcBorders>
              <w:top w:val="nil"/>
              <w:left w:val="single" w:sz="8" w:space="0" w:color="auto"/>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1"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single" w:sz="8" w:space="0" w:color="auto"/>
              <w:bottom w:val="single" w:sz="8" w:space="0" w:color="auto"/>
              <w:right w:val="single" w:sz="8" w:space="0" w:color="auto"/>
            </w:tcBorders>
            <w:shd w:val="clear" w:color="auto" w:fill="auto"/>
            <w:hideMark/>
          </w:tcPr>
          <w:p w:rsidR="00FE0CA3" w:rsidRPr="00D0734B" w:rsidRDefault="00FE0CA3" w:rsidP="00FE0CA3">
            <w:pPr>
              <w:jc w:val="center"/>
              <w:rPr>
                <w:b/>
                <w:bCs/>
                <w:color w:val="000000"/>
                <w:sz w:val="16"/>
                <w:szCs w:val="16"/>
              </w:rPr>
            </w:pPr>
          </w:p>
        </w:tc>
        <w:tc>
          <w:tcPr>
            <w:tcW w:w="101"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1"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1"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1"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1"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13"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87"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r>
    </w:tbl>
    <w:p w:rsidR="00FE0CA3" w:rsidRPr="0096025E" w:rsidRDefault="00FE0CA3" w:rsidP="00FE0CA3">
      <w:pPr>
        <w:pStyle w:val="a8"/>
        <w:ind w:right="-1"/>
        <w:jc w:val="both"/>
        <w:rPr>
          <w:rStyle w:val="a7"/>
        </w:rPr>
      </w:pPr>
    </w:p>
    <w:p w:rsidR="00FE0CA3" w:rsidRPr="00A04ACD" w:rsidRDefault="00FE0CA3" w:rsidP="00FE0CA3">
      <w:pPr>
        <w:pStyle w:val="a8"/>
        <w:ind w:left="360" w:right="-1"/>
        <w:jc w:val="both"/>
        <w:rPr>
          <w:rStyle w:val="a7"/>
          <w:lang w:val="en-US"/>
        </w:rPr>
      </w:pPr>
    </w:p>
    <w:p w:rsidR="00FE0CA3" w:rsidRPr="00DE199D" w:rsidRDefault="00FE0CA3" w:rsidP="00FE0CA3">
      <w:pPr>
        <w:pStyle w:val="a8"/>
        <w:ind w:right="-1"/>
        <w:rPr>
          <w:rStyle w:val="a7"/>
        </w:rPr>
      </w:pPr>
      <w:r w:rsidRPr="00A04ACD">
        <w:rPr>
          <w:rStyle w:val="a7"/>
          <w:b/>
          <w:sz w:val="24"/>
        </w:rPr>
        <w:t>Схема измеряемых</w:t>
      </w:r>
      <w:r>
        <w:rPr>
          <w:rStyle w:val="a7"/>
          <w:b/>
          <w:sz w:val="24"/>
        </w:rPr>
        <w:t xml:space="preserve"> параметров объекта освещения </w:t>
      </w:r>
      <w:r w:rsidRPr="00A04ACD">
        <w:rPr>
          <w:rStyle w:val="a7"/>
          <w:b/>
          <w:sz w:val="24"/>
        </w:rPr>
        <w:t>световой точки</w:t>
      </w:r>
    </w:p>
    <w:p w:rsidR="00FE0CA3" w:rsidRPr="00DE199D" w:rsidRDefault="00FE0CA3" w:rsidP="00FE0CA3">
      <w:pPr>
        <w:pStyle w:val="a8"/>
        <w:ind w:left="360" w:right="-1"/>
        <w:jc w:val="both"/>
        <w:rPr>
          <w:rStyle w:val="a7"/>
        </w:rPr>
      </w:pPr>
    </w:p>
    <w:p w:rsidR="00FE0CA3" w:rsidRDefault="00FE0CA3" w:rsidP="00FE0CA3">
      <w:pPr>
        <w:pStyle w:val="a8"/>
        <w:ind w:left="360" w:right="-1"/>
        <w:rPr>
          <w:rStyle w:val="a7"/>
        </w:rPr>
      </w:pPr>
      <w:r>
        <w:rPr>
          <w:noProof/>
        </w:rPr>
        <w:drawing>
          <wp:inline distT="0" distB="0" distL="0" distR="0" wp14:anchorId="486C0852" wp14:editId="73880E3F">
            <wp:extent cx="5054764" cy="3231028"/>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l="9708" t="13847" r="7474" b="12975"/>
                    <a:stretch>
                      <a:fillRect/>
                    </a:stretch>
                  </pic:blipFill>
                  <pic:spPr bwMode="auto">
                    <a:xfrm>
                      <a:off x="0" y="0"/>
                      <a:ext cx="5054764" cy="3231028"/>
                    </a:xfrm>
                    <a:prstGeom prst="rect">
                      <a:avLst/>
                    </a:prstGeom>
                    <a:noFill/>
                    <a:ln>
                      <a:noFill/>
                    </a:ln>
                  </pic:spPr>
                </pic:pic>
              </a:graphicData>
            </a:graphic>
          </wp:inline>
        </w:drawing>
      </w:r>
    </w:p>
    <w:p w:rsidR="00FE0CA3" w:rsidRPr="000754D9" w:rsidRDefault="00FE0CA3" w:rsidP="00FE0CA3">
      <w:pPr>
        <w:tabs>
          <w:tab w:val="left" w:pos="891"/>
        </w:tabs>
        <w:jc w:val="center"/>
        <w:rPr>
          <w:b/>
          <w:sz w:val="24"/>
          <w:szCs w:val="24"/>
        </w:rPr>
      </w:pPr>
      <w:r w:rsidRPr="000754D9">
        <w:rPr>
          <w:b/>
          <w:sz w:val="24"/>
          <w:szCs w:val="24"/>
        </w:rPr>
        <w:t>ПОДПИСИ СТОРОН:</w:t>
      </w:r>
    </w:p>
    <w:tbl>
      <w:tblPr>
        <w:tblW w:w="10058" w:type="dxa"/>
        <w:tblInd w:w="-34" w:type="dxa"/>
        <w:tblLayout w:type="fixed"/>
        <w:tblLook w:val="0000" w:firstRow="0" w:lastRow="0" w:firstColumn="0" w:lastColumn="0" w:noHBand="0" w:noVBand="0"/>
      </w:tblPr>
      <w:tblGrid>
        <w:gridCol w:w="4962"/>
        <w:gridCol w:w="283"/>
        <w:gridCol w:w="4530"/>
        <w:gridCol w:w="283"/>
      </w:tblGrid>
      <w:tr w:rsidR="00FE0CA3" w:rsidRPr="00291278" w:rsidTr="00FE0CA3">
        <w:trPr>
          <w:gridAfter w:val="1"/>
          <w:wAfter w:w="283" w:type="dxa"/>
          <w:trHeight w:val="69"/>
        </w:trPr>
        <w:tc>
          <w:tcPr>
            <w:tcW w:w="4962" w:type="dxa"/>
          </w:tcPr>
          <w:p w:rsidR="00FE0CA3" w:rsidRPr="00291278" w:rsidRDefault="00FE0CA3" w:rsidP="00FE0CA3">
            <w:pPr>
              <w:suppressAutoHyphens/>
              <w:ind w:firstLine="0"/>
              <w:jc w:val="center"/>
              <w:rPr>
                <w:sz w:val="22"/>
                <w:szCs w:val="22"/>
              </w:rPr>
            </w:pPr>
            <w:r w:rsidRPr="00291278">
              <w:rPr>
                <w:sz w:val="22"/>
                <w:szCs w:val="22"/>
              </w:rPr>
              <w:t>ЗАКАЗЧИК:</w:t>
            </w:r>
          </w:p>
        </w:tc>
        <w:tc>
          <w:tcPr>
            <w:tcW w:w="4813" w:type="dxa"/>
            <w:gridSpan w:val="2"/>
          </w:tcPr>
          <w:p w:rsidR="00FE0CA3" w:rsidRPr="00291278" w:rsidRDefault="00FE0CA3" w:rsidP="00FE0CA3">
            <w:pPr>
              <w:suppressAutoHyphens/>
              <w:ind w:firstLine="0"/>
              <w:jc w:val="center"/>
              <w:rPr>
                <w:rStyle w:val="af3"/>
                <w:bCs/>
                <w:sz w:val="22"/>
                <w:szCs w:val="22"/>
              </w:rPr>
            </w:pPr>
            <w:r w:rsidRPr="00291278">
              <w:rPr>
                <w:sz w:val="22"/>
                <w:szCs w:val="22"/>
              </w:rPr>
              <w:t>ИСПОЛНИТЕЛЬ:</w:t>
            </w:r>
          </w:p>
        </w:tc>
      </w:tr>
      <w:tr w:rsidR="00FE0CA3" w:rsidRPr="00291278" w:rsidTr="00FE0CA3">
        <w:trPr>
          <w:gridAfter w:val="1"/>
          <w:wAfter w:w="283" w:type="dxa"/>
          <w:trHeight w:val="341"/>
        </w:trPr>
        <w:tc>
          <w:tcPr>
            <w:tcW w:w="4962" w:type="dxa"/>
          </w:tcPr>
          <w:p w:rsidR="00FE0CA3" w:rsidRPr="00291278" w:rsidRDefault="00FE0CA3" w:rsidP="00FE0CA3">
            <w:pPr>
              <w:spacing w:before="60" w:after="60"/>
              <w:ind w:firstLine="6"/>
              <w:rPr>
                <w:color w:val="000000"/>
                <w:sz w:val="22"/>
                <w:szCs w:val="22"/>
              </w:rPr>
            </w:pPr>
            <w:r w:rsidRPr="00291278">
              <w:rPr>
                <w:color w:val="000000"/>
                <w:sz w:val="22"/>
                <w:szCs w:val="22"/>
              </w:rPr>
              <w:t>Заместитель генерального директор</w:t>
            </w:r>
            <w:proofErr w:type="gramStart"/>
            <w:r w:rsidRPr="00291278">
              <w:rPr>
                <w:color w:val="000000"/>
                <w:sz w:val="22"/>
                <w:szCs w:val="22"/>
              </w:rPr>
              <w:t>а</w:t>
            </w:r>
            <w:r>
              <w:rPr>
                <w:color w:val="000000"/>
                <w:sz w:val="22"/>
                <w:szCs w:val="22"/>
              </w:rPr>
              <w:t>–</w:t>
            </w:r>
            <w:proofErr w:type="gramEnd"/>
            <w:r w:rsidRPr="00291278">
              <w:rPr>
                <w:color w:val="000000"/>
                <w:sz w:val="22"/>
                <w:szCs w:val="22"/>
              </w:rPr>
              <w:t xml:space="preserve"> </w:t>
            </w:r>
            <w:r w:rsidRPr="00291278">
              <w:rPr>
                <w:color w:val="000000"/>
                <w:sz w:val="22"/>
                <w:szCs w:val="22"/>
              </w:rPr>
              <w:tab/>
            </w:r>
            <w:r w:rsidRPr="00291278">
              <w:rPr>
                <w:sz w:val="22"/>
                <w:szCs w:val="22"/>
              </w:rPr>
              <w:t xml:space="preserve">                      </w:t>
            </w:r>
            <w:r w:rsidRPr="00291278">
              <w:rPr>
                <w:color w:val="000000"/>
                <w:sz w:val="22"/>
                <w:szCs w:val="22"/>
              </w:rPr>
              <w:t xml:space="preserve"> директор филиала «Нижновэнерго» </w:t>
            </w:r>
          </w:p>
          <w:p w:rsidR="00FE0CA3" w:rsidRPr="00291278" w:rsidRDefault="00FE0CA3" w:rsidP="00FE0CA3">
            <w:pPr>
              <w:spacing w:before="60" w:after="60"/>
              <w:ind w:firstLine="6"/>
              <w:rPr>
                <w:color w:val="000000"/>
                <w:sz w:val="22"/>
                <w:szCs w:val="22"/>
              </w:rPr>
            </w:pPr>
            <w:r w:rsidRPr="00291278">
              <w:rPr>
                <w:color w:val="000000"/>
                <w:sz w:val="22"/>
                <w:szCs w:val="22"/>
              </w:rPr>
              <w:t>ПАО «МРСК Центра и Приволжья»</w:t>
            </w:r>
          </w:p>
          <w:p w:rsidR="00FE0CA3" w:rsidRPr="00291278" w:rsidRDefault="00FE0CA3" w:rsidP="00FE0CA3">
            <w:pPr>
              <w:rPr>
                <w:i/>
                <w:sz w:val="22"/>
                <w:szCs w:val="22"/>
              </w:rPr>
            </w:pPr>
          </w:p>
          <w:p w:rsidR="00FE0CA3" w:rsidRPr="00291278" w:rsidRDefault="00FE0CA3" w:rsidP="00FE0CA3">
            <w:pPr>
              <w:rPr>
                <w:i/>
                <w:sz w:val="22"/>
                <w:szCs w:val="22"/>
              </w:rPr>
            </w:pPr>
          </w:p>
          <w:p w:rsidR="00FE0CA3" w:rsidRPr="00291278" w:rsidRDefault="00FE0CA3" w:rsidP="00FE0CA3">
            <w:pPr>
              <w:ind w:firstLine="0"/>
              <w:rPr>
                <w:i/>
                <w:sz w:val="22"/>
                <w:szCs w:val="22"/>
              </w:rPr>
            </w:pPr>
            <w:r w:rsidRPr="00291278">
              <w:rPr>
                <w:i/>
                <w:sz w:val="22"/>
                <w:szCs w:val="22"/>
              </w:rPr>
              <w:t>___________________/</w:t>
            </w:r>
            <w:r w:rsidRPr="00291278">
              <w:rPr>
                <w:bCs/>
                <w:color w:val="000000"/>
                <w:spacing w:val="-2"/>
                <w:sz w:val="22"/>
                <w:szCs w:val="22"/>
              </w:rPr>
              <w:t xml:space="preserve"> </w:t>
            </w:r>
            <w:r w:rsidRPr="00291278">
              <w:rPr>
                <w:color w:val="000000"/>
                <w:sz w:val="22"/>
                <w:szCs w:val="22"/>
              </w:rPr>
              <w:t xml:space="preserve"> В.А. </w:t>
            </w:r>
            <w:proofErr w:type="gramStart"/>
            <w:r w:rsidRPr="00291278">
              <w:rPr>
                <w:color w:val="000000"/>
                <w:sz w:val="22"/>
                <w:szCs w:val="22"/>
              </w:rPr>
              <w:t>Горев</w:t>
            </w:r>
            <w:proofErr w:type="gramEnd"/>
            <w:r w:rsidRPr="00291278">
              <w:rPr>
                <w:bCs/>
                <w:color w:val="000000"/>
                <w:spacing w:val="-2"/>
                <w:sz w:val="22"/>
                <w:szCs w:val="22"/>
              </w:rPr>
              <w:t>/</w:t>
            </w:r>
          </w:p>
          <w:p w:rsidR="00FE0CA3" w:rsidRPr="00291278" w:rsidRDefault="00FE0CA3" w:rsidP="00FE0CA3">
            <w:pPr>
              <w:suppressAutoHyphens/>
              <w:rPr>
                <w:sz w:val="22"/>
                <w:szCs w:val="22"/>
              </w:rPr>
            </w:pPr>
            <w:r w:rsidRPr="00291278">
              <w:rPr>
                <w:sz w:val="22"/>
                <w:szCs w:val="22"/>
              </w:rPr>
              <w:t xml:space="preserve">   М.П. </w:t>
            </w:r>
          </w:p>
          <w:p w:rsidR="00FE0CA3" w:rsidRPr="00291278" w:rsidRDefault="00FE0CA3" w:rsidP="00FE0CA3">
            <w:pPr>
              <w:suppressAutoHyphens/>
              <w:ind w:firstLine="0"/>
              <w:rPr>
                <w:sz w:val="22"/>
                <w:szCs w:val="22"/>
              </w:rPr>
            </w:pPr>
            <w:r w:rsidRPr="00291278">
              <w:rPr>
                <w:sz w:val="22"/>
                <w:szCs w:val="22"/>
              </w:rPr>
              <w:t>«___» __________ 2020 г.</w:t>
            </w:r>
          </w:p>
        </w:tc>
        <w:tc>
          <w:tcPr>
            <w:tcW w:w="4813" w:type="dxa"/>
            <w:gridSpan w:val="2"/>
          </w:tcPr>
          <w:p w:rsidR="00FE0CA3" w:rsidRPr="00291278" w:rsidRDefault="00FE0CA3" w:rsidP="00FE0CA3">
            <w:pPr>
              <w:rPr>
                <w:sz w:val="22"/>
                <w:szCs w:val="22"/>
              </w:rPr>
            </w:pPr>
          </w:p>
          <w:p w:rsidR="00FE0CA3" w:rsidRPr="00291278" w:rsidRDefault="00FE0CA3" w:rsidP="00FE0CA3">
            <w:pPr>
              <w:rPr>
                <w:sz w:val="22"/>
                <w:szCs w:val="22"/>
              </w:rPr>
            </w:pPr>
          </w:p>
          <w:p w:rsidR="00FE0CA3" w:rsidRPr="00291278" w:rsidRDefault="00FE0CA3" w:rsidP="00FE0CA3">
            <w:pPr>
              <w:ind w:firstLine="0"/>
              <w:rPr>
                <w:sz w:val="22"/>
                <w:szCs w:val="22"/>
              </w:rPr>
            </w:pPr>
          </w:p>
          <w:p w:rsidR="00FE0CA3" w:rsidRPr="00291278" w:rsidRDefault="00FE0CA3" w:rsidP="00FE0CA3">
            <w:pPr>
              <w:ind w:firstLine="0"/>
              <w:rPr>
                <w:sz w:val="22"/>
                <w:szCs w:val="22"/>
              </w:rPr>
            </w:pPr>
            <w:r w:rsidRPr="00291278">
              <w:rPr>
                <w:sz w:val="22"/>
                <w:szCs w:val="22"/>
              </w:rPr>
              <w:t xml:space="preserve">           _________________/                   /</w:t>
            </w:r>
          </w:p>
          <w:p w:rsidR="00FE0CA3" w:rsidRPr="00291278" w:rsidRDefault="00FE0CA3" w:rsidP="00FE0CA3">
            <w:pPr>
              <w:suppressAutoHyphens/>
              <w:rPr>
                <w:sz w:val="22"/>
                <w:szCs w:val="22"/>
              </w:rPr>
            </w:pPr>
            <w:r w:rsidRPr="00291278">
              <w:rPr>
                <w:sz w:val="22"/>
                <w:szCs w:val="22"/>
              </w:rPr>
              <w:t xml:space="preserve">   М.П.</w:t>
            </w:r>
          </w:p>
          <w:p w:rsidR="00FE0CA3" w:rsidRPr="00291278" w:rsidRDefault="00FE0CA3" w:rsidP="00FE0CA3">
            <w:pPr>
              <w:widowControl w:val="0"/>
              <w:suppressAutoHyphens/>
              <w:ind w:firstLine="0"/>
              <w:jc w:val="left"/>
              <w:rPr>
                <w:sz w:val="22"/>
                <w:szCs w:val="22"/>
              </w:rPr>
            </w:pPr>
            <w:r w:rsidRPr="00291278">
              <w:rPr>
                <w:sz w:val="22"/>
                <w:szCs w:val="22"/>
              </w:rPr>
              <w:t xml:space="preserve">           «___» __________ 2020 г.</w:t>
            </w:r>
          </w:p>
          <w:p w:rsidR="00FE0CA3" w:rsidRPr="00291278" w:rsidRDefault="00FE0CA3" w:rsidP="00FE0CA3">
            <w:pPr>
              <w:widowControl w:val="0"/>
              <w:suppressAutoHyphens/>
              <w:ind w:firstLine="0"/>
              <w:jc w:val="left"/>
              <w:rPr>
                <w:b/>
                <w:sz w:val="22"/>
                <w:szCs w:val="22"/>
              </w:rPr>
            </w:pPr>
          </w:p>
        </w:tc>
      </w:tr>
      <w:tr w:rsidR="00FE0CA3" w:rsidRPr="00291278" w:rsidTr="00FE0CA3">
        <w:trPr>
          <w:trHeight w:val="341"/>
        </w:trPr>
        <w:tc>
          <w:tcPr>
            <w:tcW w:w="5245" w:type="dxa"/>
            <w:gridSpan w:val="2"/>
          </w:tcPr>
          <w:p w:rsidR="00FE0CA3" w:rsidRPr="00291278" w:rsidRDefault="00FE0CA3" w:rsidP="00FE0CA3">
            <w:pPr>
              <w:ind w:firstLine="0"/>
              <w:jc w:val="left"/>
              <w:rPr>
                <w:b/>
                <w:sz w:val="22"/>
                <w:szCs w:val="22"/>
              </w:rPr>
            </w:pPr>
          </w:p>
        </w:tc>
        <w:tc>
          <w:tcPr>
            <w:tcW w:w="4813" w:type="dxa"/>
            <w:gridSpan w:val="2"/>
          </w:tcPr>
          <w:p w:rsidR="00FE0CA3" w:rsidRPr="00291278" w:rsidRDefault="00FE0CA3" w:rsidP="00FE0CA3">
            <w:pPr>
              <w:widowControl w:val="0"/>
              <w:suppressAutoHyphens/>
              <w:ind w:firstLine="0"/>
              <w:rPr>
                <w:b/>
                <w:sz w:val="22"/>
                <w:szCs w:val="22"/>
              </w:rPr>
            </w:pPr>
          </w:p>
          <w:p w:rsidR="00FE0CA3" w:rsidRPr="00291278" w:rsidRDefault="00FE0CA3" w:rsidP="00FE0CA3">
            <w:pPr>
              <w:widowControl w:val="0"/>
              <w:suppressAutoHyphens/>
              <w:ind w:firstLine="0"/>
              <w:rPr>
                <w:b/>
                <w:sz w:val="22"/>
                <w:szCs w:val="22"/>
              </w:rPr>
            </w:pPr>
          </w:p>
        </w:tc>
      </w:tr>
    </w:tbl>
    <w:p w:rsidR="00FE0CA3" w:rsidRDefault="00FE0CA3" w:rsidP="00FE0CA3">
      <w:pPr>
        <w:ind w:right="565"/>
        <w:jc w:val="right"/>
        <w:rPr>
          <w:sz w:val="22"/>
          <w:szCs w:val="22"/>
        </w:rPr>
      </w:pPr>
    </w:p>
    <w:p w:rsidR="00FE0CA3" w:rsidRDefault="00FE0CA3" w:rsidP="00FE0CA3">
      <w:pPr>
        <w:ind w:right="565"/>
        <w:jc w:val="right"/>
        <w:rPr>
          <w:sz w:val="22"/>
          <w:szCs w:val="22"/>
        </w:rPr>
      </w:pPr>
    </w:p>
    <w:p w:rsidR="00FE0CA3" w:rsidRPr="00950C6A" w:rsidRDefault="00FE0CA3" w:rsidP="00FE0CA3">
      <w:pPr>
        <w:ind w:right="565"/>
        <w:jc w:val="right"/>
        <w:rPr>
          <w:sz w:val="22"/>
          <w:szCs w:val="22"/>
        </w:rPr>
      </w:pPr>
      <w:r w:rsidRPr="00950C6A">
        <w:rPr>
          <w:sz w:val="22"/>
          <w:szCs w:val="22"/>
        </w:rPr>
        <w:t>Приложение №2</w:t>
      </w:r>
    </w:p>
    <w:p w:rsidR="00FE0CA3" w:rsidRPr="00950C6A" w:rsidRDefault="00FE0CA3" w:rsidP="00FE0CA3">
      <w:pPr>
        <w:ind w:right="565"/>
        <w:jc w:val="right"/>
        <w:rPr>
          <w:sz w:val="22"/>
          <w:szCs w:val="22"/>
        </w:rPr>
      </w:pPr>
      <w:r w:rsidRPr="00950C6A">
        <w:rPr>
          <w:sz w:val="22"/>
          <w:szCs w:val="22"/>
        </w:rPr>
        <w:t>к Техническому заданию</w:t>
      </w:r>
    </w:p>
    <w:p w:rsidR="00FE0CA3" w:rsidRDefault="00FE0CA3" w:rsidP="00FE0CA3">
      <w:pPr>
        <w:ind w:right="565"/>
        <w:jc w:val="left"/>
        <w:rPr>
          <w:sz w:val="22"/>
          <w:szCs w:val="22"/>
        </w:rPr>
      </w:pPr>
    </w:p>
    <w:p w:rsidR="00FE0CA3" w:rsidRDefault="00FE0CA3" w:rsidP="00647F8B">
      <w:pPr>
        <w:pStyle w:val="af"/>
        <w:suppressAutoHyphens/>
        <w:spacing w:line="240" w:lineRule="auto"/>
        <w:ind w:left="567" w:firstLine="0"/>
        <w:rPr>
          <w:b/>
          <w:sz w:val="22"/>
          <w:szCs w:val="22"/>
        </w:rPr>
      </w:pPr>
      <w:r w:rsidRPr="0031019E">
        <w:rPr>
          <w:b/>
          <w:sz w:val="22"/>
          <w:szCs w:val="22"/>
        </w:rPr>
        <w:t>Технические условия для светотехнического проектирования на модернизацию.</w:t>
      </w:r>
    </w:p>
    <w:p w:rsidR="00FE0CA3" w:rsidRPr="0031019E" w:rsidRDefault="00FE0CA3" w:rsidP="00FE0CA3">
      <w:pPr>
        <w:pStyle w:val="af"/>
        <w:suppressAutoHyphens/>
        <w:spacing w:line="240" w:lineRule="auto"/>
        <w:ind w:left="567" w:firstLine="0"/>
        <w:rPr>
          <w:b/>
          <w:sz w:val="22"/>
          <w:szCs w:val="22"/>
        </w:rPr>
      </w:pPr>
    </w:p>
    <w:p w:rsidR="00FE0CA3" w:rsidRPr="00DA6763" w:rsidRDefault="00FE0CA3" w:rsidP="00FE0CA3">
      <w:pPr>
        <w:ind w:left="-567" w:firstLine="851"/>
        <w:rPr>
          <w:sz w:val="22"/>
          <w:szCs w:val="22"/>
        </w:rPr>
      </w:pPr>
      <w:r w:rsidRPr="00DA6763">
        <w:rPr>
          <w:sz w:val="22"/>
          <w:szCs w:val="22"/>
        </w:rPr>
        <w:t xml:space="preserve">В соответствии с настоящим техническим заданием необходимо разработать проектную документацию на модернизацию системы наружного освещения </w:t>
      </w:r>
      <w:r w:rsidRPr="00DA6763">
        <w:rPr>
          <w:color w:val="000000" w:themeColor="text1"/>
          <w:sz w:val="22"/>
          <w:szCs w:val="22"/>
        </w:rPr>
        <w:t xml:space="preserve">(светотехническое проектирование, светотехнический расчет) </w:t>
      </w:r>
      <w:r w:rsidRPr="00DA6763">
        <w:rPr>
          <w:sz w:val="22"/>
          <w:szCs w:val="22"/>
        </w:rPr>
        <w:t>и предоставить проект для согласования Заказчику.</w:t>
      </w:r>
    </w:p>
    <w:p w:rsidR="00FE0CA3" w:rsidRPr="00DA6763" w:rsidRDefault="00FE0CA3" w:rsidP="00FE0CA3">
      <w:pPr>
        <w:ind w:left="-567" w:firstLine="851"/>
        <w:rPr>
          <w:sz w:val="22"/>
          <w:szCs w:val="22"/>
        </w:rPr>
      </w:pPr>
      <w:r w:rsidRPr="00DA6763">
        <w:rPr>
          <w:sz w:val="22"/>
          <w:szCs w:val="22"/>
        </w:rPr>
        <w:t>При разработке наружного освещения необходимо руководствоваться СП 52.13330.2016, ГОСТ Р 55706</w:t>
      </w:r>
      <w:r>
        <w:rPr>
          <w:sz w:val="22"/>
          <w:szCs w:val="22"/>
        </w:rPr>
        <w:t>–</w:t>
      </w:r>
      <w:r w:rsidRPr="00DA6763">
        <w:rPr>
          <w:sz w:val="22"/>
          <w:szCs w:val="22"/>
        </w:rPr>
        <w:t>2013, ГОСТ Р 55708</w:t>
      </w:r>
      <w:r>
        <w:rPr>
          <w:sz w:val="22"/>
          <w:szCs w:val="22"/>
        </w:rPr>
        <w:t>–</w:t>
      </w:r>
      <w:r w:rsidRPr="00DA6763">
        <w:rPr>
          <w:sz w:val="22"/>
          <w:szCs w:val="22"/>
        </w:rPr>
        <w:t xml:space="preserve">2013, а также данными техническими условиями если они </w:t>
      </w:r>
      <w:proofErr w:type="gramStart"/>
      <w:r w:rsidRPr="00DA6763">
        <w:rPr>
          <w:sz w:val="22"/>
          <w:szCs w:val="22"/>
        </w:rPr>
        <w:t>дополняют</w:t>
      </w:r>
      <w:proofErr w:type="gramEnd"/>
      <w:r w:rsidRPr="00DA6763">
        <w:rPr>
          <w:sz w:val="22"/>
          <w:szCs w:val="22"/>
        </w:rPr>
        <w:t>/превышают ГОСТ/СП.</w:t>
      </w:r>
    </w:p>
    <w:p w:rsidR="00FE0CA3" w:rsidRPr="00DA6763" w:rsidRDefault="00FE0CA3" w:rsidP="00FE0CA3">
      <w:pPr>
        <w:ind w:left="-567" w:firstLine="851"/>
        <w:rPr>
          <w:sz w:val="22"/>
          <w:szCs w:val="22"/>
        </w:rPr>
      </w:pPr>
      <w:r w:rsidRPr="00DA6763">
        <w:rPr>
          <w:sz w:val="22"/>
          <w:szCs w:val="22"/>
        </w:rPr>
        <w:t xml:space="preserve">Если нормативные показатели по качеству освещения (в соответствии с ГОСТ) не обеспечивались до момента реализации энергосберегающих мероприятий, исполнитель обязан обеспечить не худшие условия, чем до момента реализации энергосберегающих мероприятий. </w:t>
      </w:r>
    </w:p>
    <w:p w:rsidR="00FE0CA3" w:rsidRPr="00DA6763" w:rsidRDefault="00FE0CA3" w:rsidP="00FE0CA3">
      <w:pPr>
        <w:ind w:left="-567" w:firstLine="851"/>
        <w:rPr>
          <w:sz w:val="22"/>
          <w:szCs w:val="22"/>
        </w:rPr>
      </w:pPr>
      <w:r w:rsidRPr="00DA6763">
        <w:rPr>
          <w:sz w:val="22"/>
          <w:szCs w:val="22"/>
        </w:rPr>
        <w:t>При проектировании руководствоваться классификацией улично</w:t>
      </w:r>
      <w:r>
        <w:rPr>
          <w:sz w:val="22"/>
          <w:szCs w:val="22"/>
        </w:rPr>
        <w:t>–</w:t>
      </w:r>
      <w:r w:rsidRPr="00DA6763">
        <w:rPr>
          <w:sz w:val="22"/>
          <w:szCs w:val="22"/>
        </w:rPr>
        <w:t>дорожной сети, приведенной в таблицах: Таблица 7.9 – Классификация городской улично</w:t>
      </w:r>
      <w:r>
        <w:rPr>
          <w:sz w:val="22"/>
          <w:szCs w:val="22"/>
        </w:rPr>
        <w:t>–</w:t>
      </w:r>
      <w:r w:rsidRPr="00DA6763">
        <w:rPr>
          <w:sz w:val="22"/>
          <w:szCs w:val="22"/>
        </w:rPr>
        <w:t xml:space="preserve">дорожной сети, Таблица 7.11 </w:t>
      </w:r>
      <w:r>
        <w:rPr>
          <w:sz w:val="22"/>
          <w:szCs w:val="22"/>
        </w:rPr>
        <w:t>–</w:t>
      </w:r>
      <w:r w:rsidRPr="00DA6763">
        <w:rPr>
          <w:sz w:val="22"/>
          <w:szCs w:val="22"/>
        </w:rPr>
        <w:t xml:space="preserve"> Нормируемые показатели освещении улиц и дорог сельских поселений и Таблица 7.21 </w:t>
      </w:r>
      <w:r>
        <w:rPr>
          <w:sz w:val="22"/>
          <w:szCs w:val="22"/>
        </w:rPr>
        <w:t>–</w:t>
      </w:r>
      <w:r w:rsidRPr="00DA6763">
        <w:rPr>
          <w:sz w:val="22"/>
          <w:szCs w:val="22"/>
        </w:rPr>
        <w:t xml:space="preserve"> Классификация и нормируемые показатели для пешеходных пространств согласно СП 52.13330.2016. </w:t>
      </w:r>
    </w:p>
    <w:p w:rsidR="00FE0CA3" w:rsidRPr="00DA6763" w:rsidRDefault="00FE0CA3" w:rsidP="00FE0CA3">
      <w:pPr>
        <w:ind w:left="-567" w:firstLine="851"/>
        <w:rPr>
          <w:sz w:val="22"/>
          <w:szCs w:val="22"/>
        </w:rPr>
      </w:pPr>
      <w:r w:rsidRPr="00DA6763">
        <w:rPr>
          <w:sz w:val="22"/>
          <w:szCs w:val="22"/>
        </w:rPr>
        <w:t xml:space="preserve">При отнесении улицы к той или иной категории учитывать ее соответствие всем требованиям нормативной документации в соответствии с таблицей №1. </w:t>
      </w:r>
    </w:p>
    <w:p w:rsidR="00FE0CA3" w:rsidRPr="0031019E" w:rsidRDefault="00FE0CA3" w:rsidP="00FE0CA3">
      <w:pPr>
        <w:ind w:left="-567" w:firstLine="851"/>
        <w:rPr>
          <w:sz w:val="22"/>
          <w:szCs w:val="22"/>
        </w:rPr>
      </w:pPr>
      <w:r w:rsidRPr="0031019E">
        <w:rPr>
          <w:sz w:val="22"/>
          <w:szCs w:val="22"/>
        </w:rPr>
        <w:t xml:space="preserve">Места установки светильников по типам определяются Исполнителем по результатам проведенного обследования объекта </w:t>
      </w:r>
      <w:proofErr w:type="spellStart"/>
      <w:r w:rsidRPr="0031019E">
        <w:rPr>
          <w:sz w:val="22"/>
          <w:szCs w:val="22"/>
        </w:rPr>
        <w:t>энергосервиса</w:t>
      </w:r>
      <w:proofErr w:type="spellEnd"/>
      <w:r>
        <w:rPr>
          <w:sz w:val="22"/>
          <w:szCs w:val="22"/>
        </w:rPr>
        <w:t xml:space="preserve"> и разработки рабочей документации согласно требованиям п.6.2</w:t>
      </w:r>
      <w:r w:rsidRPr="0031019E">
        <w:rPr>
          <w:sz w:val="22"/>
          <w:szCs w:val="22"/>
        </w:rPr>
        <w:t xml:space="preserve">. </w:t>
      </w:r>
    </w:p>
    <w:p w:rsidR="00FE0CA3" w:rsidRPr="0031019E" w:rsidRDefault="00FE0CA3" w:rsidP="00FE0CA3">
      <w:pPr>
        <w:ind w:left="-567" w:firstLine="851"/>
        <w:rPr>
          <w:sz w:val="22"/>
          <w:szCs w:val="22"/>
        </w:rPr>
      </w:pPr>
      <w:r w:rsidRPr="0031019E">
        <w:rPr>
          <w:sz w:val="22"/>
          <w:szCs w:val="22"/>
        </w:rPr>
        <w:t>Разработка и согласование с Заказчиком плана расстановки светильников по улицам, плана производства работ. Осуществление поставки светотехнического оборудования и расходных материалов для выполнения строительно</w:t>
      </w:r>
      <w:r>
        <w:rPr>
          <w:sz w:val="22"/>
          <w:szCs w:val="22"/>
        </w:rPr>
        <w:t>–</w:t>
      </w:r>
      <w:r w:rsidRPr="0031019E">
        <w:rPr>
          <w:sz w:val="22"/>
          <w:szCs w:val="22"/>
        </w:rPr>
        <w:t>монтажных работ, согласно утвержденному количеству.</w:t>
      </w:r>
    </w:p>
    <w:p w:rsidR="00FE0CA3" w:rsidRDefault="00FE0CA3" w:rsidP="00FE0CA3">
      <w:pPr>
        <w:ind w:left="-567" w:firstLine="851"/>
        <w:rPr>
          <w:sz w:val="22"/>
          <w:szCs w:val="22"/>
        </w:rPr>
      </w:pPr>
      <w:r w:rsidRPr="00DA6763">
        <w:rPr>
          <w:sz w:val="22"/>
          <w:szCs w:val="22"/>
        </w:rPr>
        <w:t>Коэффициент запаса вне зависимости от категории улиц/типов светильников принять равным 1,25 (MF 0,8).</w:t>
      </w:r>
    </w:p>
    <w:p w:rsidR="00FE0CA3" w:rsidRDefault="00FE0CA3" w:rsidP="00FE0CA3">
      <w:pPr>
        <w:pStyle w:val="af"/>
        <w:numPr>
          <w:ilvl w:val="3"/>
          <w:numId w:val="10"/>
        </w:numPr>
        <w:tabs>
          <w:tab w:val="left" w:pos="284"/>
        </w:tabs>
        <w:spacing w:line="240" w:lineRule="auto"/>
        <w:ind w:left="-567" w:firstLine="851"/>
        <w:rPr>
          <w:sz w:val="22"/>
          <w:szCs w:val="22"/>
        </w:rPr>
      </w:pPr>
      <w:r w:rsidRPr="00C42A66">
        <w:rPr>
          <w:sz w:val="22"/>
          <w:szCs w:val="22"/>
        </w:rPr>
        <w:t xml:space="preserve">Согласованную Заказчиком и всеми заинтересованными лицами рабочую и сметную документацию предоставить в 3 экземплярах на бумажном носителе и в электронном виде в 2 экземплярах на USB </w:t>
      </w:r>
      <w:r>
        <w:rPr>
          <w:sz w:val="22"/>
          <w:szCs w:val="22"/>
        </w:rPr>
        <w:t>–</w:t>
      </w:r>
      <w:r w:rsidRPr="00C42A66">
        <w:rPr>
          <w:sz w:val="22"/>
          <w:szCs w:val="22"/>
        </w:rPr>
        <w:t xml:space="preserve"> носителе: один в формате PDF, второй – в стандартных форматах МS </w:t>
      </w:r>
      <w:proofErr w:type="spellStart"/>
      <w:r w:rsidRPr="00C42A66">
        <w:rPr>
          <w:sz w:val="22"/>
          <w:szCs w:val="22"/>
        </w:rPr>
        <w:t>Offic</w:t>
      </w:r>
      <w:proofErr w:type="gramStart"/>
      <w:r w:rsidRPr="00C42A66">
        <w:rPr>
          <w:sz w:val="22"/>
          <w:szCs w:val="22"/>
        </w:rPr>
        <w:t>е</w:t>
      </w:r>
      <w:proofErr w:type="spellEnd"/>
      <w:proofErr w:type="gramEnd"/>
      <w:r w:rsidRPr="00C42A66">
        <w:rPr>
          <w:sz w:val="22"/>
          <w:szCs w:val="22"/>
        </w:rPr>
        <w:t xml:space="preserve">, </w:t>
      </w:r>
      <w:proofErr w:type="spellStart"/>
      <w:r w:rsidRPr="00C42A66">
        <w:rPr>
          <w:sz w:val="22"/>
          <w:szCs w:val="22"/>
        </w:rPr>
        <w:t>AutoCAD</w:t>
      </w:r>
      <w:proofErr w:type="spellEnd"/>
      <w:r w:rsidRPr="00C42A66">
        <w:rPr>
          <w:sz w:val="22"/>
          <w:szCs w:val="22"/>
        </w:rPr>
        <w:t xml:space="preserve"> и др.</w:t>
      </w:r>
    </w:p>
    <w:p w:rsidR="00FE0CA3" w:rsidRPr="00C42A66" w:rsidRDefault="00FE0CA3" w:rsidP="00FE0CA3">
      <w:pPr>
        <w:pStyle w:val="af"/>
        <w:numPr>
          <w:ilvl w:val="3"/>
          <w:numId w:val="10"/>
        </w:numPr>
        <w:tabs>
          <w:tab w:val="left" w:pos="284"/>
        </w:tabs>
        <w:spacing w:line="240" w:lineRule="auto"/>
        <w:ind w:left="-567" w:firstLine="851"/>
        <w:rPr>
          <w:sz w:val="22"/>
          <w:szCs w:val="22"/>
        </w:rPr>
      </w:pPr>
      <w:r w:rsidRPr="00C42A66">
        <w:rPr>
          <w:sz w:val="22"/>
          <w:szCs w:val="22"/>
        </w:rPr>
        <w:t>Электронная версия документации должна соответствовать ведомости основного комплекта рабочей документации и комплектоваться отдельно по каждому тому. Наименования файлов томов, сшивов чертежей должны соответствовать названию документации, представленной на бумажных носителях.</w:t>
      </w:r>
    </w:p>
    <w:p w:rsidR="00FE0CA3" w:rsidRPr="00C42A66" w:rsidRDefault="00FE0CA3" w:rsidP="00FE0CA3">
      <w:pPr>
        <w:pStyle w:val="af"/>
        <w:numPr>
          <w:ilvl w:val="0"/>
          <w:numId w:val="10"/>
        </w:numPr>
        <w:tabs>
          <w:tab w:val="left" w:pos="284"/>
        </w:tabs>
        <w:spacing w:line="240" w:lineRule="auto"/>
        <w:ind w:left="-567" w:firstLine="851"/>
        <w:rPr>
          <w:sz w:val="22"/>
          <w:szCs w:val="22"/>
        </w:rPr>
      </w:pPr>
      <w:r w:rsidRPr="00C42A66">
        <w:rPr>
          <w:sz w:val="22"/>
          <w:szCs w:val="22"/>
        </w:rPr>
        <w:t>Не допускается передача документации в формате PDF с пофайловым разделением страниц.</w:t>
      </w:r>
    </w:p>
    <w:p w:rsidR="00FE0CA3" w:rsidRDefault="00FE0CA3" w:rsidP="00FE0CA3">
      <w:pPr>
        <w:pStyle w:val="af"/>
        <w:numPr>
          <w:ilvl w:val="0"/>
          <w:numId w:val="10"/>
        </w:numPr>
        <w:tabs>
          <w:tab w:val="left" w:pos="284"/>
        </w:tabs>
        <w:spacing w:line="240" w:lineRule="auto"/>
        <w:ind w:left="-567" w:firstLine="851"/>
        <w:rPr>
          <w:sz w:val="22"/>
          <w:szCs w:val="22"/>
        </w:rPr>
      </w:pPr>
      <w:r w:rsidRPr="00C42A66">
        <w:rPr>
          <w:sz w:val="22"/>
          <w:szCs w:val="22"/>
        </w:rPr>
        <w:t>В рабочей документации должны использоваться утвержденные диспетчерские наименования объектов.</w:t>
      </w:r>
    </w:p>
    <w:p w:rsidR="00FE0CA3" w:rsidRPr="00C42A66" w:rsidRDefault="00FE0CA3" w:rsidP="00FE0CA3">
      <w:pPr>
        <w:pStyle w:val="af"/>
        <w:tabs>
          <w:tab w:val="left" w:pos="284"/>
        </w:tabs>
        <w:spacing w:line="240" w:lineRule="auto"/>
        <w:ind w:left="284" w:firstLine="0"/>
        <w:rPr>
          <w:sz w:val="22"/>
          <w:szCs w:val="22"/>
        </w:rPr>
      </w:pPr>
    </w:p>
    <w:p w:rsidR="00FE0CA3" w:rsidRPr="00291278" w:rsidRDefault="00FE0CA3" w:rsidP="00FE0CA3">
      <w:pPr>
        <w:pStyle w:val="af"/>
        <w:tabs>
          <w:tab w:val="left" w:pos="284"/>
        </w:tabs>
        <w:ind w:left="-567" w:firstLine="0"/>
        <w:rPr>
          <w:sz w:val="22"/>
          <w:szCs w:val="22"/>
        </w:rPr>
      </w:pPr>
      <w:r w:rsidRPr="00291278">
        <w:rPr>
          <w:sz w:val="22"/>
          <w:szCs w:val="22"/>
        </w:rPr>
        <w:t xml:space="preserve">Количество существующих на Объекте </w:t>
      </w:r>
      <w:proofErr w:type="spellStart"/>
      <w:r w:rsidRPr="00291278">
        <w:rPr>
          <w:sz w:val="22"/>
          <w:szCs w:val="22"/>
        </w:rPr>
        <w:t>энергосервиса</w:t>
      </w:r>
      <w:proofErr w:type="spellEnd"/>
      <w:r w:rsidRPr="00291278">
        <w:rPr>
          <w:sz w:val="22"/>
          <w:szCs w:val="22"/>
        </w:rPr>
        <w:t xml:space="preserve"> светильниках </w:t>
      </w:r>
      <w:proofErr w:type="gramStart"/>
      <w:r w:rsidRPr="00291278">
        <w:rPr>
          <w:sz w:val="22"/>
          <w:szCs w:val="22"/>
        </w:rPr>
        <w:t>указаны</w:t>
      </w:r>
      <w:proofErr w:type="gramEnd"/>
      <w:r w:rsidRPr="00291278">
        <w:rPr>
          <w:sz w:val="22"/>
          <w:szCs w:val="22"/>
        </w:rPr>
        <w:t xml:space="preserve"> в Таблице №1:</w:t>
      </w:r>
    </w:p>
    <w:p w:rsidR="00FE0CA3" w:rsidRPr="00291278" w:rsidRDefault="00FE0CA3" w:rsidP="00FE0CA3">
      <w:pPr>
        <w:tabs>
          <w:tab w:val="left" w:pos="284"/>
        </w:tabs>
        <w:ind w:left="360" w:firstLine="0"/>
        <w:rPr>
          <w:sz w:val="22"/>
          <w:szCs w:val="22"/>
        </w:rPr>
      </w:pPr>
    </w:p>
    <w:p w:rsidR="00FE0CA3" w:rsidRPr="00291278" w:rsidRDefault="00FE0CA3" w:rsidP="00FE0CA3">
      <w:pPr>
        <w:pStyle w:val="af"/>
        <w:tabs>
          <w:tab w:val="left" w:pos="0"/>
        </w:tabs>
        <w:ind w:firstLine="0"/>
        <w:jc w:val="right"/>
        <w:rPr>
          <w:sz w:val="22"/>
          <w:szCs w:val="22"/>
        </w:rPr>
      </w:pPr>
      <w:r w:rsidRPr="00291278">
        <w:rPr>
          <w:sz w:val="22"/>
          <w:szCs w:val="22"/>
        </w:rPr>
        <w:t>Таблица №1</w:t>
      </w:r>
    </w:p>
    <w:p w:rsidR="00FE0CA3" w:rsidRDefault="00FE0CA3" w:rsidP="00FE0CA3">
      <w:pPr>
        <w:pStyle w:val="afc"/>
        <w:ind w:left="720"/>
        <w:contextualSpacing/>
        <w:rPr>
          <w:snapToGrid w:val="0"/>
          <w:sz w:val="22"/>
          <w:szCs w:val="22"/>
        </w:rPr>
      </w:pPr>
      <w:r w:rsidRPr="005F2126">
        <w:rPr>
          <w:snapToGrid w:val="0"/>
          <w:sz w:val="22"/>
          <w:szCs w:val="22"/>
        </w:rPr>
        <w:t>С</w:t>
      </w:r>
      <w:r w:rsidRPr="005F2126">
        <w:rPr>
          <w:color w:val="000000"/>
          <w:sz w:val="22"/>
          <w:szCs w:val="22"/>
        </w:rPr>
        <w:t>истема наружного освещения</w:t>
      </w:r>
      <w:r w:rsidRPr="005F2126">
        <w:rPr>
          <w:sz w:val="22"/>
          <w:szCs w:val="22"/>
        </w:rPr>
        <w:t xml:space="preserve"> на территории </w:t>
      </w:r>
      <w:proofErr w:type="spellStart"/>
      <w:r w:rsidRPr="005F2126">
        <w:rPr>
          <w:sz w:val="22"/>
          <w:szCs w:val="22"/>
        </w:rPr>
        <w:t>г.</w:t>
      </w:r>
      <w:r>
        <w:rPr>
          <w:sz w:val="22"/>
          <w:szCs w:val="22"/>
        </w:rPr>
        <w:t>о.г</w:t>
      </w:r>
      <w:proofErr w:type="gramStart"/>
      <w:r>
        <w:rPr>
          <w:sz w:val="22"/>
          <w:szCs w:val="22"/>
        </w:rPr>
        <w:t>.</w:t>
      </w:r>
      <w:r w:rsidRPr="005F2126">
        <w:rPr>
          <w:sz w:val="22"/>
          <w:szCs w:val="22"/>
        </w:rPr>
        <w:t>А</w:t>
      </w:r>
      <w:proofErr w:type="gramEnd"/>
      <w:r w:rsidRPr="005F2126">
        <w:rPr>
          <w:sz w:val="22"/>
          <w:szCs w:val="22"/>
        </w:rPr>
        <w:t>рзамас</w:t>
      </w:r>
      <w:proofErr w:type="spellEnd"/>
      <w:r w:rsidRPr="005F2126">
        <w:rPr>
          <w:snapToGrid w:val="0"/>
          <w:sz w:val="22"/>
          <w:szCs w:val="22"/>
        </w:rPr>
        <w:t xml:space="preserve"> </w:t>
      </w:r>
      <w:r w:rsidRPr="005F2126">
        <w:rPr>
          <w:sz w:val="22"/>
          <w:szCs w:val="22"/>
        </w:rPr>
        <w:t xml:space="preserve">Нижегородской области </w:t>
      </w:r>
      <w:r w:rsidRPr="005F2126">
        <w:rPr>
          <w:snapToGrid w:val="0"/>
          <w:sz w:val="22"/>
          <w:szCs w:val="22"/>
        </w:rPr>
        <w:t>:</w:t>
      </w:r>
    </w:p>
    <w:p w:rsidR="00FE0CA3" w:rsidRPr="005F2126" w:rsidRDefault="00FE0CA3" w:rsidP="00FE0CA3">
      <w:pPr>
        <w:pStyle w:val="afc"/>
        <w:ind w:left="720"/>
        <w:contextualSpacing/>
        <w:rPr>
          <w:sz w:val="22"/>
          <w:szCs w:val="22"/>
        </w:rPr>
      </w:pPr>
    </w:p>
    <w:tbl>
      <w:tblPr>
        <w:tblW w:w="5325" w:type="pct"/>
        <w:jc w:val="center"/>
        <w:tblLayout w:type="fixed"/>
        <w:tblLook w:val="04A0" w:firstRow="1" w:lastRow="0" w:firstColumn="1" w:lastColumn="0" w:noHBand="0" w:noVBand="1"/>
      </w:tblPr>
      <w:tblGrid>
        <w:gridCol w:w="2831"/>
        <w:gridCol w:w="1471"/>
        <w:gridCol w:w="1179"/>
        <w:gridCol w:w="1767"/>
        <w:gridCol w:w="1769"/>
        <w:gridCol w:w="1326"/>
      </w:tblGrid>
      <w:tr w:rsidR="00FE0CA3" w:rsidRPr="00291278" w:rsidTr="00FE0CA3">
        <w:trPr>
          <w:trHeight w:val="1135"/>
          <w:jc w:val="center"/>
        </w:trPr>
        <w:tc>
          <w:tcPr>
            <w:tcW w:w="1368" w:type="pct"/>
            <w:tcBorders>
              <w:top w:val="single" w:sz="4" w:space="0" w:color="000000"/>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center"/>
              <w:rPr>
                <w:b/>
                <w:bCs/>
                <w:sz w:val="20"/>
              </w:rPr>
            </w:pPr>
            <w:r w:rsidRPr="00291278">
              <w:rPr>
                <w:b/>
                <w:bCs/>
                <w:sz w:val="20"/>
              </w:rPr>
              <w:t>Название улиц, проездов, переулков</w:t>
            </w:r>
          </w:p>
        </w:tc>
        <w:tc>
          <w:tcPr>
            <w:tcW w:w="711" w:type="pct"/>
            <w:tcBorders>
              <w:top w:val="single" w:sz="4" w:space="0" w:color="000000"/>
              <w:left w:val="nil"/>
              <w:bottom w:val="single" w:sz="4" w:space="0" w:color="000000"/>
              <w:right w:val="single" w:sz="4" w:space="0" w:color="000000"/>
            </w:tcBorders>
            <w:vAlign w:val="center"/>
            <w:hideMark/>
          </w:tcPr>
          <w:p w:rsidR="00FE0CA3" w:rsidRPr="00291278" w:rsidRDefault="00FE0CA3" w:rsidP="00FE0CA3">
            <w:pPr>
              <w:ind w:firstLine="0"/>
              <w:jc w:val="center"/>
              <w:rPr>
                <w:b/>
                <w:bCs/>
                <w:sz w:val="20"/>
              </w:rPr>
            </w:pPr>
            <w:r w:rsidRPr="00291278">
              <w:rPr>
                <w:b/>
                <w:bCs/>
                <w:sz w:val="20"/>
              </w:rPr>
              <w:t>Тип светильника</w:t>
            </w:r>
          </w:p>
        </w:tc>
        <w:tc>
          <w:tcPr>
            <w:tcW w:w="570" w:type="pct"/>
            <w:tcBorders>
              <w:top w:val="single" w:sz="4" w:space="0" w:color="000000"/>
              <w:left w:val="nil"/>
              <w:bottom w:val="single" w:sz="4" w:space="0" w:color="000000"/>
              <w:right w:val="single" w:sz="4" w:space="0" w:color="000000"/>
            </w:tcBorders>
            <w:vAlign w:val="center"/>
            <w:hideMark/>
          </w:tcPr>
          <w:p w:rsidR="00FE0CA3" w:rsidRDefault="00FE0CA3" w:rsidP="00FE0CA3">
            <w:pPr>
              <w:ind w:firstLine="0"/>
              <w:jc w:val="center"/>
              <w:rPr>
                <w:b/>
                <w:bCs/>
                <w:sz w:val="20"/>
              </w:rPr>
            </w:pPr>
            <w:r w:rsidRPr="00291278">
              <w:rPr>
                <w:b/>
                <w:bCs/>
                <w:sz w:val="20"/>
              </w:rPr>
              <w:t>Тип</w:t>
            </w:r>
          </w:p>
          <w:p w:rsidR="00FE0CA3" w:rsidRPr="00291278" w:rsidRDefault="00FE0CA3" w:rsidP="00FE0CA3">
            <w:pPr>
              <w:ind w:firstLine="0"/>
              <w:jc w:val="center"/>
              <w:rPr>
                <w:b/>
                <w:bCs/>
                <w:sz w:val="20"/>
              </w:rPr>
            </w:pPr>
            <w:r>
              <w:rPr>
                <w:b/>
                <w:bCs/>
                <w:sz w:val="20"/>
              </w:rPr>
              <w:t>лампы</w:t>
            </w:r>
          </w:p>
        </w:tc>
        <w:tc>
          <w:tcPr>
            <w:tcW w:w="854" w:type="pct"/>
            <w:tcBorders>
              <w:top w:val="single" w:sz="4" w:space="0" w:color="000000"/>
              <w:left w:val="nil"/>
              <w:bottom w:val="single" w:sz="4" w:space="0" w:color="000000"/>
              <w:right w:val="single" w:sz="4" w:space="0" w:color="000000"/>
            </w:tcBorders>
            <w:vAlign w:val="center"/>
            <w:hideMark/>
          </w:tcPr>
          <w:p w:rsidR="00FE0CA3" w:rsidRPr="00291278" w:rsidRDefault="00FE0CA3" w:rsidP="00FE0CA3">
            <w:pPr>
              <w:ind w:firstLine="0"/>
              <w:jc w:val="center"/>
              <w:rPr>
                <w:b/>
                <w:bCs/>
                <w:sz w:val="20"/>
              </w:rPr>
            </w:pPr>
            <w:r w:rsidRPr="00291278">
              <w:rPr>
                <w:b/>
                <w:bCs/>
                <w:sz w:val="20"/>
              </w:rPr>
              <w:t xml:space="preserve">Мощность установленной лампы, </w:t>
            </w:r>
            <w:proofErr w:type="gramStart"/>
            <w:r w:rsidRPr="00291278">
              <w:rPr>
                <w:b/>
                <w:bCs/>
                <w:sz w:val="20"/>
              </w:rPr>
              <w:t>Вт</w:t>
            </w:r>
            <w:proofErr w:type="gramEnd"/>
          </w:p>
        </w:tc>
        <w:tc>
          <w:tcPr>
            <w:tcW w:w="855" w:type="pct"/>
            <w:tcBorders>
              <w:top w:val="single" w:sz="4" w:space="0" w:color="000000"/>
              <w:left w:val="nil"/>
              <w:bottom w:val="single" w:sz="4" w:space="0" w:color="auto"/>
              <w:right w:val="single" w:sz="4" w:space="0" w:color="000000"/>
            </w:tcBorders>
            <w:vAlign w:val="center"/>
            <w:hideMark/>
          </w:tcPr>
          <w:p w:rsidR="00FE0CA3" w:rsidRPr="00291278" w:rsidRDefault="00FE0CA3" w:rsidP="00FE0CA3">
            <w:pPr>
              <w:ind w:firstLine="0"/>
              <w:jc w:val="center"/>
              <w:rPr>
                <w:b/>
                <w:bCs/>
                <w:sz w:val="20"/>
              </w:rPr>
            </w:pPr>
            <w:r w:rsidRPr="00291278">
              <w:rPr>
                <w:b/>
                <w:bCs/>
                <w:sz w:val="20"/>
              </w:rPr>
              <w:t>Количество светильников данного типа, шт.</w:t>
            </w:r>
          </w:p>
        </w:tc>
        <w:tc>
          <w:tcPr>
            <w:tcW w:w="641" w:type="pct"/>
            <w:tcBorders>
              <w:top w:val="single" w:sz="4" w:space="0" w:color="000000"/>
              <w:left w:val="nil"/>
              <w:bottom w:val="single" w:sz="4" w:space="0" w:color="000000"/>
              <w:right w:val="single" w:sz="4" w:space="0" w:color="000000"/>
            </w:tcBorders>
            <w:vAlign w:val="center"/>
            <w:hideMark/>
          </w:tcPr>
          <w:p w:rsidR="00FE0CA3" w:rsidRPr="00291278" w:rsidRDefault="00FE0CA3" w:rsidP="00FE0CA3">
            <w:pPr>
              <w:ind w:firstLine="0"/>
              <w:jc w:val="center"/>
              <w:rPr>
                <w:b/>
                <w:bCs/>
                <w:sz w:val="20"/>
              </w:rPr>
            </w:pPr>
            <w:r w:rsidRPr="00291278">
              <w:rPr>
                <w:b/>
                <w:bCs/>
                <w:sz w:val="20"/>
              </w:rPr>
              <w:t xml:space="preserve">Высота опор, </w:t>
            </w:r>
            <w:proofErr w:type="gramStart"/>
            <w:r w:rsidRPr="00291278">
              <w:rPr>
                <w:b/>
                <w:bCs/>
                <w:sz w:val="20"/>
              </w:rPr>
              <w:t>м</w:t>
            </w:r>
            <w:proofErr w:type="gramEnd"/>
          </w:p>
        </w:tc>
      </w:tr>
      <w:tr w:rsidR="00FE0CA3" w:rsidRPr="00291278" w:rsidTr="00FE0CA3">
        <w:trPr>
          <w:trHeight w:val="231"/>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.Ч</w:t>
            </w:r>
            <w:proofErr w:type="gramEnd"/>
            <w:r w:rsidRPr="00291278">
              <w:rPr>
                <w:sz w:val="20"/>
              </w:rPr>
              <w:t>айковск</w:t>
            </w:r>
            <w:r>
              <w:rPr>
                <w:sz w:val="20"/>
              </w:rPr>
              <w:t>о</w:t>
            </w:r>
            <w:r w:rsidRPr="00291278">
              <w:rPr>
                <w:sz w:val="20"/>
              </w:rPr>
              <w:t>го</w:t>
            </w:r>
            <w:proofErr w:type="spellEnd"/>
            <w:r w:rsidRPr="00291278">
              <w:rPr>
                <w:sz w:val="20"/>
              </w:rPr>
              <w:t>, 1</w:t>
            </w:r>
            <w:r>
              <w:rPr>
                <w:sz w:val="20"/>
              </w:rPr>
              <w:t>-</w:t>
            </w:r>
            <w:r w:rsidRPr="00291278">
              <w:rPr>
                <w:sz w:val="20"/>
              </w:rPr>
              <w:t>я,</w:t>
            </w:r>
            <w:r>
              <w:rPr>
                <w:sz w:val="20"/>
              </w:rPr>
              <w:t xml:space="preserve"> </w:t>
            </w:r>
            <w:r w:rsidRPr="00291278">
              <w:rPr>
                <w:sz w:val="20"/>
              </w:rPr>
              <w:t>2</w:t>
            </w:r>
            <w:r>
              <w:rPr>
                <w:sz w:val="20"/>
              </w:rPr>
              <w:t>-</w:t>
            </w:r>
            <w:r w:rsidRPr="00291278">
              <w:rPr>
                <w:sz w:val="20"/>
              </w:rPr>
              <w:t>я,</w:t>
            </w:r>
            <w:r>
              <w:rPr>
                <w:sz w:val="20"/>
              </w:rPr>
              <w:t xml:space="preserve"> </w:t>
            </w:r>
            <w:r w:rsidRPr="00291278">
              <w:rPr>
                <w:sz w:val="20"/>
              </w:rPr>
              <w:t>3</w:t>
            </w:r>
            <w:r>
              <w:rPr>
                <w:sz w:val="20"/>
              </w:rPr>
              <w:t>-</w:t>
            </w:r>
            <w:r w:rsidRPr="00291278">
              <w:rPr>
                <w:sz w:val="20"/>
              </w:rPr>
              <w:t>я Вокзальная, ул. Семашко, пер. Мичурина, пер. Школьный</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9</w:t>
            </w:r>
          </w:p>
        </w:tc>
      </w:tr>
      <w:tr w:rsidR="00FE0CA3" w:rsidRPr="00291278" w:rsidTr="00FE0CA3">
        <w:trPr>
          <w:trHeight w:val="22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2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17"/>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.С</w:t>
            </w:r>
            <w:proofErr w:type="gramEnd"/>
            <w:r w:rsidRPr="00291278">
              <w:rPr>
                <w:sz w:val="20"/>
              </w:rPr>
              <w:t>еверная</w:t>
            </w:r>
            <w:proofErr w:type="spellEnd"/>
            <w:r w:rsidRPr="00291278">
              <w:rPr>
                <w:sz w:val="20"/>
              </w:rPr>
              <w:t xml:space="preserve">, </w:t>
            </w:r>
            <w:proofErr w:type="spellStart"/>
            <w:r w:rsidRPr="00291278">
              <w:rPr>
                <w:sz w:val="20"/>
              </w:rPr>
              <w:t>ул.Лескова</w:t>
            </w:r>
            <w:proofErr w:type="spellEnd"/>
            <w:r w:rsidRPr="00291278">
              <w:rPr>
                <w:sz w:val="20"/>
              </w:rPr>
              <w:t xml:space="preserve">, </w:t>
            </w:r>
            <w:proofErr w:type="spellStart"/>
            <w:r w:rsidRPr="00291278">
              <w:rPr>
                <w:sz w:val="20"/>
              </w:rPr>
              <w:t>ул,Загородная</w:t>
            </w:r>
            <w:proofErr w:type="spellEnd"/>
            <w:r w:rsidRPr="00291278">
              <w:rPr>
                <w:sz w:val="20"/>
              </w:rPr>
              <w:t xml:space="preserve">, </w:t>
            </w:r>
            <w:proofErr w:type="spellStart"/>
            <w:r w:rsidRPr="00291278">
              <w:rPr>
                <w:sz w:val="20"/>
              </w:rPr>
              <w:t>ул.Станционная</w:t>
            </w:r>
            <w:proofErr w:type="spellEnd"/>
            <w:r w:rsidRPr="00291278">
              <w:rPr>
                <w:sz w:val="20"/>
              </w:rPr>
              <w:t xml:space="preserve">, </w:t>
            </w:r>
            <w:proofErr w:type="spellStart"/>
            <w:r w:rsidRPr="00291278">
              <w:rPr>
                <w:sz w:val="20"/>
              </w:rPr>
              <w:t>ул.Ведерникова</w:t>
            </w:r>
            <w:proofErr w:type="spellEnd"/>
            <w:r w:rsidRPr="00291278">
              <w:rPr>
                <w:sz w:val="20"/>
              </w:rPr>
              <w:t xml:space="preserve">, </w:t>
            </w:r>
            <w:proofErr w:type="spellStart"/>
            <w:r w:rsidRPr="00291278">
              <w:rPr>
                <w:sz w:val="20"/>
              </w:rPr>
              <w:t>пер.Загородный</w:t>
            </w:r>
            <w:proofErr w:type="spellEnd"/>
            <w:r w:rsidRPr="00291278">
              <w:rPr>
                <w:sz w:val="20"/>
              </w:rPr>
              <w:t xml:space="preserve">, </w:t>
            </w:r>
            <w:proofErr w:type="spellStart"/>
            <w:r w:rsidRPr="00291278">
              <w:rPr>
                <w:sz w:val="20"/>
              </w:rPr>
              <w:t>ул.Чайковского</w:t>
            </w:r>
            <w:proofErr w:type="spellEnd"/>
            <w:r w:rsidRPr="00291278">
              <w:rPr>
                <w:sz w:val="20"/>
              </w:rPr>
              <w:t xml:space="preserve">, </w:t>
            </w:r>
            <w:proofErr w:type="spellStart"/>
            <w:r w:rsidRPr="00291278">
              <w:rPr>
                <w:sz w:val="20"/>
              </w:rPr>
              <w:t>ул.Тургенева</w:t>
            </w:r>
            <w:proofErr w:type="spellEnd"/>
            <w:r w:rsidRPr="00291278">
              <w:rPr>
                <w:sz w:val="20"/>
              </w:rPr>
              <w:t xml:space="preserve">, пер. Тургенева 1,2,3,4, </w:t>
            </w:r>
            <w:proofErr w:type="spellStart"/>
            <w:r w:rsidRPr="00291278">
              <w:rPr>
                <w:sz w:val="20"/>
              </w:rPr>
              <w:t>ул.Чкалова</w:t>
            </w:r>
            <w:proofErr w:type="spellEnd"/>
            <w:r w:rsidRPr="00291278">
              <w:rPr>
                <w:sz w:val="20"/>
              </w:rPr>
              <w:t xml:space="preserve">, </w:t>
            </w:r>
            <w:proofErr w:type="spellStart"/>
            <w:r w:rsidRPr="00291278">
              <w:rPr>
                <w:sz w:val="20"/>
              </w:rPr>
              <w:t>ул.Л.Толстого</w:t>
            </w:r>
            <w:proofErr w:type="spellEnd"/>
            <w:r w:rsidRPr="00291278">
              <w:rPr>
                <w:sz w:val="20"/>
              </w:rPr>
              <w:t>, ж/д вокзал</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9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4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4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2"/>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.В</w:t>
            </w:r>
            <w:proofErr w:type="gramEnd"/>
            <w:r w:rsidRPr="00291278">
              <w:rPr>
                <w:sz w:val="20"/>
              </w:rPr>
              <w:t>олодарского</w:t>
            </w:r>
            <w:proofErr w:type="spellEnd"/>
            <w:r w:rsidRPr="00291278">
              <w:rPr>
                <w:sz w:val="20"/>
              </w:rPr>
              <w:t xml:space="preserve">, </w:t>
            </w:r>
            <w:proofErr w:type="spellStart"/>
            <w:r w:rsidRPr="00291278">
              <w:rPr>
                <w:sz w:val="20"/>
              </w:rPr>
              <w:t>ул.Гайдара</w:t>
            </w:r>
            <w:proofErr w:type="spellEnd"/>
            <w:r w:rsidRPr="00291278">
              <w:rPr>
                <w:sz w:val="20"/>
              </w:rPr>
              <w:t xml:space="preserve">, </w:t>
            </w:r>
            <w:proofErr w:type="spellStart"/>
            <w:r w:rsidRPr="00291278">
              <w:rPr>
                <w:sz w:val="20"/>
              </w:rPr>
              <w:t>ул.Вахтерова</w:t>
            </w:r>
            <w:proofErr w:type="spellEnd"/>
            <w:r w:rsidRPr="00291278">
              <w:rPr>
                <w:sz w:val="20"/>
              </w:rPr>
              <w:t xml:space="preserve">, </w:t>
            </w:r>
            <w:proofErr w:type="spellStart"/>
            <w:r w:rsidRPr="00291278">
              <w:rPr>
                <w:sz w:val="20"/>
              </w:rPr>
              <w:t>пер.Южный</w:t>
            </w:r>
            <w:proofErr w:type="spellEnd"/>
            <w:r w:rsidRPr="00291278">
              <w:rPr>
                <w:sz w:val="20"/>
              </w:rPr>
              <w:t xml:space="preserve"> 1,2,3,4, </w:t>
            </w:r>
            <w:proofErr w:type="spellStart"/>
            <w:r w:rsidRPr="00291278">
              <w:rPr>
                <w:sz w:val="20"/>
              </w:rPr>
              <w:t>ул.Русская</w:t>
            </w:r>
            <w:proofErr w:type="spellEnd"/>
            <w:r w:rsidRPr="00291278">
              <w:rPr>
                <w:sz w:val="20"/>
              </w:rPr>
              <w:t xml:space="preserve"> слобода</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27</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23</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.З</w:t>
            </w:r>
            <w:proofErr w:type="gramEnd"/>
            <w:r w:rsidRPr="00291278">
              <w:rPr>
                <w:sz w:val="20"/>
              </w:rPr>
              <w:t>елёная</w:t>
            </w:r>
            <w:proofErr w:type="spellEnd"/>
            <w:r w:rsidRPr="00291278">
              <w:rPr>
                <w:sz w:val="20"/>
              </w:rPr>
              <w:t xml:space="preserve">, </w:t>
            </w:r>
            <w:proofErr w:type="spellStart"/>
            <w:r w:rsidRPr="00291278">
              <w:rPr>
                <w:sz w:val="20"/>
              </w:rPr>
              <w:t>ул.Победы</w:t>
            </w:r>
            <w:proofErr w:type="spellEnd"/>
            <w:r w:rsidRPr="00291278">
              <w:rPr>
                <w:sz w:val="20"/>
              </w:rPr>
              <w:t>, (дворы)</w:t>
            </w: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27</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22</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13"/>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.С</w:t>
            </w:r>
            <w:proofErr w:type="gramEnd"/>
            <w:r w:rsidRPr="00291278">
              <w:rPr>
                <w:sz w:val="20"/>
              </w:rPr>
              <w:t>танционная</w:t>
            </w:r>
            <w:proofErr w:type="spellEnd"/>
            <w:r w:rsidRPr="00291278">
              <w:rPr>
                <w:sz w:val="20"/>
              </w:rPr>
              <w:t xml:space="preserve">, </w:t>
            </w:r>
            <w:proofErr w:type="spellStart"/>
            <w:r w:rsidRPr="00291278">
              <w:rPr>
                <w:sz w:val="20"/>
              </w:rPr>
              <w:t>ул.Чехова</w:t>
            </w:r>
            <w:proofErr w:type="spellEnd"/>
            <w:r w:rsidRPr="00291278">
              <w:rPr>
                <w:sz w:val="20"/>
              </w:rPr>
              <w:t xml:space="preserve">, </w:t>
            </w:r>
            <w:proofErr w:type="spellStart"/>
            <w:r w:rsidRPr="00291278">
              <w:rPr>
                <w:sz w:val="20"/>
              </w:rPr>
              <w:t>ул.Чкалова</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1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91"/>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Default="00FE0CA3" w:rsidP="00FE0CA3">
            <w:pPr>
              <w:ind w:firstLine="0"/>
              <w:jc w:val="left"/>
              <w:rPr>
                <w:sz w:val="20"/>
              </w:rPr>
            </w:pPr>
            <w:proofErr w:type="spellStart"/>
            <w:r w:rsidRPr="00291278">
              <w:rPr>
                <w:sz w:val="20"/>
              </w:rPr>
              <w:t>ул</w:t>
            </w:r>
            <w:proofErr w:type="gramStart"/>
            <w:r w:rsidRPr="00291278">
              <w:rPr>
                <w:sz w:val="20"/>
              </w:rPr>
              <w:t>.М</w:t>
            </w:r>
            <w:proofErr w:type="gramEnd"/>
            <w:r w:rsidRPr="00291278">
              <w:rPr>
                <w:sz w:val="20"/>
              </w:rPr>
              <w:t>олокозаводская</w:t>
            </w:r>
            <w:proofErr w:type="spellEnd"/>
            <w:r w:rsidRPr="00291278">
              <w:rPr>
                <w:sz w:val="20"/>
              </w:rPr>
              <w:t>;</w:t>
            </w:r>
          </w:p>
          <w:p w:rsidR="00FE0CA3" w:rsidRDefault="00FE0CA3" w:rsidP="00FE0CA3">
            <w:pPr>
              <w:ind w:firstLine="0"/>
              <w:jc w:val="left"/>
              <w:rPr>
                <w:sz w:val="20"/>
              </w:rPr>
            </w:pPr>
            <w:r w:rsidRPr="00291278">
              <w:rPr>
                <w:sz w:val="20"/>
              </w:rPr>
              <w:t>2</w:t>
            </w:r>
            <w:r>
              <w:rPr>
                <w:sz w:val="20"/>
              </w:rPr>
              <w:t>-я</w:t>
            </w:r>
            <w:r w:rsidRPr="00291278">
              <w:rPr>
                <w:sz w:val="20"/>
              </w:rPr>
              <w:t xml:space="preserve"> Транспортная, 3</w:t>
            </w:r>
            <w:r>
              <w:rPr>
                <w:sz w:val="20"/>
              </w:rPr>
              <w:t>-</w:t>
            </w:r>
            <w:r w:rsidRPr="00291278">
              <w:rPr>
                <w:sz w:val="20"/>
              </w:rPr>
              <w:t>я Вокзальная,</w:t>
            </w:r>
          </w:p>
          <w:p w:rsidR="00FE0CA3" w:rsidRPr="00291278" w:rsidRDefault="00FE0CA3" w:rsidP="00FE0CA3">
            <w:pPr>
              <w:ind w:firstLine="0"/>
              <w:jc w:val="left"/>
              <w:rPr>
                <w:sz w:val="20"/>
              </w:rPr>
            </w:pPr>
            <w:r w:rsidRPr="00291278">
              <w:rPr>
                <w:sz w:val="20"/>
              </w:rPr>
              <w:t>3</w:t>
            </w:r>
            <w:r>
              <w:rPr>
                <w:sz w:val="20"/>
              </w:rPr>
              <w:t>-</w:t>
            </w:r>
            <w:r w:rsidRPr="00291278">
              <w:rPr>
                <w:sz w:val="20"/>
              </w:rPr>
              <w:t xml:space="preserve">й Вокзальный переулок, </w:t>
            </w:r>
            <w:proofErr w:type="spellStart"/>
            <w:r w:rsidRPr="00291278">
              <w:rPr>
                <w:sz w:val="20"/>
              </w:rPr>
              <w:t>ул.Л.Толстого</w:t>
            </w:r>
            <w:proofErr w:type="spellEnd"/>
            <w:r w:rsidRPr="00291278">
              <w:rPr>
                <w:sz w:val="20"/>
              </w:rPr>
              <w:t xml:space="preserve">, </w:t>
            </w:r>
            <w:proofErr w:type="spellStart"/>
            <w:r w:rsidRPr="00291278">
              <w:rPr>
                <w:sz w:val="20"/>
              </w:rPr>
              <w:t>ул</w:t>
            </w:r>
            <w:proofErr w:type="gramStart"/>
            <w:r w:rsidRPr="00291278">
              <w:rPr>
                <w:sz w:val="20"/>
              </w:rPr>
              <w:t>.З</w:t>
            </w:r>
            <w:proofErr w:type="gramEnd"/>
            <w:r w:rsidRPr="00291278">
              <w:rPr>
                <w:sz w:val="20"/>
              </w:rPr>
              <w:t>елёная</w:t>
            </w:r>
            <w:proofErr w:type="spellEnd"/>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20</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8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8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4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16</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4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.Л</w:t>
            </w:r>
            <w:proofErr w:type="gramEnd"/>
            <w:r w:rsidRPr="00291278">
              <w:rPr>
                <w:sz w:val="20"/>
              </w:rPr>
              <w:t>енина</w:t>
            </w:r>
            <w:proofErr w:type="spellEnd"/>
            <w:r w:rsidRPr="00291278">
              <w:rPr>
                <w:sz w:val="20"/>
              </w:rPr>
              <w:t xml:space="preserve">, </w:t>
            </w:r>
            <w:proofErr w:type="spellStart"/>
            <w:r w:rsidRPr="00291278">
              <w:rPr>
                <w:sz w:val="20"/>
              </w:rPr>
              <w:t>ул.Урицкого</w:t>
            </w:r>
            <w:proofErr w:type="spellEnd"/>
            <w:r w:rsidRPr="00291278">
              <w:rPr>
                <w:sz w:val="20"/>
              </w:rPr>
              <w:t xml:space="preserve">, </w:t>
            </w:r>
            <w:proofErr w:type="spellStart"/>
            <w:r w:rsidRPr="00291278">
              <w:rPr>
                <w:sz w:val="20"/>
              </w:rPr>
              <w:t>ул.Угодникова</w:t>
            </w:r>
            <w:proofErr w:type="spellEnd"/>
            <w:r w:rsidRPr="00291278">
              <w:rPr>
                <w:sz w:val="20"/>
              </w:rPr>
              <w:t xml:space="preserve">. </w:t>
            </w:r>
            <w:proofErr w:type="spellStart"/>
            <w:r w:rsidRPr="00291278">
              <w:rPr>
                <w:sz w:val="20"/>
              </w:rPr>
              <w:t>ул.Красноармейская</w:t>
            </w:r>
            <w:proofErr w:type="spellEnd"/>
            <w:r w:rsidRPr="00291278">
              <w:rPr>
                <w:sz w:val="20"/>
              </w:rPr>
              <w:t xml:space="preserve">, </w:t>
            </w:r>
            <w:proofErr w:type="spellStart"/>
            <w:r w:rsidRPr="00291278">
              <w:rPr>
                <w:sz w:val="20"/>
              </w:rPr>
              <w:t>ул.Нижняя</w:t>
            </w:r>
            <w:proofErr w:type="spellEnd"/>
            <w:r w:rsidRPr="00291278">
              <w:rPr>
                <w:sz w:val="20"/>
              </w:rPr>
              <w:t xml:space="preserve"> Набережная, </w:t>
            </w:r>
            <w:proofErr w:type="spellStart"/>
            <w:r w:rsidRPr="00291278">
              <w:rPr>
                <w:sz w:val="20"/>
              </w:rPr>
              <w:t>Гостинный</w:t>
            </w:r>
            <w:proofErr w:type="spellEnd"/>
            <w:r w:rsidRPr="00291278">
              <w:rPr>
                <w:sz w:val="20"/>
              </w:rPr>
              <w:t xml:space="preserve"> ряд.</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p>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p>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p>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p>
          <w:p w:rsidR="00FE0CA3" w:rsidRPr="00291278" w:rsidRDefault="00FE0CA3" w:rsidP="00FE0CA3">
            <w:pPr>
              <w:ind w:firstLine="39"/>
              <w:jc w:val="center"/>
              <w:rPr>
                <w:sz w:val="20"/>
              </w:rPr>
            </w:pPr>
            <w:r w:rsidRPr="00291278">
              <w:rPr>
                <w:sz w:val="20"/>
              </w:rPr>
              <w:t>5</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42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26</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92"/>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.В</w:t>
            </w:r>
            <w:proofErr w:type="gramEnd"/>
            <w:r w:rsidRPr="00291278">
              <w:rPr>
                <w:sz w:val="20"/>
              </w:rPr>
              <w:t>ладимирского</w:t>
            </w:r>
            <w:proofErr w:type="spellEnd"/>
            <w:r w:rsidRPr="00291278">
              <w:rPr>
                <w:sz w:val="20"/>
              </w:rPr>
              <w:t>, ул.1</w:t>
            </w:r>
            <w:r>
              <w:rPr>
                <w:sz w:val="20"/>
              </w:rPr>
              <w:t xml:space="preserve"> </w:t>
            </w:r>
            <w:r w:rsidRPr="00291278">
              <w:rPr>
                <w:sz w:val="20"/>
              </w:rPr>
              <w:t xml:space="preserve">Мая, </w:t>
            </w:r>
            <w:proofErr w:type="spellStart"/>
            <w:r w:rsidRPr="00291278">
              <w:rPr>
                <w:sz w:val="20"/>
              </w:rPr>
              <w:t>ул.Верхняя</w:t>
            </w:r>
            <w:proofErr w:type="spellEnd"/>
            <w:r w:rsidRPr="00291278">
              <w:rPr>
                <w:sz w:val="20"/>
              </w:rPr>
              <w:t xml:space="preserve"> Набережная, </w:t>
            </w:r>
            <w:proofErr w:type="spellStart"/>
            <w:r w:rsidRPr="00291278">
              <w:rPr>
                <w:sz w:val="20"/>
              </w:rPr>
              <w:t>ул.Малая</w:t>
            </w:r>
            <w:proofErr w:type="spellEnd"/>
            <w:r w:rsidRPr="00291278">
              <w:rPr>
                <w:sz w:val="20"/>
              </w:rPr>
              <w:t xml:space="preserve">, </w:t>
            </w:r>
            <w:proofErr w:type="spellStart"/>
            <w:r w:rsidRPr="00291278">
              <w:rPr>
                <w:sz w:val="20"/>
              </w:rPr>
              <w:t>ул.Горького</w:t>
            </w:r>
            <w:proofErr w:type="spellEnd"/>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1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6</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.К</w:t>
            </w:r>
            <w:proofErr w:type="gramEnd"/>
            <w:r w:rsidRPr="00291278">
              <w:rPr>
                <w:sz w:val="20"/>
              </w:rPr>
              <w:t>ирова</w:t>
            </w:r>
            <w:proofErr w:type="spellEnd"/>
            <w:r w:rsidRPr="00291278">
              <w:rPr>
                <w:sz w:val="20"/>
              </w:rPr>
              <w:t xml:space="preserve">, </w:t>
            </w:r>
            <w:proofErr w:type="spellStart"/>
            <w:r w:rsidRPr="00291278">
              <w:rPr>
                <w:sz w:val="20"/>
              </w:rPr>
              <w:t>ул.Революции</w:t>
            </w:r>
            <w:proofErr w:type="spellEnd"/>
            <w:r w:rsidRPr="00291278">
              <w:rPr>
                <w:sz w:val="20"/>
              </w:rPr>
              <w:t xml:space="preserve">, </w:t>
            </w:r>
            <w:proofErr w:type="spellStart"/>
            <w:r w:rsidRPr="00291278">
              <w:rPr>
                <w:sz w:val="20"/>
              </w:rPr>
              <w:t>ул.К.Маркса</w:t>
            </w:r>
            <w:proofErr w:type="spellEnd"/>
            <w:r w:rsidRPr="00291278">
              <w:rPr>
                <w:sz w:val="20"/>
              </w:rPr>
              <w:t>. (дворы)</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18</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1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1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83 квартал</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6</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9</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.П</w:t>
            </w:r>
            <w:proofErr w:type="gramEnd"/>
            <w:r w:rsidRPr="00291278">
              <w:rPr>
                <w:sz w:val="20"/>
              </w:rPr>
              <w:t>ландина</w:t>
            </w:r>
            <w:proofErr w:type="spellEnd"/>
            <w:r w:rsidRPr="00291278">
              <w:rPr>
                <w:sz w:val="20"/>
              </w:rPr>
              <w:t xml:space="preserve">, </w:t>
            </w:r>
            <w:proofErr w:type="spellStart"/>
            <w:r w:rsidRPr="00291278">
              <w:rPr>
                <w:sz w:val="20"/>
              </w:rPr>
              <w:t>ул.Жук</w:t>
            </w:r>
            <w:r>
              <w:rPr>
                <w:sz w:val="20"/>
              </w:rPr>
              <w:t>о</w:t>
            </w:r>
            <w:r w:rsidRPr="00291278">
              <w:rPr>
                <w:sz w:val="20"/>
              </w:rPr>
              <w:t>вского</w:t>
            </w:r>
            <w:proofErr w:type="spellEnd"/>
            <w:r w:rsidRPr="00291278">
              <w:rPr>
                <w:sz w:val="20"/>
              </w:rPr>
              <w:t>, Кирпичный порядок (дворы)</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37</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12</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auto"/>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.П</w:t>
            </w:r>
            <w:proofErr w:type="gramEnd"/>
            <w:r w:rsidRPr="00291278">
              <w:rPr>
                <w:sz w:val="20"/>
              </w:rPr>
              <w:t>обеды</w:t>
            </w:r>
            <w:proofErr w:type="spellEnd"/>
            <w:r w:rsidRPr="00291278">
              <w:rPr>
                <w:sz w:val="20"/>
              </w:rPr>
              <w:t xml:space="preserve">(дворы), </w:t>
            </w:r>
            <w:proofErr w:type="spellStart"/>
            <w:r w:rsidRPr="00291278">
              <w:rPr>
                <w:sz w:val="20"/>
              </w:rPr>
              <w:t>ул.Зелёная</w:t>
            </w:r>
            <w:proofErr w:type="spellEnd"/>
            <w:r>
              <w:rPr>
                <w:sz w:val="20"/>
              </w:rPr>
              <w:t xml:space="preserve"> </w:t>
            </w:r>
            <w:r w:rsidRPr="00291278">
              <w:rPr>
                <w:sz w:val="20"/>
              </w:rPr>
              <w:t>(дворы).</w:t>
            </w:r>
          </w:p>
        </w:tc>
        <w:tc>
          <w:tcPr>
            <w:tcW w:w="711" w:type="pct"/>
            <w:vMerge w:val="restart"/>
            <w:tcBorders>
              <w:top w:val="nil"/>
              <w:left w:val="nil"/>
              <w:bottom w:val="single" w:sz="4" w:space="0" w:color="auto"/>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val="restart"/>
            <w:tcBorders>
              <w:top w:val="nil"/>
              <w:left w:val="single" w:sz="4" w:space="0" w:color="auto"/>
              <w:bottom w:val="single" w:sz="4" w:space="0" w:color="auto"/>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22</w:t>
            </w:r>
          </w:p>
        </w:tc>
        <w:tc>
          <w:tcPr>
            <w:tcW w:w="641" w:type="pct"/>
            <w:vMerge/>
            <w:tcBorders>
              <w:top w:val="nil"/>
              <w:left w:val="single" w:sz="4" w:space="0" w:color="auto"/>
              <w:bottom w:val="single" w:sz="4" w:space="0" w:color="auto"/>
              <w:right w:val="single" w:sz="4" w:space="0" w:color="000000"/>
            </w:tcBorders>
            <w:hideMark/>
          </w:tcPr>
          <w:p w:rsidR="00FE0CA3" w:rsidRPr="00291278" w:rsidRDefault="00FE0CA3" w:rsidP="00FE0CA3">
            <w:pPr>
              <w:jc w:val="center"/>
              <w:rPr>
                <w:sz w:val="20"/>
              </w:rPr>
            </w:pPr>
          </w:p>
        </w:tc>
      </w:tr>
      <w:tr w:rsidR="00FE0CA3" w:rsidRPr="00291278" w:rsidTr="00FE0CA3">
        <w:trPr>
          <w:trHeight w:val="113"/>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12</w:t>
            </w:r>
          </w:p>
        </w:tc>
        <w:tc>
          <w:tcPr>
            <w:tcW w:w="641" w:type="pct"/>
            <w:vMerge/>
            <w:tcBorders>
              <w:top w:val="nil"/>
              <w:left w:val="single" w:sz="4" w:space="0" w:color="auto"/>
              <w:bottom w:val="single" w:sz="4" w:space="0" w:color="auto"/>
              <w:right w:val="single" w:sz="4" w:space="0" w:color="000000"/>
            </w:tcBorders>
            <w:hideMark/>
          </w:tcPr>
          <w:p w:rsidR="00FE0CA3" w:rsidRPr="00291278" w:rsidRDefault="00FE0CA3" w:rsidP="00FE0CA3">
            <w:pPr>
              <w:jc w:val="center"/>
              <w:rPr>
                <w:sz w:val="20"/>
              </w:rPr>
            </w:pPr>
          </w:p>
        </w:tc>
      </w:tr>
      <w:tr w:rsidR="00FE0CA3" w:rsidRPr="00291278" w:rsidTr="00FE0CA3">
        <w:trPr>
          <w:trHeight w:val="112"/>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tcBorders>
              <w:top w:val="nil"/>
              <w:left w:val="single" w:sz="4" w:space="0" w:color="auto"/>
              <w:bottom w:val="single" w:sz="4" w:space="0" w:color="auto"/>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.К</w:t>
            </w:r>
            <w:proofErr w:type="gramEnd"/>
            <w:r w:rsidRPr="00291278">
              <w:rPr>
                <w:sz w:val="20"/>
              </w:rPr>
              <w:t>алинина</w:t>
            </w:r>
            <w:proofErr w:type="spellEnd"/>
            <w:r w:rsidRPr="00291278">
              <w:rPr>
                <w:sz w:val="20"/>
              </w:rPr>
              <w:t>, Парк Гайдара.</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48</w:t>
            </w:r>
          </w:p>
        </w:tc>
        <w:tc>
          <w:tcPr>
            <w:tcW w:w="641" w:type="pct"/>
            <w:vMerge w:val="restart"/>
            <w:tcBorders>
              <w:top w:val="single" w:sz="4" w:space="0" w:color="auto"/>
              <w:left w:val="single" w:sz="4" w:space="0" w:color="auto"/>
              <w:bottom w:val="single" w:sz="4" w:space="0" w:color="auto"/>
              <w:right w:val="single" w:sz="4" w:space="0" w:color="auto"/>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jc w:val="center"/>
              <w:rPr>
                <w:sz w:val="20"/>
              </w:rPr>
            </w:pPr>
          </w:p>
        </w:tc>
      </w:tr>
      <w:tr w:rsidR="00FE0CA3" w:rsidRPr="00291278" w:rsidTr="00FE0CA3">
        <w:trPr>
          <w:trHeight w:val="315"/>
          <w:jc w:val="center"/>
        </w:trPr>
        <w:tc>
          <w:tcPr>
            <w:tcW w:w="1368" w:type="pct"/>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 xml:space="preserve">площадь 1Мая, </w:t>
            </w:r>
            <w:proofErr w:type="spellStart"/>
            <w:r w:rsidRPr="00291278">
              <w:rPr>
                <w:sz w:val="20"/>
              </w:rPr>
              <w:t>ул</w:t>
            </w:r>
            <w:proofErr w:type="gramStart"/>
            <w:r w:rsidRPr="00291278">
              <w:rPr>
                <w:sz w:val="20"/>
              </w:rPr>
              <w:t>.Ж</w:t>
            </w:r>
            <w:proofErr w:type="gramEnd"/>
            <w:r w:rsidRPr="00291278">
              <w:rPr>
                <w:sz w:val="20"/>
              </w:rPr>
              <w:t>уковского</w:t>
            </w:r>
            <w:proofErr w:type="spellEnd"/>
          </w:p>
        </w:tc>
        <w:tc>
          <w:tcPr>
            <w:tcW w:w="711" w:type="pct"/>
            <w:tcBorders>
              <w:top w:val="single" w:sz="4" w:space="0" w:color="auto"/>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35</w:t>
            </w:r>
          </w:p>
        </w:tc>
        <w:tc>
          <w:tcPr>
            <w:tcW w:w="641" w:type="pct"/>
            <w:tcBorders>
              <w:top w:val="single" w:sz="4" w:space="0" w:color="auto"/>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5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Проспект Ленина, парк Гайдара</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47</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29</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357"/>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.Ч</w:t>
            </w:r>
            <w:proofErr w:type="gramEnd"/>
            <w:r w:rsidRPr="00291278">
              <w:rPr>
                <w:sz w:val="20"/>
              </w:rPr>
              <w:t>ехова</w:t>
            </w:r>
            <w:proofErr w:type="spellEnd"/>
            <w:r w:rsidRPr="00291278">
              <w:rPr>
                <w:sz w:val="20"/>
              </w:rPr>
              <w:t xml:space="preserve">, </w:t>
            </w:r>
            <w:proofErr w:type="spellStart"/>
            <w:r w:rsidRPr="00291278">
              <w:rPr>
                <w:sz w:val="20"/>
              </w:rPr>
              <w:t>ул.Л.Толстого</w:t>
            </w:r>
            <w:proofErr w:type="spellEnd"/>
            <w:r w:rsidRPr="00291278">
              <w:rPr>
                <w:sz w:val="20"/>
              </w:rPr>
              <w:t xml:space="preserve">, </w:t>
            </w:r>
            <w:proofErr w:type="spellStart"/>
            <w:r w:rsidRPr="00291278">
              <w:rPr>
                <w:sz w:val="20"/>
              </w:rPr>
              <w:t>ул.Чкалова</w:t>
            </w:r>
            <w:proofErr w:type="spellEnd"/>
            <w:r w:rsidRPr="00291278">
              <w:rPr>
                <w:sz w:val="20"/>
              </w:rPr>
              <w:t xml:space="preserve">, </w:t>
            </w:r>
            <w:proofErr w:type="spellStart"/>
            <w:r w:rsidRPr="00291278">
              <w:rPr>
                <w:sz w:val="20"/>
              </w:rPr>
              <w:t>ул.Зелёная</w:t>
            </w:r>
            <w:proofErr w:type="spellEnd"/>
            <w:r w:rsidRPr="00291278">
              <w:rPr>
                <w:sz w:val="20"/>
              </w:rPr>
              <w:t xml:space="preserve">, </w:t>
            </w:r>
            <w:proofErr w:type="spellStart"/>
            <w:r w:rsidRPr="00291278">
              <w:rPr>
                <w:sz w:val="20"/>
              </w:rPr>
              <w:t>ул.Павлова</w:t>
            </w:r>
            <w:proofErr w:type="spellEnd"/>
            <w:r w:rsidRPr="00291278">
              <w:rPr>
                <w:sz w:val="20"/>
              </w:rPr>
              <w:t>, 1</w:t>
            </w:r>
            <w:r>
              <w:rPr>
                <w:sz w:val="20"/>
              </w:rPr>
              <w:t>-</w:t>
            </w:r>
            <w:r w:rsidRPr="00291278">
              <w:rPr>
                <w:sz w:val="20"/>
              </w:rPr>
              <w:t>й,</w:t>
            </w:r>
            <w:r>
              <w:rPr>
                <w:sz w:val="20"/>
              </w:rPr>
              <w:t xml:space="preserve"> </w:t>
            </w:r>
            <w:r w:rsidRPr="00291278">
              <w:rPr>
                <w:sz w:val="20"/>
              </w:rPr>
              <w:t>2</w:t>
            </w:r>
            <w:r>
              <w:rPr>
                <w:sz w:val="20"/>
              </w:rPr>
              <w:t>-</w:t>
            </w:r>
            <w:r w:rsidRPr="00291278">
              <w:rPr>
                <w:sz w:val="20"/>
              </w:rPr>
              <w:t>й,</w:t>
            </w:r>
            <w:r>
              <w:rPr>
                <w:sz w:val="20"/>
              </w:rPr>
              <w:t xml:space="preserve"> </w:t>
            </w:r>
            <w:r w:rsidRPr="00291278">
              <w:rPr>
                <w:sz w:val="20"/>
              </w:rPr>
              <w:t>3</w:t>
            </w:r>
            <w:r>
              <w:rPr>
                <w:sz w:val="20"/>
              </w:rPr>
              <w:t>-</w:t>
            </w:r>
            <w:r w:rsidRPr="00291278">
              <w:rPr>
                <w:sz w:val="20"/>
              </w:rPr>
              <w:t>й,</w:t>
            </w:r>
            <w:r>
              <w:rPr>
                <w:sz w:val="20"/>
              </w:rPr>
              <w:t xml:space="preserve"> </w:t>
            </w:r>
            <w:r w:rsidRPr="00291278">
              <w:rPr>
                <w:sz w:val="20"/>
              </w:rPr>
              <w:t>4</w:t>
            </w:r>
            <w:r>
              <w:rPr>
                <w:sz w:val="20"/>
              </w:rPr>
              <w:t>-</w:t>
            </w:r>
            <w:r w:rsidRPr="00291278">
              <w:rPr>
                <w:sz w:val="20"/>
              </w:rPr>
              <w:t xml:space="preserve">й </w:t>
            </w:r>
            <w:proofErr w:type="spellStart"/>
            <w:r w:rsidRPr="00291278">
              <w:rPr>
                <w:sz w:val="20"/>
              </w:rPr>
              <w:t>пер.Павлова</w:t>
            </w:r>
            <w:proofErr w:type="spellEnd"/>
            <w:r w:rsidRPr="00291278">
              <w:rPr>
                <w:sz w:val="20"/>
              </w:rPr>
              <w:t xml:space="preserve">,  </w:t>
            </w:r>
            <w:proofErr w:type="spellStart"/>
            <w:r w:rsidRPr="00291278">
              <w:rPr>
                <w:sz w:val="20"/>
              </w:rPr>
              <w:t>пер.Чехова</w:t>
            </w:r>
            <w:proofErr w:type="spellEnd"/>
            <w:r w:rsidRPr="00291278">
              <w:rPr>
                <w:sz w:val="20"/>
              </w:rPr>
              <w:t>, Чеховский проезд, 1</w:t>
            </w:r>
            <w:r>
              <w:rPr>
                <w:sz w:val="20"/>
              </w:rPr>
              <w:t>-</w:t>
            </w:r>
            <w:r w:rsidRPr="00291278">
              <w:rPr>
                <w:sz w:val="20"/>
              </w:rPr>
              <w:t>й проезд Павлова,1</w:t>
            </w:r>
            <w:r>
              <w:rPr>
                <w:sz w:val="20"/>
              </w:rPr>
              <w:t>-</w:t>
            </w:r>
            <w:r w:rsidRPr="00291278">
              <w:rPr>
                <w:sz w:val="20"/>
              </w:rPr>
              <w:t>й,2</w:t>
            </w:r>
            <w:r>
              <w:rPr>
                <w:sz w:val="20"/>
              </w:rPr>
              <w:t>-</w:t>
            </w:r>
            <w:r w:rsidRPr="00291278">
              <w:rPr>
                <w:sz w:val="20"/>
              </w:rPr>
              <w:t>й,3</w:t>
            </w:r>
            <w:r>
              <w:rPr>
                <w:sz w:val="20"/>
              </w:rPr>
              <w:t>-</w:t>
            </w:r>
            <w:r w:rsidRPr="00291278">
              <w:rPr>
                <w:sz w:val="20"/>
              </w:rPr>
              <w:t>й,4</w:t>
            </w:r>
            <w:r>
              <w:rPr>
                <w:sz w:val="20"/>
              </w:rPr>
              <w:t>-</w:t>
            </w:r>
            <w:r w:rsidRPr="00291278">
              <w:rPr>
                <w:sz w:val="20"/>
              </w:rPr>
              <w:t>й, пер Толстого, 2</w:t>
            </w:r>
            <w:r>
              <w:rPr>
                <w:sz w:val="20"/>
              </w:rPr>
              <w:t>-</w:t>
            </w:r>
            <w:r w:rsidRPr="00291278">
              <w:rPr>
                <w:sz w:val="20"/>
              </w:rPr>
              <w:t>я Транспортная,</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21</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35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35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35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35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34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ул.К.Маркса</w:t>
            </w:r>
            <w:proofErr w:type="spellEnd"/>
            <w:r w:rsidRPr="00291278">
              <w:rPr>
                <w:sz w:val="20"/>
              </w:rPr>
              <w:t xml:space="preserve">. </w:t>
            </w:r>
            <w:proofErr w:type="spellStart"/>
            <w:r w:rsidRPr="00291278">
              <w:rPr>
                <w:sz w:val="20"/>
              </w:rPr>
              <w:t>ул</w:t>
            </w:r>
            <w:proofErr w:type="gramStart"/>
            <w:r w:rsidRPr="00291278">
              <w:rPr>
                <w:sz w:val="20"/>
              </w:rPr>
              <w:t>.К</w:t>
            </w:r>
            <w:proofErr w:type="gramEnd"/>
            <w:r w:rsidRPr="00291278">
              <w:rPr>
                <w:sz w:val="20"/>
              </w:rPr>
              <w:t>оммунистов</w:t>
            </w:r>
            <w:proofErr w:type="spellEnd"/>
            <w:r w:rsidRPr="00291278">
              <w:rPr>
                <w:sz w:val="20"/>
              </w:rPr>
              <w:t xml:space="preserve">, </w:t>
            </w:r>
            <w:proofErr w:type="spellStart"/>
            <w:r w:rsidRPr="00291278">
              <w:rPr>
                <w:sz w:val="20"/>
              </w:rPr>
              <w:t>ул.Горького</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12</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34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.К</w:t>
            </w:r>
            <w:proofErr w:type="gramEnd"/>
            <w:r w:rsidRPr="00291278">
              <w:rPr>
                <w:sz w:val="20"/>
              </w:rPr>
              <w:t>ирова</w:t>
            </w:r>
            <w:proofErr w:type="spellEnd"/>
            <w:r w:rsidRPr="00291278">
              <w:rPr>
                <w:sz w:val="20"/>
              </w:rPr>
              <w:t xml:space="preserve">, </w:t>
            </w:r>
            <w:proofErr w:type="spellStart"/>
            <w:r w:rsidRPr="00291278">
              <w:rPr>
                <w:sz w:val="20"/>
              </w:rPr>
              <w:t>ул.Свободы</w:t>
            </w:r>
            <w:proofErr w:type="spellEnd"/>
            <w:r w:rsidRPr="00291278">
              <w:rPr>
                <w:sz w:val="20"/>
              </w:rPr>
              <w:t xml:space="preserve">, </w:t>
            </w:r>
            <w:proofErr w:type="spellStart"/>
            <w:r w:rsidRPr="00291278">
              <w:rPr>
                <w:sz w:val="20"/>
              </w:rPr>
              <w:t>ул.Куликова</w:t>
            </w:r>
            <w:proofErr w:type="spellEnd"/>
            <w:r w:rsidRPr="00291278">
              <w:rPr>
                <w:sz w:val="20"/>
              </w:rPr>
              <w:t>, ул.1</w:t>
            </w:r>
            <w:r>
              <w:rPr>
                <w:sz w:val="20"/>
              </w:rPr>
              <w:t xml:space="preserve"> </w:t>
            </w:r>
            <w:r w:rsidRPr="00291278">
              <w:rPr>
                <w:sz w:val="20"/>
              </w:rPr>
              <w:t xml:space="preserve">Мая, </w:t>
            </w:r>
            <w:proofErr w:type="spellStart"/>
            <w:r w:rsidRPr="00291278">
              <w:rPr>
                <w:sz w:val="20"/>
              </w:rPr>
              <w:t>ул.Революции</w:t>
            </w:r>
            <w:proofErr w:type="spellEnd"/>
            <w:r w:rsidRPr="00291278">
              <w:rPr>
                <w:sz w:val="20"/>
              </w:rPr>
              <w:t>.</w:t>
            </w: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6</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8</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38</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2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.С</w:t>
            </w:r>
            <w:proofErr w:type="gramEnd"/>
            <w:r w:rsidRPr="00291278">
              <w:rPr>
                <w:sz w:val="20"/>
              </w:rPr>
              <w:t>оветская</w:t>
            </w:r>
            <w:proofErr w:type="spellEnd"/>
            <w:r w:rsidRPr="00291278">
              <w:rPr>
                <w:sz w:val="20"/>
              </w:rPr>
              <w:t xml:space="preserve">, </w:t>
            </w:r>
            <w:proofErr w:type="spellStart"/>
            <w:r w:rsidRPr="00291278">
              <w:rPr>
                <w:sz w:val="20"/>
              </w:rPr>
              <w:t>ул.Ступина</w:t>
            </w:r>
            <w:proofErr w:type="spellEnd"/>
            <w:r w:rsidRPr="00291278">
              <w:rPr>
                <w:sz w:val="20"/>
              </w:rPr>
              <w:t xml:space="preserve">, </w:t>
            </w:r>
            <w:proofErr w:type="spellStart"/>
            <w:r w:rsidRPr="00291278">
              <w:rPr>
                <w:sz w:val="20"/>
              </w:rPr>
              <w:t>ул.Пролетарская</w:t>
            </w:r>
            <w:proofErr w:type="spellEnd"/>
            <w:r w:rsidRPr="00291278">
              <w:rPr>
                <w:sz w:val="20"/>
              </w:rPr>
              <w:t xml:space="preserve">. </w:t>
            </w:r>
            <w:proofErr w:type="spellStart"/>
            <w:r w:rsidRPr="00291278">
              <w:rPr>
                <w:sz w:val="20"/>
              </w:rPr>
              <w:t>Ул</w:t>
            </w:r>
            <w:proofErr w:type="gramStart"/>
            <w:r w:rsidRPr="00291278">
              <w:rPr>
                <w:sz w:val="20"/>
              </w:rPr>
              <w:t>.С</w:t>
            </w:r>
            <w:proofErr w:type="gramEnd"/>
            <w:r w:rsidRPr="00291278">
              <w:rPr>
                <w:sz w:val="20"/>
              </w:rPr>
              <w:t>вободы</w:t>
            </w:r>
            <w:proofErr w:type="spellEnd"/>
            <w:r w:rsidRPr="00291278">
              <w:rPr>
                <w:sz w:val="20"/>
              </w:rPr>
              <w:t xml:space="preserve">, </w:t>
            </w:r>
            <w:proofErr w:type="spellStart"/>
            <w:r w:rsidRPr="00291278">
              <w:rPr>
                <w:sz w:val="20"/>
              </w:rPr>
              <w:t>ул.Красный</w:t>
            </w:r>
            <w:proofErr w:type="spellEnd"/>
            <w:r w:rsidRPr="00291278">
              <w:rPr>
                <w:sz w:val="20"/>
              </w:rPr>
              <w:t xml:space="preserve"> порядок, ул. 1</w:t>
            </w:r>
            <w:r>
              <w:rPr>
                <w:sz w:val="20"/>
              </w:rPr>
              <w:t>-</w:t>
            </w:r>
            <w:r w:rsidRPr="00291278">
              <w:rPr>
                <w:sz w:val="20"/>
              </w:rPr>
              <w:t>яТрудовая.</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31</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19</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.М</w:t>
            </w:r>
            <w:proofErr w:type="gramEnd"/>
            <w:r w:rsidRPr="00291278">
              <w:rPr>
                <w:sz w:val="20"/>
              </w:rPr>
              <w:t>ира</w:t>
            </w:r>
            <w:proofErr w:type="spellEnd"/>
            <w:r w:rsidRPr="00291278">
              <w:rPr>
                <w:sz w:val="20"/>
              </w:rPr>
              <w:t xml:space="preserve">, </w:t>
            </w:r>
            <w:proofErr w:type="spellStart"/>
            <w:r w:rsidRPr="00291278">
              <w:rPr>
                <w:sz w:val="20"/>
              </w:rPr>
              <w:t>ул.Короленко</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.М</w:t>
            </w:r>
            <w:proofErr w:type="gramEnd"/>
            <w:r w:rsidRPr="00291278">
              <w:rPr>
                <w:sz w:val="20"/>
              </w:rPr>
              <w:t>ира</w:t>
            </w:r>
            <w:proofErr w:type="spellEnd"/>
            <w:r>
              <w:rPr>
                <w:sz w:val="20"/>
              </w:rPr>
              <w:t xml:space="preserve"> </w:t>
            </w:r>
            <w:r w:rsidRPr="00291278">
              <w:rPr>
                <w:sz w:val="20"/>
              </w:rPr>
              <w:t>(дворы нечётная сторона)</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45</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23</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 xml:space="preserve">проспект Ленина, </w:t>
            </w:r>
            <w:proofErr w:type="spellStart"/>
            <w:r w:rsidRPr="00291278">
              <w:rPr>
                <w:sz w:val="20"/>
              </w:rPr>
              <w:t>ул</w:t>
            </w:r>
            <w:proofErr w:type="gramStart"/>
            <w:r w:rsidRPr="00291278">
              <w:rPr>
                <w:sz w:val="20"/>
              </w:rPr>
              <w:t>.М</w:t>
            </w:r>
            <w:proofErr w:type="gramEnd"/>
            <w:r w:rsidRPr="00291278">
              <w:rPr>
                <w:sz w:val="20"/>
              </w:rPr>
              <w:t>ира</w:t>
            </w:r>
            <w:proofErr w:type="spellEnd"/>
            <w:r>
              <w:rPr>
                <w:sz w:val="20"/>
              </w:rPr>
              <w:t xml:space="preserve"> </w:t>
            </w:r>
            <w:r w:rsidRPr="00291278">
              <w:rPr>
                <w:sz w:val="20"/>
              </w:rPr>
              <w:t>(дворы чётная сторона)</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38</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пр</w:t>
            </w:r>
            <w:proofErr w:type="gramStart"/>
            <w:r w:rsidRPr="00291278">
              <w:rPr>
                <w:sz w:val="20"/>
              </w:rPr>
              <w:t>.Л</w:t>
            </w:r>
            <w:proofErr w:type="gramEnd"/>
            <w:r w:rsidRPr="00291278">
              <w:rPr>
                <w:sz w:val="20"/>
              </w:rPr>
              <w:t>енина</w:t>
            </w:r>
            <w:proofErr w:type="spellEnd"/>
            <w:r w:rsidRPr="00291278">
              <w:rPr>
                <w:sz w:val="20"/>
              </w:rPr>
              <w:t xml:space="preserve">, </w:t>
            </w:r>
            <w:proofErr w:type="spellStart"/>
            <w:r w:rsidRPr="00291278">
              <w:rPr>
                <w:sz w:val="20"/>
              </w:rPr>
              <w:t>ул.Кольцова</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16</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.П</w:t>
            </w:r>
            <w:proofErr w:type="gramEnd"/>
            <w:r w:rsidRPr="00291278">
              <w:rPr>
                <w:sz w:val="20"/>
              </w:rPr>
              <w:t>обеды</w:t>
            </w:r>
            <w:proofErr w:type="spellEnd"/>
            <w:r w:rsidRPr="00291278">
              <w:rPr>
                <w:sz w:val="20"/>
              </w:rPr>
              <w:t xml:space="preserve">, </w:t>
            </w:r>
            <w:proofErr w:type="spellStart"/>
            <w:r w:rsidRPr="00291278">
              <w:rPr>
                <w:sz w:val="20"/>
              </w:rPr>
              <w:t>ул.Железодорожная</w:t>
            </w:r>
            <w:proofErr w:type="spellEnd"/>
            <w:r w:rsidRPr="00291278">
              <w:rPr>
                <w:sz w:val="20"/>
              </w:rPr>
              <w:t xml:space="preserve">, </w:t>
            </w:r>
            <w:proofErr w:type="spellStart"/>
            <w:r w:rsidRPr="00291278">
              <w:rPr>
                <w:sz w:val="20"/>
              </w:rPr>
              <w:t>ул.Овражная</w:t>
            </w:r>
            <w:proofErr w:type="spellEnd"/>
            <w:r w:rsidRPr="00291278">
              <w:rPr>
                <w:sz w:val="20"/>
              </w:rPr>
              <w:t>, ул.Садовая,1</w:t>
            </w:r>
            <w:r>
              <w:rPr>
                <w:sz w:val="20"/>
              </w:rPr>
              <w:t>-</w:t>
            </w:r>
            <w:r w:rsidRPr="00291278">
              <w:rPr>
                <w:sz w:val="20"/>
              </w:rPr>
              <w:t>й,2</w:t>
            </w:r>
            <w:r>
              <w:rPr>
                <w:sz w:val="20"/>
              </w:rPr>
              <w:t>-</w:t>
            </w:r>
            <w:r w:rsidRPr="00291278">
              <w:rPr>
                <w:sz w:val="20"/>
              </w:rPr>
              <w:t>й,3</w:t>
            </w:r>
            <w:r>
              <w:rPr>
                <w:sz w:val="20"/>
              </w:rPr>
              <w:t>-</w:t>
            </w:r>
            <w:r w:rsidRPr="00291278">
              <w:rPr>
                <w:sz w:val="20"/>
              </w:rPr>
              <w:t>й</w:t>
            </w:r>
            <w:r>
              <w:rPr>
                <w:sz w:val="20"/>
              </w:rPr>
              <w:t>–</w:t>
            </w:r>
            <w:r w:rsidRPr="00291278">
              <w:rPr>
                <w:sz w:val="20"/>
              </w:rPr>
              <w:t>Садовый переулок.</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11</w:t>
            </w:r>
            <w:r>
              <w:rPr>
                <w:sz w:val="20"/>
              </w:rPr>
              <w:t>–</w:t>
            </w:r>
            <w:r w:rsidRPr="00291278">
              <w:rPr>
                <w:sz w:val="20"/>
              </w:rPr>
              <w:t>микрорайон, ул.9</w:t>
            </w:r>
            <w:r>
              <w:rPr>
                <w:sz w:val="20"/>
              </w:rPr>
              <w:t xml:space="preserve"> </w:t>
            </w:r>
            <w:r w:rsidRPr="00291278">
              <w:rPr>
                <w:sz w:val="20"/>
              </w:rPr>
              <w:t>Мая.</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9</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ул.9</w:t>
            </w:r>
            <w:r>
              <w:rPr>
                <w:sz w:val="20"/>
              </w:rPr>
              <w:t xml:space="preserve"> </w:t>
            </w:r>
            <w:r w:rsidRPr="00291278">
              <w:rPr>
                <w:sz w:val="20"/>
              </w:rPr>
              <w:t>Мая (дворы)</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.К</w:t>
            </w:r>
            <w:proofErr w:type="gramEnd"/>
            <w:r w:rsidRPr="00291278">
              <w:rPr>
                <w:sz w:val="20"/>
              </w:rPr>
              <w:t>алинина</w:t>
            </w:r>
            <w:proofErr w:type="spellEnd"/>
            <w:r w:rsidRPr="00291278">
              <w:rPr>
                <w:sz w:val="20"/>
              </w:rPr>
              <w:t xml:space="preserve">, </w:t>
            </w:r>
            <w:proofErr w:type="spellStart"/>
            <w:r w:rsidRPr="00291278">
              <w:rPr>
                <w:sz w:val="20"/>
              </w:rPr>
              <w:t>ул.К.Маркса</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val="restart"/>
            <w:tcBorders>
              <w:top w:val="nil"/>
              <w:left w:val="single" w:sz="4" w:space="0" w:color="000000"/>
              <w:bottom w:val="single" w:sz="4" w:space="0" w:color="auto"/>
              <w:right w:val="single" w:sz="4" w:space="0" w:color="000000"/>
            </w:tcBorders>
            <w:vAlign w:val="center"/>
            <w:hideMark/>
          </w:tcPr>
          <w:p w:rsidR="00FE0CA3" w:rsidRPr="00291278" w:rsidRDefault="00FE0CA3" w:rsidP="00FE0CA3">
            <w:pPr>
              <w:ind w:firstLine="0"/>
              <w:jc w:val="left"/>
              <w:rPr>
                <w:sz w:val="20"/>
              </w:rPr>
            </w:pPr>
            <w:r w:rsidRPr="00291278">
              <w:rPr>
                <w:sz w:val="20"/>
              </w:rPr>
              <w:t>ул.9</w:t>
            </w:r>
            <w:r>
              <w:rPr>
                <w:sz w:val="20"/>
              </w:rPr>
              <w:t xml:space="preserve"> </w:t>
            </w:r>
            <w:r w:rsidRPr="00291278">
              <w:rPr>
                <w:sz w:val="20"/>
              </w:rPr>
              <w:t xml:space="preserve">Мая, </w:t>
            </w:r>
            <w:proofErr w:type="spellStart"/>
            <w:r w:rsidRPr="00291278">
              <w:rPr>
                <w:sz w:val="20"/>
              </w:rPr>
              <w:t>ул</w:t>
            </w:r>
            <w:proofErr w:type="gramStart"/>
            <w:r w:rsidRPr="00291278">
              <w:rPr>
                <w:sz w:val="20"/>
              </w:rPr>
              <w:t>.Л</w:t>
            </w:r>
            <w:proofErr w:type="gramEnd"/>
            <w:r w:rsidRPr="00291278">
              <w:rPr>
                <w:sz w:val="20"/>
              </w:rPr>
              <w:t>енина</w:t>
            </w:r>
            <w:proofErr w:type="spellEnd"/>
            <w:r w:rsidRPr="00291278">
              <w:rPr>
                <w:sz w:val="20"/>
              </w:rPr>
              <w:t xml:space="preserve">, </w:t>
            </w:r>
            <w:proofErr w:type="spellStart"/>
            <w:r w:rsidRPr="00291278">
              <w:rPr>
                <w:sz w:val="20"/>
              </w:rPr>
              <w:t>ул.Гла</w:t>
            </w:r>
            <w:r>
              <w:rPr>
                <w:sz w:val="20"/>
              </w:rPr>
              <w:t>д</w:t>
            </w:r>
            <w:r w:rsidRPr="00291278">
              <w:rPr>
                <w:sz w:val="20"/>
              </w:rPr>
              <w:t>кова</w:t>
            </w:r>
            <w:proofErr w:type="spellEnd"/>
            <w:r w:rsidRPr="00291278">
              <w:rPr>
                <w:sz w:val="20"/>
              </w:rPr>
              <w:t xml:space="preserve">, </w:t>
            </w:r>
            <w:proofErr w:type="spellStart"/>
            <w:r w:rsidRPr="00291278">
              <w:rPr>
                <w:sz w:val="20"/>
              </w:rPr>
              <w:t>ул.Лермонтова</w:t>
            </w:r>
            <w:proofErr w:type="spellEnd"/>
            <w:r w:rsidRPr="00291278">
              <w:rPr>
                <w:sz w:val="20"/>
              </w:rPr>
              <w:t xml:space="preserve">, </w:t>
            </w:r>
            <w:proofErr w:type="spellStart"/>
            <w:r w:rsidRPr="00291278">
              <w:rPr>
                <w:sz w:val="20"/>
              </w:rPr>
              <w:t>ул.Куприна</w:t>
            </w:r>
            <w:proofErr w:type="spellEnd"/>
            <w:r w:rsidRPr="00291278">
              <w:rPr>
                <w:sz w:val="20"/>
              </w:rPr>
              <w:t xml:space="preserve">, </w:t>
            </w:r>
            <w:proofErr w:type="spellStart"/>
            <w:r w:rsidRPr="00291278">
              <w:rPr>
                <w:sz w:val="20"/>
              </w:rPr>
              <w:t>ул.Достоевского</w:t>
            </w:r>
            <w:proofErr w:type="spellEnd"/>
            <w:r w:rsidRPr="00291278">
              <w:rPr>
                <w:sz w:val="20"/>
              </w:rPr>
              <w:t xml:space="preserve">, </w:t>
            </w:r>
            <w:proofErr w:type="spellStart"/>
            <w:r w:rsidRPr="00291278">
              <w:rPr>
                <w:sz w:val="20"/>
              </w:rPr>
              <w:t>ул.Симбирская</w:t>
            </w:r>
            <w:proofErr w:type="spellEnd"/>
            <w:r w:rsidRPr="00291278">
              <w:rPr>
                <w:sz w:val="20"/>
              </w:rPr>
              <w:t xml:space="preserve">, </w:t>
            </w:r>
            <w:proofErr w:type="spellStart"/>
            <w:r w:rsidRPr="00291278">
              <w:rPr>
                <w:sz w:val="20"/>
              </w:rPr>
              <w:t>ул.Белинского</w:t>
            </w:r>
            <w:proofErr w:type="spellEnd"/>
            <w:r w:rsidRPr="00291278">
              <w:rPr>
                <w:sz w:val="20"/>
              </w:rPr>
              <w:t xml:space="preserve">, </w:t>
            </w:r>
            <w:proofErr w:type="spellStart"/>
            <w:r w:rsidRPr="00291278">
              <w:rPr>
                <w:sz w:val="20"/>
              </w:rPr>
              <w:t>ул.Крылова</w:t>
            </w:r>
            <w:proofErr w:type="spellEnd"/>
            <w:r w:rsidRPr="00291278">
              <w:rPr>
                <w:sz w:val="20"/>
              </w:rPr>
              <w:t>,</w:t>
            </w:r>
            <w:r>
              <w:rPr>
                <w:sz w:val="20"/>
              </w:rPr>
              <w:t xml:space="preserve"> </w:t>
            </w:r>
            <w:proofErr w:type="spellStart"/>
            <w:r w:rsidRPr="00291278">
              <w:rPr>
                <w:sz w:val="20"/>
              </w:rPr>
              <w:t>ул.Октябрьская</w:t>
            </w:r>
            <w:proofErr w:type="spellEnd"/>
            <w:r>
              <w:rPr>
                <w:sz w:val="20"/>
              </w:rPr>
              <w:t>,</w:t>
            </w:r>
            <w:r w:rsidRPr="00291278">
              <w:rPr>
                <w:sz w:val="20"/>
              </w:rPr>
              <w:t xml:space="preserve"> </w:t>
            </w:r>
            <w:proofErr w:type="spellStart"/>
            <w:r w:rsidRPr="00291278">
              <w:rPr>
                <w:sz w:val="20"/>
              </w:rPr>
              <w:t>ул.Пушкина</w:t>
            </w:r>
            <w:proofErr w:type="spellEnd"/>
            <w:r w:rsidRPr="00291278">
              <w:rPr>
                <w:sz w:val="20"/>
              </w:rPr>
              <w:t>.</w:t>
            </w:r>
          </w:p>
        </w:tc>
        <w:tc>
          <w:tcPr>
            <w:tcW w:w="711" w:type="pct"/>
            <w:vMerge w:val="restart"/>
            <w:tcBorders>
              <w:top w:val="nil"/>
              <w:left w:val="nil"/>
              <w:bottom w:val="single" w:sz="4" w:space="0" w:color="auto"/>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23</w:t>
            </w:r>
          </w:p>
        </w:tc>
        <w:tc>
          <w:tcPr>
            <w:tcW w:w="641" w:type="pct"/>
            <w:vMerge w:val="restart"/>
            <w:tcBorders>
              <w:top w:val="nil"/>
              <w:left w:val="single" w:sz="4" w:space="0" w:color="auto"/>
              <w:bottom w:val="single" w:sz="4" w:space="0" w:color="auto"/>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58"/>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16</w:t>
            </w:r>
          </w:p>
        </w:tc>
        <w:tc>
          <w:tcPr>
            <w:tcW w:w="641" w:type="pct"/>
            <w:vMerge/>
            <w:tcBorders>
              <w:top w:val="nil"/>
              <w:left w:val="single" w:sz="4" w:space="0" w:color="auto"/>
              <w:bottom w:val="single" w:sz="4" w:space="0" w:color="auto"/>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14</w:t>
            </w:r>
          </w:p>
        </w:tc>
        <w:tc>
          <w:tcPr>
            <w:tcW w:w="641" w:type="pct"/>
            <w:vMerge/>
            <w:tcBorders>
              <w:top w:val="nil"/>
              <w:left w:val="single" w:sz="4" w:space="0" w:color="auto"/>
              <w:bottom w:val="single" w:sz="4" w:space="0" w:color="auto"/>
              <w:right w:val="single" w:sz="4" w:space="0" w:color="000000"/>
            </w:tcBorders>
            <w:hideMark/>
          </w:tcPr>
          <w:p w:rsidR="00FE0CA3" w:rsidRPr="00291278" w:rsidRDefault="00FE0CA3" w:rsidP="00FE0CA3">
            <w:pPr>
              <w:jc w:val="center"/>
              <w:rPr>
                <w:sz w:val="20"/>
              </w:rPr>
            </w:pPr>
          </w:p>
        </w:tc>
      </w:tr>
      <w:tr w:rsidR="00FE0CA3" w:rsidRPr="00291278" w:rsidTr="00FE0CA3">
        <w:trPr>
          <w:trHeight w:val="461"/>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89</w:t>
            </w:r>
          </w:p>
        </w:tc>
        <w:tc>
          <w:tcPr>
            <w:tcW w:w="641" w:type="pct"/>
            <w:vMerge/>
            <w:tcBorders>
              <w:top w:val="nil"/>
              <w:left w:val="single" w:sz="4" w:space="0" w:color="auto"/>
              <w:bottom w:val="single" w:sz="4" w:space="0" w:color="auto"/>
              <w:right w:val="single" w:sz="4" w:space="0" w:color="000000"/>
            </w:tcBorders>
            <w:hideMark/>
          </w:tcPr>
          <w:p w:rsidR="00FE0CA3" w:rsidRPr="00291278" w:rsidRDefault="00FE0CA3" w:rsidP="00FE0CA3">
            <w:pPr>
              <w:jc w:val="center"/>
              <w:rPr>
                <w:sz w:val="20"/>
              </w:rPr>
            </w:pPr>
          </w:p>
        </w:tc>
      </w:tr>
      <w:tr w:rsidR="00FE0CA3" w:rsidRPr="00291278" w:rsidTr="00FE0CA3">
        <w:trPr>
          <w:trHeight w:val="385"/>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.Н</w:t>
            </w:r>
            <w:proofErr w:type="gramEnd"/>
            <w:r w:rsidRPr="00291278">
              <w:rPr>
                <w:sz w:val="20"/>
              </w:rPr>
              <w:t>ижегородска</w:t>
            </w:r>
            <w:r>
              <w:rPr>
                <w:sz w:val="20"/>
              </w:rPr>
              <w:t>я</w:t>
            </w:r>
            <w:proofErr w:type="spellEnd"/>
            <w:r>
              <w:rPr>
                <w:sz w:val="20"/>
              </w:rPr>
              <w:t xml:space="preserve"> </w:t>
            </w:r>
            <w:r w:rsidRPr="00291278">
              <w:rPr>
                <w:sz w:val="20"/>
              </w:rPr>
              <w:t xml:space="preserve">(дворы </w:t>
            </w:r>
            <w:proofErr w:type="spellStart"/>
            <w:r w:rsidRPr="00291278">
              <w:rPr>
                <w:sz w:val="20"/>
              </w:rPr>
              <w:t>чётн.сторона</w:t>
            </w:r>
            <w:proofErr w:type="spellEnd"/>
            <w:r w:rsidRPr="00291278">
              <w:rPr>
                <w:sz w:val="20"/>
              </w:rPr>
              <w:t xml:space="preserve">), </w:t>
            </w:r>
            <w:proofErr w:type="spellStart"/>
            <w:r w:rsidRPr="00291278">
              <w:rPr>
                <w:sz w:val="20"/>
              </w:rPr>
              <w:t>ул.Молодёжная</w:t>
            </w:r>
            <w:proofErr w:type="spellEnd"/>
            <w:r w:rsidRPr="00291278">
              <w:rPr>
                <w:sz w:val="20"/>
              </w:rPr>
              <w:t xml:space="preserve">, </w:t>
            </w:r>
            <w:proofErr w:type="spellStart"/>
            <w:r w:rsidRPr="00291278">
              <w:rPr>
                <w:sz w:val="20"/>
              </w:rPr>
              <w:t>ул.Матросова</w:t>
            </w:r>
            <w:proofErr w:type="spellEnd"/>
            <w:r w:rsidRPr="00291278">
              <w:rPr>
                <w:sz w:val="20"/>
              </w:rPr>
              <w:t xml:space="preserve">, </w:t>
            </w:r>
            <w:proofErr w:type="spellStart"/>
            <w:r w:rsidRPr="00291278">
              <w:rPr>
                <w:sz w:val="20"/>
              </w:rPr>
              <w:t>пер.Молодёжный</w:t>
            </w:r>
            <w:proofErr w:type="spellEnd"/>
            <w:r w:rsidRPr="00291278">
              <w:rPr>
                <w:sz w:val="20"/>
              </w:rPr>
              <w:t>.</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val="restart"/>
            <w:tcBorders>
              <w:top w:val="single" w:sz="4" w:space="0" w:color="auto"/>
              <w:left w:val="single" w:sz="4" w:space="0" w:color="auto"/>
              <w:bottom w:val="single" w:sz="4" w:space="0" w:color="auto"/>
              <w:right w:val="single" w:sz="4" w:space="0" w:color="auto"/>
            </w:tcBorders>
            <w:hideMark/>
          </w:tcPr>
          <w:p w:rsidR="00FE0CA3" w:rsidRDefault="00FE0CA3" w:rsidP="00FE0CA3">
            <w:pPr>
              <w:ind w:firstLine="0"/>
              <w:jc w:val="center"/>
            </w:pPr>
            <w:r>
              <w:rPr>
                <w:sz w:val="20"/>
              </w:rPr>
              <w:t>9</w:t>
            </w:r>
          </w:p>
        </w:tc>
      </w:tr>
      <w:tr w:rsidR="00FE0CA3" w:rsidRPr="00291278" w:rsidTr="00FE0CA3">
        <w:trPr>
          <w:trHeight w:val="38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jc w:val="center"/>
              <w:rPr>
                <w:sz w:val="20"/>
              </w:rPr>
            </w:pPr>
          </w:p>
        </w:tc>
      </w:tr>
      <w:tr w:rsidR="00FE0CA3" w:rsidRPr="00291278" w:rsidTr="00FE0CA3">
        <w:trPr>
          <w:trHeight w:val="38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vMerge/>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.К</w:t>
            </w:r>
            <w:proofErr w:type="gramEnd"/>
            <w:r w:rsidRPr="00291278">
              <w:rPr>
                <w:sz w:val="20"/>
              </w:rPr>
              <w:t>осмонавтов</w:t>
            </w:r>
            <w:proofErr w:type="spellEnd"/>
            <w:r w:rsidRPr="00291278">
              <w:rPr>
                <w:sz w:val="20"/>
              </w:rPr>
              <w:t xml:space="preserve">, </w:t>
            </w:r>
            <w:proofErr w:type="spellStart"/>
            <w:r w:rsidRPr="00291278">
              <w:rPr>
                <w:sz w:val="20"/>
              </w:rPr>
              <w:t>ул.Березина</w:t>
            </w:r>
            <w:proofErr w:type="spellEnd"/>
            <w:r w:rsidRPr="00291278">
              <w:rPr>
                <w:sz w:val="20"/>
              </w:rPr>
              <w:t xml:space="preserve">, </w:t>
            </w:r>
            <w:proofErr w:type="spellStart"/>
            <w:r w:rsidRPr="00291278">
              <w:rPr>
                <w:sz w:val="20"/>
              </w:rPr>
              <w:t>ул.Пушкина</w:t>
            </w:r>
            <w:proofErr w:type="spellEnd"/>
            <w:r w:rsidRPr="00291278">
              <w:rPr>
                <w:sz w:val="20"/>
              </w:rPr>
              <w:t>.</w:t>
            </w:r>
          </w:p>
        </w:tc>
        <w:tc>
          <w:tcPr>
            <w:tcW w:w="711" w:type="pct"/>
            <w:vMerge w:val="restart"/>
            <w:tcBorders>
              <w:top w:val="single" w:sz="4" w:space="0" w:color="auto"/>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20</w:t>
            </w:r>
          </w:p>
        </w:tc>
        <w:tc>
          <w:tcPr>
            <w:tcW w:w="641" w:type="pct"/>
            <w:vMerge w:val="restart"/>
            <w:tcBorders>
              <w:top w:val="single" w:sz="4" w:space="0" w:color="auto"/>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single" w:sz="4" w:space="0" w:color="auto"/>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single" w:sz="4" w:space="0" w:color="auto"/>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single" w:sz="4" w:space="0" w:color="auto"/>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single" w:sz="4" w:space="0" w:color="auto"/>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single" w:sz="4" w:space="0" w:color="auto"/>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single" w:sz="4" w:space="0" w:color="auto"/>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321"/>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.К</w:t>
            </w:r>
            <w:proofErr w:type="gramEnd"/>
            <w:r w:rsidRPr="00291278">
              <w:rPr>
                <w:sz w:val="20"/>
              </w:rPr>
              <w:t>алинина</w:t>
            </w:r>
            <w:proofErr w:type="spellEnd"/>
            <w:r w:rsidRPr="00291278">
              <w:rPr>
                <w:sz w:val="20"/>
              </w:rPr>
              <w:t xml:space="preserve">, </w:t>
            </w:r>
            <w:proofErr w:type="spellStart"/>
            <w:r w:rsidRPr="00291278">
              <w:rPr>
                <w:sz w:val="20"/>
              </w:rPr>
              <w:t>ул.Шер</w:t>
            </w:r>
            <w:proofErr w:type="spellEnd"/>
            <w:r w:rsidRPr="00291278">
              <w:rPr>
                <w:sz w:val="20"/>
              </w:rPr>
              <w:t xml:space="preserve">, </w:t>
            </w:r>
            <w:proofErr w:type="spellStart"/>
            <w:r w:rsidRPr="00291278">
              <w:rPr>
                <w:sz w:val="20"/>
              </w:rPr>
              <w:t>ул.Севастопольская</w:t>
            </w:r>
            <w:proofErr w:type="spellEnd"/>
            <w:r w:rsidRPr="00291278">
              <w:rPr>
                <w:sz w:val="20"/>
              </w:rPr>
              <w:t xml:space="preserve">, ул.50 лет ВЛКСМ, </w:t>
            </w:r>
            <w:proofErr w:type="spellStart"/>
            <w:r w:rsidRPr="00291278">
              <w:rPr>
                <w:sz w:val="20"/>
              </w:rPr>
              <w:t>ул.Матросова</w:t>
            </w:r>
            <w:proofErr w:type="spellEnd"/>
            <w:r w:rsidRPr="00291278">
              <w:rPr>
                <w:sz w:val="20"/>
              </w:rPr>
              <w:t xml:space="preserve">, </w:t>
            </w:r>
            <w:proofErr w:type="spellStart"/>
            <w:r w:rsidRPr="00291278">
              <w:rPr>
                <w:sz w:val="20"/>
              </w:rPr>
              <w:t>ул.Гоппиус</w:t>
            </w:r>
            <w:proofErr w:type="spellEnd"/>
            <w:r w:rsidRPr="00291278">
              <w:rPr>
                <w:sz w:val="20"/>
              </w:rPr>
              <w:t>, 1</w:t>
            </w:r>
            <w:r>
              <w:rPr>
                <w:sz w:val="20"/>
              </w:rPr>
              <w:t>-</w:t>
            </w:r>
            <w:r w:rsidRPr="00291278">
              <w:rPr>
                <w:sz w:val="20"/>
              </w:rPr>
              <w:t>й,2</w:t>
            </w:r>
            <w:r>
              <w:rPr>
                <w:sz w:val="20"/>
              </w:rPr>
              <w:t>-</w:t>
            </w:r>
            <w:r w:rsidRPr="00291278">
              <w:rPr>
                <w:sz w:val="20"/>
              </w:rPr>
              <w:t>й полевой проезд.</w:t>
            </w: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31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31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5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.Р</w:t>
            </w:r>
            <w:proofErr w:type="gramEnd"/>
            <w:r w:rsidRPr="00291278">
              <w:rPr>
                <w:sz w:val="20"/>
              </w:rPr>
              <w:t>епина</w:t>
            </w:r>
            <w:proofErr w:type="spellEnd"/>
            <w:r w:rsidRPr="00291278">
              <w:rPr>
                <w:sz w:val="20"/>
              </w:rPr>
              <w:t xml:space="preserve">, </w:t>
            </w:r>
            <w:proofErr w:type="spellStart"/>
            <w:r w:rsidRPr="00291278">
              <w:rPr>
                <w:sz w:val="20"/>
              </w:rPr>
              <w:t>ул.Грибоедова</w:t>
            </w:r>
            <w:proofErr w:type="spellEnd"/>
            <w:r w:rsidRPr="00291278">
              <w:rPr>
                <w:sz w:val="20"/>
              </w:rPr>
              <w:t xml:space="preserve">, </w:t>
            </w:r>
            <w:proofErr w:type="spellStart"/>
            <w:r w:rsidRPr="00291278">
              <w:rPr>
                <w:sz w:val="20"/>
              </w:rPr>
              <w:t>ул.Дзержинского</w:t>
            </w:r>
            <w:proofErr w:type="spellEnd"/>
            <w:r w:rsidRPr="00291278">
              <w:rPr>
                <w:sz w:val="20"/>
              </w:rPr>
              <w:t xml:space="preserve">, </w:t>
            </w:r>
            <w:proofErr w:type="spellStart"/>
            <w:r w:rsidRPr="00291278">
              <w:rPr>
                <w:sz w:val="20"/>
              </w:rPr>
              <w:t>ул.Чернышевского</w:t>
            </w:r>
            <w:proofErr w:type="spellEnd"/>
            <w:r w:rsidRPr="00291278">
              <w:rPr>
                <w:sz w:val="20"/>
              </w:rPr>
              <w:t xml:space="preserve">, </w:t>
            </w:r>
            <w:proofErr w:type="spellStart"/>
            <w:r w:rsidRPr="00291278">
              <w:rPr>
                <w:sz w:val="20"/>
              </w:rPr>
              <w:t>ул.Одесская</w:t>
            </w:r>
            <w:proofErr w:type="spellEnd"/>
            <w:r w:rsidRPr="00291278">
              <w:rPr>
                <w:sz w:val="20"/>
              </w:rPr>
              <w:t xml:space="preserve">, </w:t>
            </w:r>
            <w:proofErr w:type="spellStart"/>
            <w:r w:rsidRPr="00291278">
              <w:rPr>
                <w:sz w:val="20"/>
              </w:rPr>
              <w:t>ул.Короленко</w:t>
            </w:r>
            <w:proofErr w:type="spellEnd"/>
            <w:r w:rsidRPr="00291278">
              <w:rPr>
                <w:sz w:val="20"/>
              </w:rPr>
              <w:t xml:space="preserve">, переулок Грибоедова, </w:t>
            </w:r>
            <w:proofErr w:type="spellStart"/>
            <w:r w:rsidRPr="00291278">
              <w:rPr>
                <w:sz w:val="20"/>
              </w:rPr>
              <w:t>ул.Некрасова</w:t>
            </w:r>
            <w:proofErr w:type="spellEnd"/>
            <w:r w:rsidRPr="00291278">
              <w:rPr>
                <w:sz w:val="20"/>
              </w:rPr>
              <w:t xml:space="preserve">, </w:t>
            </w:r>
            <w:proofErr w:type="spellStart"/>
            <w:r w:rsidRPr="00291278">
              <w:rPr>
                <w:sz w:val="20"/>
              </w:rPr>
              <w:t>ул.Новая</w:t>
            </w:r>
            <w:proofErr w:type="spellEnd"/>
            <w:r w:rsidRPr="00291278">
              <w:rPr>
                <w:sz w:val="20"/>
              </w:rPr>
              <w:t xml:space="preserve">, </w:t>
            </w:r>
            <w:proofErr w:type="spellStart"/>
            <w:r w:rsidRPr="00291278">
              <w:rPr>
                <w:sz w:val="20"/>
              </w:rPr>
              <w:t>ул.Куйбышева</w:t>
            </w:r>
            <w:proofErr w:type="spellEnd"/>
            <w:r w:rsidRPr="00291278">
              <w:rPr>
                <w:sz w:val="20"/>
              </w:rPr>
              <w:t xml:space="preserve">, </w:t>
            </w:r>
            <w:proofErr w:type="spellStart"/>
            <w:r w:rsidRPr="00291278">
              <w:rPr>
                <w:sz w:val="20"/>
              </w:rPr>
              <w:t>ул.Маяковского</w:t>
            </w:r>
            <w:proofErr w:type="spellEnd"/>
            <w:r w:rsidRPr="00291278">
              <w:rPr>
                <w:sz w:val="20"/>
              </w:rPr>
              <w:t xml:space="preserve">, </w:t>
            </w:r>
            <w:proofErr w:type="spellStart"/>
            <w:r w:rsidRPr="00291278">
              <w:rPr>
                <w:sz w:val="20"/>
              </w:rPr>
              <w:t>ул.Заготзерно</w:t>
            </w:r>
            <w:proofErr w:type="spellEnd"/>
            <w:r w:rsidRPr="00291278">
              <w:rPr>
                <w:sz w:val="20"/>
              </w:rPr>
              <w:t xml:space="preserve">, переулок </w:t>
            </w:r>
            <w:proofErr w:type="spellStart"/>
            <w:r w:rsidRPr="00291278">
              <w:rPr>
                <w:sz w:val="20"/>
              </w:rPr>
              <w:t>Заготзерно</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77</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7</w:t>
            </w: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1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1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ул.9</w:t>
            </w:r>
            <w:r>
              <w:rPr>
                <w:sz w:val="20"/>
              </w:rPr>
              <w:t xml:space="preserve"> </w:t>
            </w:r>
            <w:r w:rsidRPr="00291278">
              <w:rPr>
                <w:sz w:val="20"/>
              </w:rPr>
              <w:t xml:space="preserve">Мая, </w:t>
            </w:r>
            <w:proofErr w:type="spellStart"/>
            <w:r w:rsidRPr="00291278">
              <w:rPr>
                <w:sz w:val="20"/>
              </w:rPr>
              <w:t>ул</w:t>
            </w:r>
            <w:proofErr w:type="gramStart"/>
            <w:r w:rsidRPr="00291278">
              <w:rPr>
                <w:sz w:val="20"/>
              </w:rPr>
              <w:t>.М</w:t>
            </w:r>
            <w:proofErr w:type="gramEnd"/>
            <w:r w:rsidRPr="00291278">
              <w:rPr>
                <w:sz w:val="20"/>
              </w:rPr>
              <w:t>ира</w:t>
            </w:r>
            <w:proofErr w:type="spellEnd"/>
            <w:r>
              <w:rPr>
                <w:sz w:val="20"/>
              </w:rPr>
              <w:t xml:space="preserve"> </w:t>
            </w:r>
            <w:r w:rsidRPr="00291278">
              <w:rPr>
                <w:sz w:val="20"/>
              </w:rPr>
              <w:t xml:space="preserve">(дворы), </w:t>
            </w:r>
            <w:proofErr w:type="spellStart"/>
            <w:r w:rsidRPr="00291278">
              <w:rPr>
                <w:sz w:val="20"/>
              </w:rPr>
              <w:t>ул.Колхозная</w:t>
            </w:r>
            <w:proofErr w:type="spellEnd"/>
            <w:r w:rsidRPr="00291278">
              <w:rPr>
                <w:sz w:val="20"/>
              </w:rPr>
              <w:t xml:space="preserve"> набережная, 2</w:t>
            </w:r>
            <w:r>
              <w:rPr>
                <w:sz w:val="20"/>
              </w:rPr>
              <w:t>-</w:t>
            </w:r>
            <w:r w:rsidRPr="00291278">
              <w:rPr>
                <w:sz w:val="20"/>
              </w:rPr>
              <w:t>й Проезд.</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26</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38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53"/>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11</w:t>
            </w:r>
            <w:r>
              <w:rPr>
                <w:sz w:val="20"/>
              </w:rPr>
              <w:t>-</w:t>
            </w:r>
            <w:r w:rsidRPr="00291278">
              <w:rPr>
                <w:sz w:val="20"/>
              </w:rPr>
              <w:t>й микрорайон</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6</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5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5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5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5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2"/>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 xml:space="preserve">ул. Комсомольский бульвар, (дворы), </w:t>
            </w:r>
            <w:proofErr w:type="spellStart"/>
            <w:r w:rsidRPr="00291278">
              <w:rPr>
                <w:sz w:val="20"/>
              </w:rPr>
              <w:t>пл</w:t>
            </w:r>
            <w:proofErr w:type="gramStart"/>
            <w:r w:rsidRPr="00291278">
              <w:rPr>
                <w:sz w:val="20"/>
              </w:rPr>
              <w:t>.Л</w:t>
            </w:r>
            <w:proofErr w:type="gramEnd"/>
            <w:r w:rsidRPr="00291278">
              <w:rPr>
                <w:sz w:val="20"/>
              </w:rPr>
              <w:t>енина</w:t>
            </w:r>
            <w:proofErr w:type="spellEnd"/>
            <w:r w:rsidRPr="00291278">
              <w:rPr>
                <w:sz w:val="20"/>
              </w:rPr>
              <w:t xml:space="preserve">, </w:t>
            </w:r>
            <w:proofErr w:type="spellStart"/>
            <w:r w:rsidRPr="00291278">
              <w:rPr>
                <w:sz w:val="20"/>
              </w:rPr>
              <w:t>ул.Парковая</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.П</w:t>
            </w:r>
            <w:proofErr w:type="gramEnd"/>
            <w:r w:rsidRPr="00291278">
              <w:rPr>
                <w:sz w:val="20"/>
              </w:rPr>
              <w:t>арковая</w:t>
            </w:r>
            <w:proofErr w:type="spellEnd"/>
            <w:r w:rsidRPr="00291278">
              <w:rPr>
                <w:sz w:val="20"/>
              </w:rPr>
              <w:t xml:space="preserve">, </w:t>
            </w:r>
            <w:proofErr w:type="spellStart"/>
            <w:r w:rsidRPr="00291278">
              <w:rPr>
                <w:sz w:val="20"/>
              </w:rPr>
              <w:t>ул.Парковая</w:t>
            </w:r>
            <w:proofErr w:type="spellEnd"/>
            <w:r>
              <w:rPr>
                <w:sz w:val="20"/>
              </w:rPr>
              <w:t xml:space="preserve"> </w:t>
            </w:r>
            <w:r w:rsidRPr="00291278">
              <w:rPr>
                <w:sz w:val="20"/>
              </w:rPr>
              <w:t>(дворы), Парк Гайдара.</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.П</w:t>
            </w:r>
            <w:proofErr w:type="gramEnd"/>
            <w:r w:rsidRPr="00291278">
              <w:rPr>
                <w:sz w:val="20"/>
              </w:rPr>
              <w:t>арковая</w:t>
            </w:r>
            <w:proofErr w:type="spellEnd"/>
            <w:r w:rsidRPr="00291278">
              <w:rPr>
                <w:sz w:val="20"/>
              </w:rPr>
              <w:t xml:space="preserve">, </w:t>
            </w:r>
            <w:proofErr w:type="spellStart"/>
            <w:r w:rsidRPr="00291278">
              <w:rPr>
                <w:sz w:val="20"/>
              </w:rPr>
              <w:t>ул.Парковая</w:t>
            </w:r>
            <w:proofErr w:type="spellEnd"/>
            <w:r>
              <w:rPr>
                <w:sz w:val="20"/>
              </w:rPr>
              <w:t xml:space="preserve"> </w:t>
            </w:r>
            <w:r w:rsidRPr="00291278">
              <w:rPr>
                <w:sz w:val="20"/>
              </w:rPr>
              <w:t>(дворы), Парк Гайдара, ул. Комсомольский бульвар</w:t>
            </w:r>
            <w:r>
              <w:rPr>
                <w:sz w:val="20"/>
              </w:rPr>
              <w:t xml:space="preserve"> </w:t>
            </w:r>
            <w:r w:rsidRPr="00291278">
              <w:rPr>
                <w:sz w:val="20"/>
              </w:rPr>
              <w:t>(дворы).</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26</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16</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.М</w:t>
            </w:r>
            <w:proofErr w:type="gramEnd"/>
            <w:r w:rsidRPr="00291278">
              <w:rPr>
                <w:sz w:val="20"/>
              </w:rPr>
              <w:t>ира</w:t>
            </w:r>
            <w:proofErr w:type="spellEnd"/>
            <w:r w:rsidRPr="00291278">
              <w:rPr>
                <w:sz w:val="20"/>
              </w:rPr>
              <w:t xml:space="preserve">, </w:t>
            </w:r>
            <w:proofErr w:type="spellStart"/>
            <w:r w:rsidRPr="00291278">
              <w:rPr>
                <w:sz w:val="20"/>
              </w:rPr>
              <w:t>ул.Мира</w:t>
            </w:r>
            <w:proofErr w:type="spellEnd"/>
            <w:r>
              <w:rPr>
                <w:sz w:val="20"/>
              </w:rPr>
              <w:t xml:space="preserve"> </w:t>
            </w:r>
            <w:r w:rsidRPr="00291278">
              <w:rPr>
                <w:sz w:val="20"/>
              </w:rPr>
              <w:t xml:space="preserve">(дворы), </w:t>
            </w:r>
            <w:proofErr w:type="spellStart"/>
            <w:r w:rsidRPr="00291278">
              <w:rPr>
                <w:sz w:val="20"/>
              </w:rPr>
              <w:t>ул.Нижегородская</w:t>
            </w:r>
            <w:proofErr w:type="spellEnd"/>
            <w:r w:rsidRPr="00291278">
              <w:rPr>
                <w:sz w:val="20"/>
              </w:rPr>
              <w:t xml:space="preserve">, </w:t>
            </w:r>
            <w:proofErr w:type="spellStart"/>
            <w:r w:rsidRPr="00291278">
              <w:rPr>
                <w:sz w:val="20"/>
              </w:rPr>
              <w:t>ул.Нижегородская</w:t>
            </w:r>
            <w:proofErr w:type="spellEnd"/>
            <w:r>
              <w:rPr>
                <w:sz w:val="20"/>
              </w:rPr>
              <w:t xml:space="preserve"> </w:t>
            </w:r>
            <w:r w:rsidRPr="00291278">
              <w:rPr>
                <w:sz w:val="20"/>
              </w:rPr>
              <w:t>(дворы).</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2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.К</w:t>
            </w:r>
            <w:proofErr w:type="gramEnd"/>
            <w:r w:rsidRPr="00291278">
              <w:rPr>
                <w:sz w:val="20"/>
              </w:rPr>
              <w:t>расный</w:t>
            </w:r>
            <w:proofErr w:type="spellEnd"/>
            <w:r w:rsidRPr="00291278">
              <w:rPr>
                <w:sz w:val="20"/>
              </w:rPr>
              <w:t xml:space="preserve"> путь, </w:t>
            </w:r>
            <w:proofErr w:type="spellStart"/>
            <w:r w:rsidRPr="00291278">
              <w:rPr>
                <w:sz w:val="20"/>
              </w:rPr>
              <w:t>ул.Локомотивная</w:t>
            </w:r>
            <w:proofErr w:type="spellEnd"/>
            <w:r w:rsidRPr="00291278">
              <w:rPr>
                <w:sz w:val="20"/>
              </w:rPr>
              <w:t xml:space="preserve">, </w:t>
            </w:r>
            <w:proofErr w:type="spellStart"/>
            <w:r w:rsidRPr="00291278">
              <w:rPr>
                <w:sz w:val="20"/>
              </w:rPr>
              <w:t>ул.Рабочий</w:t>
            </w:r>
            <w:proofErr w:type="spellEnd"/>
            <w:r w:rsidRPr="00291278">
              <w:rPr>
                <w:sz w:val="20"/>
              </w:rPr>
              <w:t xml:space="preserve"> порядок, ул.8</w:t>
            </w:r>
            <w:r>
              <w:rPr>
                <w:sz w:val="20"/>
              </w:rPr>
              <w:t xml:space="preserve"> </w:t>
            </w:r>
            <w:r w:rsidRPr="00291278">
              <w:rPr>
                <w:sz w:val="20"/>
              </w:rPr>
              <w:t xml:space="preserve">Марта, </w:t>
            </w:r>
            <w:proofErr w:type="spellStart"/>
            <w:r w:rsidRPr="00291278">
              <w:rPr>
                <w:sz w:val="20"/>
              </w:rPr>
              <w:t>ул.Овражная</w:t>
            </w:r>
            <w:proofErr w:type="spellEnd"/>
            <w:r w:rsidRPr="00291278">
              <w:rPr>
                <w:sz w:val="20"/>
              </w:rPr>
              <w:t>, 1</w:t>
            </w:r>
            <w:r>
              <w:rPr>
                <w:sz w:val="20"/>
              </w:rPr>
              <w:t>-</w:t>
            </w:r>
            <w:r w:rsidRPr="00291278">
              <w:rPr>
                <w:sz w:val="20"/>
              </w:rPr>
              <w:t>я,2</w:t>
            </w:r>
            <w:r>
              <w:rPr>
                <w:sz w:val="20"/>
              </w:rPr>
              <w:t>-</w:t>
            </w:r>
            <w:r w:rsidRPr="00291278">
              <w:rPr>
                <w:sz w:val="20"/>
              </w:rPr>
              <w:t>я,3</w:t>
            </w:r>
            <w:r>
              <w:rPr>
                <w:sz w:val="20"/>
              </w:rPr>
              <w:t>-</w:t>
            </w:r>
            <w:r w:rsidRPr="00291278">
              <w:rPr>
                <w:sz w:val="20"/>
              </w:rPr>
              <w:t>я,4</w:t>
            </w:r>
            <w:r>
              <w:rPr>
                <w:sz w:val="20"/>
              </w:rPr>
              <w:t>-</w:t>
            </w:r>
            <w:r w:rsidRPr="00291278">
              <w:rPr>
                <w:sz w:val="20"/>
              </w:rPr>
              <w:t>я,5</w:t>
            </w:r>
            <w:r>
              <w:rPr>
                <w:sz w:val="20"/>
              </w:rPr>
              <w:t>-</w:t>
            </w:r>
            <w:r w:rsidRPr="00291278">
              <w:rPr>
                <w:sz w:val="20"/>
              </w:rPr>
              <w:t>я Линия.</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34</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3"/>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дорога на водоканал</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3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30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.С</w:t>
            </w:r>
            <w:proofErr w:type="gramEnd"/>
            <w:r w:rsidRPr="00291278">
              <w:rPr>
                <w:sz w:val="20"/>
              </w:rPr>
              <w:t>ветлова</w:t>
            </w:r>
            <w:proofErr w:type="spellEnd"/>
            <w:r w:rsidRPr="00291278">
              <w:rPr>
                <w:sz w:val="20"/>
              </w:rPr>
              <w:t xml:space="preserve">, </w:t>
            </w:r>
            <w:proofErr w:type="spellStart"/>
            <w:r w:rsidRPr="00291278">
              <w:rPr>
                <w:sz w:val="20"/>
              </w:rPr>
              <w:t>ул.Тютчева</w:t>
            </w:r>
            <w:proofErr w:type="spellEnd"/>
            <w:r w:rsidRPr="00291278">
              <w:rPr>
                <w:sz w:val="20"/>
              </w:rPr>
              <w:t xml:space="preserve">, </w:t>
            </w:r>
            <w:proofErr w:type="spellStart"/>
            <w:r w:rsidRPr="00291278">
              <w:rPr>
                <w:sz w:val="20"/>
              </w:rPr>
              <w:t>ул.Ахматовой</w:t>
            </w:r>
            <w:proofErr w:type="spellEnd"/>
            <w:r w:rsidRPr="00291278">
              <w:rPr>
                <w:sz w:val="20"/>
              </w:rPr>
              <w:t xml:space="preserve">, </w:t>
            </w:r>
            <w:proofErr w:type="spellStart"/>
            <w:r w:rsidRPr="00291278">
              <w:rPr>
                <w:sz w:val="20"/>
              </w:rPr>
              <w:t>ул.Цветаевой</w:t>
            </w:r>
            <w:proofErr w:type="spellEnd"/>
            <w:r w:rsidRPr="00291278">
              <w:rPr>
                <w:sz w:val="20"/>
              </w:rPr>
              <w:t xml:space="preserve">, </w:t>
            </w:r>
            <w:proofErr w:type="spellStart"/>
            <w:r w:rsidRPr="00291278">
              <w:rPr>
                <w:sz w:val="20"/>
              </w:rPr>
              <w:t>ул.Талькова</w:t>
            </w:r>
            <w:proofErr w:type="spellEnd"/>
            <w:r w:rsidRPr="00291278">
              <w:rPr>
                <w:sz w:val="20"/>
              </w:rPr>
              <w:t xml:space="preserve">, </w:t>
            </w:r>
            <w:proofErr w:type="spellStart"/>
            <w:r w:rsidRPr="00291278">
              <w:rPr>
                <w:sz w:val="20"/>
              </w:rPr>
              <w:t>ул.Дружбы</w:t>
            </w:r>
            <w:proofErr w:type="spellEnd"/>
            <w:r w:rsidRPr="00291278">
              <w:rPr>
                <w:sz w:val="20"/>
              </w:rPr>
              <w:t>.</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30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30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90"/>
          <w:jc w:val="center"/>
        </w:trPr>
        <w:tc>
          <w:tcPr>
            <w:tcW w:w="1368" w:type="pc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Pr>
                <w:sz w:val="20"/>
              </w:rPr>
              <w:t>ул</w:t>
            </w:r>
            <w:proofErr w:type="gramStart"/>
            <w:r>
              <w:rPr>
                <w:sz w:val="20"/>
              </w:rPr>
              <w:t>.Д</w:t>
            </w:r>
            <w:proofErr w:type="gramEnd"/>
            <w:r>
              <w:rPr>
                <w:sz w:val="20"/>
              </w:rPr>
              <w:t>орожная</w:t>
            </w:r>
            <w:proofErr w:type="spellEnd"/>
            <w:r>
              <w:rPr>
                <w:sz w:val="20"/>
              </w:rPr>
              <w:t xml:space="preserve">, </w:t>
            </w:r>
            <w:proofErr w:type="spellStart"/>
            <w:r>
              <w:rPr>
                <w:sz w:val="20"/>
              </w:rPr>
              <w:t>ул.Ромашковая</w:t>
            </w:r>
            <w:proofErr w:type="spellEnd"/>
            <w:r w:rsidRPr="00291278">
              <w:rPr>
                <w:sz w:val="20"/>
              </w:rPr>
              <w:t xml:space="preserve">, дорожный проезд, </w:t>
            </w:r>
            <w:proofErr w:type="spellStart"/>
            <w:r w:rsidRPr="00291278">
              <w:rPr>
                <w:sz w:val="20"/>
              </w:rPr>
              <w:t>ул.Дружбы</w:t>
            </w:r>
            <w:proofErr w:type="spellEnd"/>
            <w:r w:rsidRPr="00291278">
              <w:rPr>
                <w:sz w:val="20"/>
              </w:rPr>
              <w:t>.</w:t>
            </w:r>
          </w:p>
        </w:tc>
        <w:tc>
          <w:tcPr>
            <w:tcW w:w="711" w:type="pc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33"/>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.С</w:t>
            </w:r>
            <w:proofErr w:type="gramEnd"/>
            <w:r w:rsidRPr="00291278">
              <w:rPr>
                <w:sz w:val="20"/>
              </w:rPr>
              <w:t>оветская</w:t>
            </w:r>
            <w:proofErr w:type="spellEnd"/>
            <w:r w:rsidRPr="00291278">
              <w:rPr>
                <w:sz w:val="20"/>
              </w:rPr>
              <w:t>.</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3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8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.С</w:t>
            </w:r>
            <w:proofErr w:type="gramEnd"/>
            <w:r w:rsidRPr="00291278">
              <w:rPr>
                <w:sz w:val="20"/>
              </w:rPr>
              <w:t>тупина</w:t>
            </w:r>
            <w:proofErr w:type="spellEnd"/>
            <w:r w:rsidRPr="00291278">
              <w:rPr>
                <w:sz w:val="20"/>
              </w:rPr>
              <w:t xml:space="preserve">, </w:t>
            </w:r>
            <w:proofErr w:type="spellStart"/>
            <w:r w:rsidRPr="00291278">
              <w:rPr>
                <w:sz w:val="20"/>
              </w:rPr>
              <w:t>ул.Горького</w:t>
            </w:r>
            <w:proofErr w:type="spellEnd"/>
            <w:r w:rsidRPr="00291278">
              <w:rPr>
                <w:sz w:val="20"/>
              </w:rPr>
              <w:t xml:space="preserve">, </w:t>
            </w:r>
            <w:proofErr w:type="spellStart"/>
            <w:r w:rsidRPr="00291278">
              <w:rPr>
                <w:sz w:val="20"/>
              </w:rPr>
              <w:t>ул.Владимирского</w:t>
            </w:r>
            <w:proofErr w:type="spellEnd"/>
            <w:r w:rsidRPr="00291278">
              <w:rPr>
                <w:sz w:val="20"/>
              </w:rPr>
              <w:t xml:space="preserve">, </w:t>
            </w:r>
            <w:proofErr w:type="spellStart"/>
            <w:r w:rsidRPr="00291278">
              <w:rPr>
                <w:sz w:val="20"/>
              </w:rPr>
              <w:t>ул.Космонавтов</w:t>
            </w:r>
            <w:proofErr w:type="spellEnd"/>
            <w:r w:rsidRPr="00291278">
              <w:rPr>
                <w:sz w:val="20"/>
              </w:rPr>
              <w:t xml:space="preserve">, </w:t>
            </w:r>
            <w:proofErr w:type="spellStart"/>
            <w:r w:rsidRPr="00291278">
              <w:rPr>
                <w:sz w:val="20"/>
              </w:rPr>
              <w:t>ул.Красной</w:t>
            </w:r>
            <w:proofErr w:type="spellEnd"/>
            <w:r w:rsidRPr="00291278">
              <w:rPr>
                <w:sz w:val="20"/>
              </w:rPr>
              <w:t xml:space="preserve"> милиции, </w:t>
            </w:r>
            <w:proofErr w:type="spellStart"/>
            <w:r w:rsidRPr="00291278">
              <w:rPr>
                <w:sz w:val="20"/>
              </w:rPr>
              <w:t>ул.Урицкого</w:t>
            </w:r>
            <w:proofErr w:type="spellEnd"/>
            <w:r w:rsidRPr="00291278">
              <w:rPr>
                <w:sz w:val="20"/>
              </w:rPr>
              <w:t>, переулок Революционный, 2</w:t>
            </w:r>
            <w:r>
              <w:rPr>
                <w:sz w:val="20"/>
              </w:rPr>
              <w:t>-</w:t>
            </w:r>
            <w:r w:rsidRPr="00291278">
              <w:rPr>
                <w:sz w:val="20"/>
              </w:rPr>
              <w:t>я,3</w:t>
            </w:r>
            <w:r>
              <w:rPr>
                <w:sz w:val="20"/>
              </w:rPr>
              <w:t>-</w:t>
            </w:r>
            <w:r w:rsidRPr="00291278">
              <w:rPr>
                <w:sz w:val="20"/>
              </w:rPr>
              <w:t>я кольцевая.</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 РКУ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37</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8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8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8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1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ДРЛ</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2"/>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.С</w:t>
            </w:r>
            <w:proofErr w:type="gramEnd"/>
            <w:r w:rsidRPr="00291278">
              <w:rPr>
                <w:sz w:val="20"/>
              </w:rPr>
              <w:t>олнечная</w:t>
            </w:r>
            <w:proofErr w:type="spellEnd"/>
            <w:r w:rsidRPr="00291278">
              <w:rPr>
                <w:sz w:val="20"/>
              </w:rPr>
              <w:t xml:space="preserve">, </w:t>
            </w:r>
            <w:proofErr w:type="spellStart"/>
            <w:r w:rsidRPr="00291278">
              <w:rPr>
                <w:sz w:val="20"/>
              </w:rPr>
              <w:t>ул.Пугачёва</w:t>
            </w:r>
            <w:proofErr w:type="spellEnd"/>
            <w:r w:rsidRPr="00291278">
              <w:rPr>
                <w:sz w:val="20"/>
              </w:rPr>
              <w:t xml:space="preserve">, </w:t>
            </w:r>
            <w:proofErr w:type="spellStart"/>
            <w:r w:rsidRPr="00291278">
              <w:rPr>
                <w:sz w:val="20"/>
              </w:rPr>
              <w:t>ул.Разина</w:t>
            </w:r>
            <w:proofErr w:type="spellEnd"/>
            <w:r w:rsidRPr="00291278">
              <w:rPr>
                <w:sz w:val="20"/>
              </w:rPr>
              <w:t xml:space="preserve">, </w:t>
            </w:r>
            <w:proofErr w:type="spellStart"/>
            <w:r w:rsidRPr="00291278">
              <w:rPr>
                <w:sz w:val="20"/>
              </w:rPr>
              <w:t>ул.Прогонная</w:t>
            </w:r>
            <w:proofErr w:type="spellEnd"/>
            <w:r w:rsidRPr="00291278">
              <w:rPr>
                <w:sz w:val="20"/>
              </w:rPr>
              <w:t xml:space="preserve">, </w:t>
            </w:r>
            <w:proofErr w:type="spellStart"/>
            <w:r w:rsidRPr="00291278">
              <w:rPr>
                <w:sz w:val="20"/>
              </w:rPr>
              <w:t>ул.Титова</w:t>
            </w:r>
            <w:proofErr w:type="spellEnd"/>
            <w:r w:rsidRPr="00291278">
              <w:rPr>
                <w:sz w:val="20"/>
              </w:rPr>
              <w:t xml:space="preserve">, </w:t>
            </w:r>
            <w:proofErr w:type="spellStart"/>
            <w:r w:rsidRPr="00291278">
              <w:rPr>
                <w:sz w:val="20"/>
              </w:rPr>
              <w:t>ул.Болотникова</w:t>
            </w:r>
            <w:proofErr w:type="spellEnd"/>
            <w:r w:rsidRPr="00291278">
              <w:rPr>
                <w:sz w:val="20"/>
              </w:rPr>
              <w:t>,</w:t>
            </w:r>
          </w:p>
          <w:p w:rsidR="00FE0CA3" w:rsidRPr="00291278" w:rsidRDefault="00FE0CA3" w:rsidP="00FE0CA3">
            <w:pPr>
              <w:jc w:val="left"/>
              <w:rPr>
                <w:sz w:val="20"/>
              </w:rPr>
            </w:pPr>
          </w:p>
          <w:p w:rsidR="00FE0CA3" w:rsidRPr="00291278" w:rsidRDefault="00FE0CA3" w:rsidP="00FE0CA3">
            <w:pPr>
              <w:jc w:val="left"/>
              <w:rPr>
                <w:sz w:val="20"/>
              </w:rPr>
            </w:pP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48</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6</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99"/>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.Ж</w:t>
            </w:r>
            <w:proofErr w:type="gramEnd"/>
            <w:r w:rsidRPr="00291278">
              <w:rPr>
                <w:sz w:val="20"/>
              </w:rPr>
              <w:t>уковского</w:t>
            </w:r>
            <w:proofErr w:type="spellEnd"/>
            <w:r w:rsidRPr="00291278">
              <w:rPr>
                <w:sz w:val="20"/>
              </w:rPr>
              <w:t>, Жуковского</w:t>
            </w:r>
            <w:r>
              <w:rPr>
                <w:sz w:val="20"/>
              </w:rPr>
              <w:t xml:space="preserve"> </w:t>
            </w:r>
            <w:r w:rsidRPr="00291278">
              <w:rPr>
                <w:sz w:val="20"/>
              </w:rPr>
              <w:t>(дворы)</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26</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8"/>
          <w:jc w:val="center"/>
        </w:trPr>
        <w:tc>
          <w:tcPr>
            <w:tcW w:w="1368" w:type="pc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.Ж</w:t>
            </w:r>
            <w:proofErr w:type="gramEnd"/>
            <w:r w:rsidRPr="00291278">
              <w:rPr>
                <w:sz w:val="20"/>
              </w:rPr>
              <w:t>елезнодорожный</w:t>
            </w:r>
            <w:proofErr w:type="spellEnd"/>
            <w:r w:rsidRPr="00291278">
              <w:rPr>
                <w:sz w:val="20"/>
              </w:rPr>
              <w:t xml:space="preserve"> порядок, </w:t>
            </w:r>
            <w:proofErr w:type="spellStart"/>
            <w:r w:rsidRPr="00291278">
              <w:rPr>
                <w:sz w:val="20"/>
              </w:rPr>
              <w:t>ул.Луначарского</w:t>
            </w:r>
            <w:proofErr w:type="spellEnd"/>
            <w:r w:rsidRPr="00291278">
              <w:rPr>
                <w:sz w:val="20"/>
              </w:rPr>
              <w:t xml:space="preserve">, </w:t>
            </w:r>
            <w:proofErr w:type="spellStart"/>
            <w:r w:rsidRPr="00291278">
              <w:rPr>
                <w:sz w:val="20"/>
              </w:rPr>
              <w:t>ул.Куликова</w:t>
            </w:r>
            <w:proofErr w:type="spellEnd"/>
            <w:r w:rsidRPr="00291278">
              <w:rPr>
                <w:sz w:val="20"/>
              </w:rPr>
              <w:t>, 1</w:t>
            </w:r>
            <w:r>
              <w:rPr>
                <w:sz w:val="20"/>
              </w:rPr>
              <w:t>-</w:t>
            </w:r>
            <w:r w:rsidRPr="00291278">
              <w:rPr>
                <w:sz w:val="20"/>
              </w:rPr>
              <w:t>я, 2</w:t>
            </w:r>
            <w:r>
              <w:rPr>
                <w:sz w:val="20"/>
              </w:rPr>
              <w:t>-</w:t>
            </w:r>
            <w:r w:rsidRPr="00291278">
              <w:rPr>
                <w:sz w:val="20"/>
              </w:rPr>
              <w:t>я Трудовая, Тихий переулок.</w:t>
            </w:r>
          </w:p>
        </w:tc>
        <w:tc>
          <w:tcPr>
            <w:tcW w:w="711" w:type="pc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48</w:t>
            </w:r>
          </w:p>
        </w:tc>
        <w:tc>
          <w:tcPr>
            <w:tcW w:w="641" w:type="pc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0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.В</w:t>
            </w:r>
            <w:proofErr w:type="gramEnd"/>
            <w:r w:rsidRPr="00291278">
              <w:rPr>
                <w:sz w:val="20"/>
              </w:rPr>
              <w:t>олодарского</w:t>
            </w:r>
            <w:proofErr w:type="spellEnd"/>
            <w:r w:rsidRPr="00291278">
              <w:rPr>
                <w:sz w:val="20"/>
              </w:rPr>
              <w:t xml:space="preserve">, </w:t>
            </w:r>
            <w:proofErr w:type="spellStart"/>
            <w:r w:rsidRPr="00291278">
              <w:rPr>
                <w:sz w:val="20"/>
              </w:rPr>
              <w:t>ул.Береговая</w:t>
            </w:r>
            <w:proofErr w:type="spellEnd"/>
            <w:r w:rsidRPr="00291278">
              <w:rPr>
                <w:sz w:val="20"/>
              </w:rPr>
              <w:t xml:space="preserve">, </w:t>
            </w:r>
            <w:proofErr w:type="spellStart"/>
            <w:r w:rsidRPr="00291278">
              <w:rPr>
                <w:sz w:val="20"/>
              </w:rPr>
              <w:t>ул.Луговая</w:t>
            </w:r>
            <w:proofErr w:type="spellEnd"/>
            <w:r w:rsidRPr="00291278">
              <w:rPr>
                <w:sz w:val="20"/>
              </w:rPr>
              <w:t xml:space="preserve">, </w:t>
            </w:r>
            <w:proofErr w:type="spellStart"/>
            <w:r w:rsidRPr="00291278">
              <w:rPr>
                <w:sz w:val="20"/>
              </w:rPr>
              <w:t>ул.Сеченова</w:t>
            </w:r>
            <w:proofErr w:type="spellEnd"/>
            <w:r w:rsidRPr="00291278">
              <w:rPr>
                <w:sz w:val="20"/>
              </w:rPr>
              <w:t xml:space="preserve">, </w:t>
            </w:r>
            <w:proofErr w:type="spellStart"/>
            <w:r w:rsidRPr="00291278">
              <w:rPr>
                <w:sz w:val="20"/>
              </w:rPr>
              <w:t>ул.Солнечная</w:t>
            </w:r>
            <w:proofErr w:type="spellEnd"/>
            <w:r w:rsidRPr="00291278">
              <w:rPr>
                <w:sz w:val="20"/>
              </w:rPr>
              <w:t>, проезд Сеченова,</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04"/>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04"/>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04"/>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.В</w:t>
            </w:r>
            <w:proofErr w:type="gramEnd"/>
            <w:r w:rsidRPr="00291278">
              <w:rPr>
                <w:sz w:val="20"/>
              </w:rPr>
              <w:t>олодарского</w:t>
            </w:r>
            <w:proofErr w:type="spellEnd"/>
            <w:r w:rsidRPr="00291278">
              <w:rPr>
                <w:sz w:val="20"/>
              </w:rPr>
              <w:t xml:space="preserve">, </w:t>
            </w:r>
            <w:proofErr w:type="spellStart"/>
            <w:r w:rsidRPr="00291278">
              <w:rPr>
                <w:sz w:val="20"/>
              </w:rPr>
              <w:t>ул.Вишнёвая</w:t>
            </w:r>
            <w:proofErr w:type="spellEnd"/>
            <w:r w:rsidRPr="00291278">
              <w:rPr>
                <w:sz w:val="20"/>
              </w:rPr>
              <w:t xml:space="preserve">, </w:t>
            </w:r>
            <w:proofErr w:type="spellStart"/>
            <w:r w:rsidRPr="00291278">
              <w:rPr>
                <w:sz w:val="20"/>
              </w:rPr>
              <w:t>ул.Цветочная</w:t>
            </w:r>
            <w:proofErr w:type="spellEnd"/>
            <w:r w:rsidRPr="00291278">
              <w:rPr>
                <w:sz w:val="20"/>
              </w:rPr>
              <w:t>.</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16</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29"/>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.К</w:t>
            </w:r>
            <w:proofErr w:type="gramEnd"/>
            <w:r w:rsidRPr="00291278">
              <w:rPr>
                <w:sz w:val="20"/>
              </w:rPr>
              <w:t>алинина</w:t>
            </w:r>
            <w:proofErr w:type="spellEnd"/>
            <w:r w:rsidRPr="00291278">
              <w:rPr>
                <w:sz w:val="20"/>
              </w:rPr>
              <w:t>, Калинина</w:t>
            </w:r>
            <w:r>
              <w:rPr>
                <w:sz w:val="20"/>
              </w:rPr>
              <w:t xml:space="preserve"> </w:t>
            </w:r>
            <w:r w:rsidRPr="00291278">
              <w:rPr>
                <w:sz w:val="20"/>
              </w:rPr>
              <w:t>(дворы)</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6</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.Л</w:t>
            </w:r>
            <w:proofErr w:type="gramEnd"/>
            <w:r w:rsidRPr="00291278">
              <w:rPr>
                <w:sz w:val="20"/>
              </w:rPr>
              <w:t>енина</w:t>
            </w:r>
            <w:proofErr w:type="spellEnd"/>
            <w:r w:rsidRPr="00291278">
              <w:rPr>
                <w:sz w:val="20"/>
              </w:rPr>
              <w:t xml:space="preserve">, </w:t>
            </w:r>
            <w:proofErr w:type="spellStart"/>
            <w:r w:rsidRPr="00291278">
              <w:rPr>
                <w:sz w:val="20"/>
              </w:rPr>
              <w:t>ул.Октябрьская</w:t>
            </w:r>
            <w:proofErr w:type="spellEnd"/>
            <w:r w:rsidRPr="00291278">
              <w:rPr>
                <w:sz w:val="20"/>
              </w:rPr>
              <w:t xml:space="preserve">, </w:t>
            </w:r>
            <w:proofErr w:type="spellStart"/>
            <w:r w:rsidRPr="00291278">
              <w:rPr>
                <w:sz w:val="20"/>
              </w:rPr>
              <w:t>ул.Володарского</w:t>
            </w:r>
            <w:proofErr w:type="spellEnd"/>
            <w:r w:rsidRPr="00291278">
              <w:rPr>
                <w:sz w:val="20"/>
              </w:rPr>
              <w:t>, пер</w:t>
            </w:r>
            <w:r>
              <w:rPr>
                <w:sz w:val="20"/>
              </w:rPr>
              <w:t>е</w:t>
            </w:r>
            <w:r w:rsidRPr="00291278">
              <w:rPr>
                <w:sz w:val="20"/>
              </w:rPr>
              <w:t xml:space="preserve">улок Узкий, </w:t>
            </w:r>
            <w:proofErr w:type="spellStart"/>
            <w:r w:rsidRPr="00291278">
              <w:rPr>
                <w:sz w:val="20"/>
              </w:rPr>
              <w:t>ул.Красноармейская</w:t>
            </w:r>
            <w:proofErr w:type="spellEnd"/>
            <w:r w:rsidRPr="00291278">
              <w:rPr>
                <w:sz w:val="20"/>
              </w:rPr>
              <w:t xml:space="preserve">, </w:t>
            </w:r>
            <w:proofErr w:type="spellStart"/>
            <w:r w:rsidRPr="00291278">
              <w:rPr>
                <w:sz w:val="20"/>
              </w:rPr>
              <w:t>ул.Березина</w:t>
            </w:r>
            <w:proofErr w:type="spellEnd"/>
            <w:r w:rsidRPr="00291278">
              <w:rPr>
                <w:sz w:val="20"/>
              </w:rPr>
              <w:t xml:space="preserve">, </w:t>
            </w:r>
            <w:proofErr w:type="spellStart"/>
            <w:r w:rsidRPr="00291278">
              <w:rPr>
                <w:sz w:val="20"/>
              </w:rPr>
              <w:t>ул.Национальный</w:t>
            </w:r>
            <w:proofErr w:type="spellEnd"/>
            <w:r w:rsidRPr="00291278">
              <w:rPr>
                <w:sz w:val="20"/>
              </w:rPr>
              <w:t xml:space="preserve"> порядок, лодочная станция.</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26</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46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6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205</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56</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с 1</w:t>
            </w:r>
            <w:r>
              <w:rPr>
                <w:sz w:val="20"/>
              </w:rPr>
              <w:t>-</w:t>
            </w:r>
            <w:r w:rsidRPr="00291278">
              <w:rPr>
                <w:sz w:val="20"/>
              </w:rPr>
              <w:t>й по 22</w:t>
            </w:r>
            <w:r>
              <w:rPr>
                <w:sz w:val="20"/>
              </w:rPr>
              <w:t>-</w:t>
            </w:r>
            <w:r w:rsidRPr="00291278">
              <w:rPr>
                <w:sz w:val="20"/>
              </w:rPr>
              <w:t xml:space="preserve">ю линию, </w:t>
            </w:r>
            <w:proofErr w:type="spellStart"/>
            <w:r w:rsidRPr="00291278">
              <w:rPr>
                <w:sz w:val="20"/>
              </w:rPr>
              <w:t>ул</w:t>
            </w:r>
            <w:proofErr w:type="gramStart"/>
            <w:r w:rsidRPr="00291278">
              <w:rPr>
                <w:sz w:val="20"/>
              </w:rPr>
              <w:t>.П</w:t>
            </w:r>
            <w:proofErr w:type="gramEnd"/>
            <w:r w:rsidRPr="00291278">
              <w:rPr>
                <w:sz w:val="20"/>
              </w:rPr>
              <w:t>олевая</w:t>
            </w:r>
            <w:proofErr w:type="spellEnd"/>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109</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893"/>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.В</w:t>
            </w:r>
            <w:proofErr w:type="gramEnd"/>
            <w:r w:rsidRPr="00291278">
              <w:rPr>
                <w:sz w:val="20"/>
              </w:rPr>
              <w:t>ысоцкого</w:t>
            </w:r>
            <w:proofErr w:type="spellEnd"/>
            <w:r w:rsidRPr="00291278">
              <w:rPr>
                <w:sz w:val="20"/>
              </w:rPr>
              <w:t xml:space="preserve">, </w:t>
            </w:r>
            <w:proofErr w:type="spellStart"/>
            <w:r w:rsidRPr="00291278">
              <w:rPr>
                <w:sz w:val="20"/>
              </w:rPr>
              <w:t>ул.Телихина</w:t>
            </w:r>
            <w:proofErr w:type="spellEnd"/>
            <w:r w:rsidRPr="00291278">
              <w:rPr>
                <w:sz w:val="20"/>
              </w:rPr>
              <w:t xml:space="preserve">, ул. </w:t>
            </w:r>
            <w:proofErr w:type="spellStart"/>
            <w:r w:rsidRPr="00291278">
              <w:rPr>
                <w:sz w:val="20"/>
              </w:rPr>
              <w:t>В.Цоя</w:t>
            </w:r>
            <w:proofErr w:type="spellEnd"/>
            <w:r w:rsidRPr="00291278">
              <w:rPr>
                <w:sz w:val="20"/>
              </w:rPr>
              <w:t xml:space="preserve">, </w:t>
            </w:r>
            <w:proofErr w:type="spellStart"/>
            <w:r w:rsidRPr="00291278">
              <w:rPr>
                <w:sz w:val="20"/>
              </w:rPr>
              <w:t>ул.Школьная</w:t>
            </w:r>
            <w:proofErr w:type="spellEnd"/>
            <w:r w:rsidRPr="00291278">
              <w:rPr>
                <w:sz w:val="20"/>
              </w:rPr>
              <w:t xml:space="preserve">, </w:t>
            </w:r>
            <w:proofErr w:type="spellStart"/>
            <w:r w:rsidRPr="00291278">
              <w:rPr>
                <w:sz w:val="20"/>
              </w:rPr>
              <w:t>ул.Студенческая</w:t>
            </w:r>
            <w:proofErr w:type="spellEnd"/>
            <w:r w:rsidRPr="00291278">
              <w:rPr>
                <w:sz w:val="20"/>
              </w:rPr>
              <w:t xml:space="preserve">, </w:t>
            </w:r>
            <w:proofErr w:type="spellStart"/>
            <w:r w:rsidRPr="00291278">
              <w:rPr>
                <w:sz w:val="20"/>
              </w:rPr>
              <w:t>ул.Родниковая</w:t>
            </w:r>
            <w:proofErr w:type="spellEnd"/>
            <w:r w:rsidRPr="00291278">
              <w:rPr>
                <w:sz w:val="20"/>
              </w:rPr>
              <w:t xml:space="preserve">, </w:t>
            </w:r>
            <w:proofErr w:type="spellStart"/>
            <w:r w:rsidRPr="00291278">
              <w:rPr>
                <w:sz w:val="20"/>
              </w:rPr>
              <w:t>ул.Ясная</w:t>
            </w:r>
            <w:proofErr w:type="spellEnd"/>
            <w:r w:rsidRPr="00291278">
              <w:rPr>
                <w:sz w:val="20"/>
              </w:rPr>
              <w:t xml:space="preserve">, </w:t>
            </w:r>
            <w:proofErr w:type="spellStart"/>
            <w:r w:rsidRPr="00291278">
              <w:rPr>
                <w:sz w:val="20"/>
              </w:rPr>
              <w:t>ул.Чистая</w:t>
            </w:r>
            <w:proofErr w:type="spellEnd"/>
            <w:r w:rsidRPr="00291278">
              <w:rPr>
                <w:sz w:val="20"/>
              </w:rPr>
              <w:t xml:space="preserve">, </w:t>
            </w:r>
            <w:proofErr w:type="spellStart"/>
            <w:r w:rsidRPr="00291278">
              <w:rPr>
                <w:sz w:val="20"/>
              </w:rPr>
              <w:t>ул.Весенняя</w:t>
            </w:r>
            <w:proofErr w:type="spellEnd"/>
            <w:r w:rsidRPr="00291278">
              <w:rPr>
                <w:sz w:val="20"/>
              </w:rPr>
              <w:t xml:space="preserve">, </w:t>
            </w:r>
            <w:proofErr w:type="spellStart"/>
            <w:r w:rsidRPr="00291278">
              <w:rPr>
                <w:sz w:val="20"/>
              </w:rPr>
              <w:t>ул.Привольная</w:t>
            </w:r>
            <w:proofErr w:type="spellEnd"/>
            <w:r w:rsidRPr="00291278">
              <w:rPr>
                <w:sz w:val="20"/>
              </w:rPr>
              <w:t>, Школьный пер. 1,2,3,4.</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49</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89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56</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10"/>
          <w:jc w:val="center"/>
        </w:trPr>
        <w:tc>
          <w:tcPr>
            <w:tcW w:w="1368" w:type="pc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gramStart"/>
            <w:r w:rsidRPr="00291278">
              <w:rPr>
                <w:sz w:val="20"/>
              </w:rPr>
              <w:t>м</w:t>
            </w:r>
            <w:r>
              <w:rPr>
                <w:sz w:val="20"/>
              </w:rPr>
              <w:t>–</w:t>
            </w:r>
            <w:r w:rsidRPr="00291278">
              <w:rPr>
                <w:sz w:val="20"/>
              </w:rPr>
              <w:t>н</w:t>
            </w:r>
            <w:proofErr w:type="gramEnd"/>
            <w:r w:rsidRPr="00291278">
              <w:rPr>
                <w:sz w:val="20"/>
              </w:rPr>
              <w:t xml:space="preserve"> Сосновый, ул. Архитектурная.</w:t>
            </w:r>
          </w:p>
        </w:tc>
        <w:tc>
          <w:tcPr>
            <w:tcW w:w="711" w:type="pc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29</w:t>
            </w:r>
          </w:p>
        </w:tc>
        <w:tc>
          <w:tcPr>
            <w:tcW w:w="641" w:type="pc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м</w:t>
            </w:r>
            <w:r>
              <w:rPr>
                <w:sz w:val="20"/>
              </w:rPr>
              <w:t>–</w:t>
            </w:r>
            <w:r w:rsidRPr="00291278">
              <w:rPr>
                <w:sz w:val="20"/>
              </w:rPr>
              <w:t xml:space="preserve">н Сосновый, ул. Архитектурная, </w:t>
            </w:r>
            <w:proofErr w:type="spellStart"/>
            <w:r w:rsidRPr="00291278">
              <w:rPr>
                <w:sz w:val="20"/>
              </w:rPr>
              <w:t>ул</w:t>
            </w:r>
            <w:proofErr w:type="gramStart"/>
            <w:r w:rsidRPr="00291278">
              <w:rPr>
                <w:sz w:val="20"/>
              </w:rPr>
              <w:t>.Р</w:t>
            </w:r>
            <w:proofErr w:type="gramEnd"/>
            <w:r w:rsidRPr="00291278">
              <w:rPr>
                <w:sz w:val="20"/>
              </w:rPr>
              <w:t>ябиновая</w:t>
            </w:r>
            <w:proofErr w:type="spellEnd"/>
            <w:r w:rsidRPr="00291278">
              <w:rPr>
                <w:sz w:val="20"/>
              </w:rPr>
              <w:t xml:space="preserve">, </w:t>
            </w:r>
            <w:proofErr w:type="spellStart"/>
            <w:r w:rsidRPr="00291278">
              <w:rPr>
                <w:sz w:val="20"/>
              </w:rPr>
              <w:t>ул.Хвойная</w:t>
            </w:r>
            <w:proofErr w:type="spellEnd"/>
            <w:r w:rsidRPr="00291278">
              <w:rPr>
                <w:sz w:val="20"/>
              </w:rPr>
              <w:t xml:space="preserve">, </w:t>
            </w:r>
            <w:proofErr w:type="spellStart"/>
            <w:r w:rsidRPr="00291278">
              <w:rPr>
                <w:sz w:val="20"/>
              </w:rPr>
              <w:t>ул.Светлая</w:t>
            </w:r>
            <w:proofErr w:type="spellEnd"/>
            <w:r w:rsidRPr="00291278">
              <w:rPr>
                <w:sz w:val="20"/>
              </w:rPr>
              <w:t xml:space="preserve">, </w:t>
            </w:r>
            <w:proofErr w:type="spellStart"/>
            <w:r w:rsidRPr="00291278">
              <w:rPr>
                <w:sz w:val="20"/>
              </w:rPr>
              <w:t>ул.Хвойная</w:t>
            </w:r>
            <w:proofErr w:type="spellEnd"/>
            <w:r w:rsidRPr="00291278">
              <w:rPr>
                <w:sz w:val="20"/>
              </w:rPr>
              <w:t>.</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3"/>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Высокая гора</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3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6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дорога на ФОК</w:t>
            </w:r>
            <w:r>
              <w:rPr>
                <w:sz w:val="20"/>
              </w:rPr>
              <w:t>,</w:t>
            </w:r>
            <w:r w:rsidRPr="00291278">
              <w:rPr>
                <w:sz w:val="20"/>
              </w:rPr>
              <w:t xml:space="preserve"> </w:t>
            </w:r>
            <w:proofErr w:type="spellStart"/>
            <w:r w:rsidRPr="00291278">
              <w:rPr>
                <w:sz w:val="20"/>
              </w:rPr>
              <w:t>ул</w:t>
            </w:r>
            <w:proofErr w:type="gramStart"/>
            <w:r w:rsidRPr="00291278">
              <w:rPr>
                <w:sz w:val="20"/>
              </w:rPr>
              <w:t>.М</w:t>
            </w:r>
            <w:proofErr w:type="gramEnd"/>
            <w:r w:rsidRPr="00291278">
              <w:rPr>
                <w:sz w:val="20"/>
              </w:rPr>
              <w:t>едицинская</w:t>
            </w:r>
            <w:proofErr w:type="spellEnd"/>
            <w:r w:rsidRPr="00291278">
              <w:rPr>
                <w:sz w:val="20"/>
              </w:rPr>
              <w:t xml:space="preserve">, </w:t>
            </w:r>
            <w:proofErr w:type="spellStart"/>
            <w:r w:rsidRPr="00291278">
              <w:rPr>
                <w:sz w:val="20"/>
              </w:rPr>
              <w:t>ул.Спортивная</w:t>
            </w:r>
            <w:proofErr w:type="spellEnd"/>
            <w:r w:rsidRPr="00291278">
              <w:rPr>
                <w:sz w:val="20"/>
              </w:rPr>
              <w:t xml:space="preserve">, </w:t>
            </w:r>
            <w:proofErr w:type="spellStart"/>
            <w:r w:rsidRPr="00291278">
              <w:rPr>
                <w:sz w:val="20"/>
              </w:rPr>
              <w:t>ул,Берёзовая</w:t>
            </w:r>
            <w:proofErr w:type="spellEnd"/>
            <w:r w:rsidRPr="00291278">
              <w:rPr>
                <w:sz w:val="20"/>
              </w:rPr>
              <w:t xml:space="preserve">, </w:t>
            </w:r>
            <w:proofErr w:type="spellStart"/>
            <w:r w:rsidRPr="00291278">
              <w:rPr>
                <w:sz w:val="20"/>
              </w:rPr>
              <w:t>ул.Восточная</w:t>
            </w:r>
            <w:proofErr w:type="spellEnd"/>
            <w:r w:rsidRPr="00291278">
              <w:rPr>
                <w:sz w:val="20"/>
              </w:rPr>
              <w:t>, 1</w:t>
            </w:r>
            <w:r>
              <w:rPr>
                <w:sz w:val="20"/>
              </w:rPr>
              <w:t>-</w:t>
            </w:r>
            <w:r w:rsidRPr="00291278">
              <w:rPr>
                <w:sz w:val="20"/>
              </w:rPr>
              <w:t>й,2</w:t>
            </w:r>
            <w:r>
              <w:rPr>
                <w:sz w:val="20"/>
              </w:rPr>
              <w:t>-</w:t>
            </w:r>
            <w:r w:rsidRPr="00291278">
              <w:rPr>
                <w:sz w:val="20"/>
              </w:rPr>
              <w:t>й,3</w:t>
            </w:r>
            <w:r>
              <w:rPr>
                <w:sz w:val="20"/>
              </w:rPr>
              <w:t>-</w:t>
            </w:r>
            <w:r w:rsidRPr="00291278">
              <w:rPr>
                <w:sz w:val="20"/>
              </w:rPr>
              <w:t>й Спортивный переулок.</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46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6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2"/>
          <w:jc w:val="center"/>
        </w:trPr>
        <w:tc>
          <w:tcPr>
            <w:tcW w:w="1368" w:type="pct"/>
            <w:vMerge w:val="restart"/>
            <w:tcBorders>
              <w:top w:val="nil"/>
              <w:left w:val="single" w:sz="4" w:space="0" w:color="000000"/>
              <w:bottom w:val="single" w:sz="4" w:space="0" w:color="auto"/>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.П</w:t>
            </w:r>
            <w:proofErr w:type="gramEnd"/>
            <w:r w:rsidRPr="00291278">
              <w:rPr>
                <w:sz w:val="20"/>
              </w:rPr>
              <w:t>ушкина</w:t>
            </w:r>
            <w:proofErr w:type="spellEnd"/>
            <w:r w:rsidRPr="00291278">
              <w:rPr>
                <w:sz w:val="20"/>
              </w:rPr>
              <w:t xml:space="preserve">, </w:t>
            </w:r>
            <w:proofErr w:type="spellStart"/>
            <w:r w:rsidRPr="00291278">
              <w:rPr>
                <w:sz w:val="20"/>
              </w:rPr>
              <w:t>ул.Революции</w:t>
            </w:r>
            <w:proofErr w:type="spellEnd"/>
            <w:r w:rsidRPr="00291278">
              <w:rPr>
                <w:sz w:val="20"/>
              </w:rPr>
              <w:t xml:space="preserve">, </w:t>
            </w:r>
            <w:proofErr w:type="spellStart"/>
            <w:r w:rsidRPr="00291278">
              <w:rPr>
                <w:sz w:val="20"/>
              </w:rPr>
              <w:t>ул.Свободы</w:t>
            </w:r>
            <w:proofErr w:type="spellEnd"/>
            <w:r w:rsidRPr="00291278">
              <w:rPr>
                <w:sz w:val="20"/>
              </w:rPr>
              <w:t xml:space="preserve">, </w:t>
            </w:r>
            <w:proofErr w:type="spellStart"/>
            <w:r w:rsidRPr="00291278">
              <w:rPr>
                <w:sz w:val="20"/>
              </w:rPr>
              <w:t>ул.Шер</w:t>
            </w:r>
            <w:proofErr w:type="spellEnd"/>
            <w:r w:rsidRPr="00291278">
              <w:rPr>
                <w:sz w:val="20"/>
              </w:rPr>
              <w:t xml:space="preserve">, </w:t>
            </w:r>
            <w:proofErr w:type="spellStart"/>
            <w:r w:rsidRPr="00291278">
              <w:rPr>
                <w:sz w:val="20"/>
              </w:rPr>
              <w:t>ул.Гоппиус</w:t>
            </w:r>
            <w:proofErr w:type="spellEnd"/>
            <w:r w:rsidRPr="00291278">
              <w:rPr>
                <w:sz w:val="20"/>
              </w:rPr>
              <w:t>.</w:t>
            </w:r>
          </w:p>
        </w:tc>
        <w:tc>
          <w:tcPr>
            <w:tcW w:w="711" w:type="pct"/>
            <w:vMerge w:val="restart"/>
            <w:tcBorders>
              <w:top w:val="nil"/>
              <w:left w:val="nil"/>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9</w:t>
            </w:r>
          </w:p>
        </w:tc>
        <w:tc>
          <w:tcPr>
            <w:tcW w:w="641" w:type="pct"/>
            <w:vMerge w:val="restart"/>
            <w:tcBorders>
              <w:top w:val="nil"/>
              <w:left w:val="single" w:sz="4" w:space="0" w:color="auto"/>
              <w:bottom w:val="single" w:sz="4" w:space="0" w:color="auto"/>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91"/>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22</w:t>
            </w:r>
          </w:p>
        </w:tc>
        <w:tc>
          <w:tcPr>
            <w:tcW w:w="641" w:type="pct"/>
            <w:vMerge/>
            <w:tcBorders>
              <w:top w:val="nil"/>
              <w:left w:val="single" w:sz="4" w:space="0" w:color="auto"/>
              <w:bottom w:val="single" w:sz="4" w:space="0" w:color="auto"/>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23</w:t>
            </w:r>
          </w:p>
        </w:tc>
        <w:tc>
          <w:tcPr>
            <w:tcW w:w="641" w:type="pct"/>
            <w:vMerge/>
            <w:tcBorders>
              <w:top w:val="nil"/>
              <w:left w:val="single" w:sz="4" w:space="0" w:color="auto"/>
              <w:bottom w:val="single" w:sz="4" w:space="0" w:color="auto"/>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auto"/>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r w:rsidRPr="00291278">
              <w:rPr>
                <w:sz w:val="20"/>
              </w:rPr>
              <w:t>1</w:t>
            </w:r>
            <w:r>
              <w:rPr>
                <w:sz w:val="20"/>
              </w:rPr>
              <w:t>-</w:t>
            </w:r>
            <w:r w:rsidRPr="00291278">
              <w:rPr>
                <w:sz w:val="20"/>
              </w:rPr>
              <w:t>я,</w:t>
            </w:r>
            <w:r>
              <w:rPr>
                <w:sz w:val="20"/>
              </w:rPr>
              <w:t xml:space="preserve"> </w:t>
            </w:r>
            <w:r w:rsidRPr="00291278">
              <w:rPr>
                <w:sz w:val="20"/>
              </w:rPr>
              <w:t>2</w:t>
            </w:r>
            <w:r>
              <w:rPr>
                <w:sz w:val="20"/>
              </w:rPr>
              <w:t>-</w:t>
            </w:r>
            <w:r w:rsidRPr="00291278">
              <w:rPr>
                <w:sz w:val="20"/>
              </w:rPr>
              <w:t>я,</w:t>
            </w:r>
            <w:r>
              <w:rPr>
                <w:sz w:val="20"/>
              </w:rPr>
              <w:t xml:space="preserve"> </w:t>
            </w:r>
            <w:r w:rsidRPr="00291278">
              <w:rPr>
                <w:sz w:val="20"/>
              </w:rPr>
              <w:t>3</w:t>
            </w:r>
            <w:r>
              <w:rPr>
                <w:sz w:val="20"/>
              </w:rPr>
              <w:t>-</w:t>
            </w:r>
            <w:r w:rsidRPr="00291278">
              <w:rPr>
                <w:sz w:val="20"/>
              </w:rPr>
              <w:t>я,</w:t>
            </w:r>
            <w:r>
              <w:rPr>
                <w:sz w:val="20"/>
              </w:rPr>
              <w:t xml:space="preserve"> </w:t>
            </w:r>
            <w:r w:rsidRPr="00291278">
              <w:rPr>
                <w:sz w:val="20"/>
              </w:rPr>
              <w:t>4</w:t>
            </w:r>
            <w:r>
              <w:rPr>
                <w:sz w:val="20"/>
              </w:rPr>
              <w:t>-</w:t>
            </w:r>
            <w:r w:rsidRPr="00291278">
              <w:rPr>
                <w:sz w:val="20"/>
              </w:rPr>
              <w:t>я,</w:t>
            </w:r>
            <w:r>
              <w:rPr>
                <w:sz w:val="20"/>
              </w:rPr>
              <w:t xml:space="preserve"> </w:t>
            </w:r>
            <w:r w:rsidRPr="00291278">
              <w:rPr>
                <w:sz w:val="20"/>
              </w:rPr>
              <w:t>5</w:t>
            </w:r>
            <w:r>
              <w:rPr>
                <w:sz w:val="20"/>
              </w:rPr>
              <w:t>-</w:t>
            </w:r>
            <w:r w:rsidRPr="00291278">
              <w:rPr>
                <w:sz w:val="20"/>
              </w:rPr>
              <w:t>я,</w:t>
            </w:r>
            <w:r>
              <w:rPr>
                <w:sz w:val="20"/>
              </w:rPr>
              <w:t xml:space="preserve"> </w:t>
            </w:r>
            <w:r w:rsidRPr="00291278">
              <w:rPr>
                <w:sz w:val="20"/>
              </w:rPr>
              <w:t>6</w:t>
            </w:r>
            <w:r>
              <w:rPr>
                <w:sz w:val="20"/>
              </w:rPr>
              <w:t>-</w:t>
            </w:r>
            <w:r w:rsidRPr="00291278">
              <w:rPr>
                <w:sz w:val="20"/>
              </w:rPr>
              <w:t xml:space="preserve">я Магистральная, </w:t>
            </w:r>
            <w:proofErr w:type="spellStart"/>
            <w:r w:rsidRPr="00291278">
              <w:rPr>
                <w:sz w:val="20"/>
              </w:rPr>
              <w:t>ул</w:t>
            </w:r>
            <w:proofErr w:type="gramStart"/>
            <w:r w:rsidRPr="00291278">
              <w:rPr>
                <w:sz w:val="20"/>
              </w:rPr>
              <w:t>.Н</w:t>
            </w:r>
            <w:proofErr w:type="gramEnd"/>
            <w:r w:rsidRPr="00291278">
              <w:rPr>
                <w:sz w:val="20"/>
              </w:rPr>
              <w:t>екрасова</w:t>
            </w:r>
            <w:proofErr w:type="spellEnd"/>
            <w:r w:rsidRPr="00291278">
              <w:rPr>
                <w:sz w:val="20"/>
              </w:rPr>
              <w:t>, 1</w:t>
            </w:r>
            <w:r>
              <w:rPr>
                <w:sz w:val="20"/>
              </w:rPr>
              <w:t>-</w:t>
            </w:r>
            <w:r w:rsidRPr="00291278">
              <w:rPr>
                <w:sz w:val="20"/>
              </w:rPr>
              <w:t xml:space="preserve">й Проезд, площадь </w:t>
            </w:r>
            <w:proofErr w:type="spellStart"/>
            <w:r w:rsidRPr="00291278">
              <w:rPr>
                <w:sz w:val="20"/>
              </w:rPr>
              <w:t>Новоквартальная</w:t>
            </w:r>
            <w:proofErr w:type="spellEnd"/>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22</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6</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189</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168"/>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ул.К.Маркса</w:t>
            </w:r>
            <w:proofErr w:type="spellEnd"/>
            <w:r w:rsidRPr="00291278">
              <w:rPr>
                <w:sz w:val="20"/>
              </w:rPr>
              <w:t xml:space="preserve">, </w:t>
            </w:r>
            <w:proofErr w:type="spellStart"/>
            <w:r w:rsidRPr="00291278">
              <w:rPr>
                <w:sz w:val="20"/>
              </w:rPr>
              <w:t>ул</w:t>
            </w:r>
            <w:proofErr w:type="gramStart"/>
            <w:r w:rsidRPr="00291278">
              <w:rPr>
                <w:sz w:val="20"/>
              </w:rPr>
              <w:t>.С</w:t>
            </w:r>
            <w:proofErr w:type="gramEnd"/>
            <w:r w:rsidRPr="00291278">
              <w:rPr>
                <w:sz w:val="20"/>
              </w:rPr>
              <w:t>вободы</w:t>
            </w:r>
            <w:proofErr w:type="spellEnd"/>
            <w:r w:rsidRPr="00291278">
              <w:rPr>
                <w:sz w:val="20"/>
              </w:rPr>
              <w:t xml:space="preserve">, </w:t>
            </w:r>
            <w:proofErr w:type="spellStart"/>
            <w:r w:rsidRPr="00291278">
              <w:rPr>
                <w:sz w:val="20"/>
              </w:rPr>
              <w:t>ул.Ступина</w:t>
            </w:r>
            <w:proofErr w:type="spellEnd"/>
            <w:r w:rsidRPr="00291278">
              <w:rPr>
                <w:sz w:val="20"/>
              </w:rPr>
              <w:t>, площадь Пушкина.</w:t>
            </w:r>
          </w:p>
        </w:tc>
        <w:tc>
          <w:tcPr>
            <w:tcW w:w="711" w:type="pct"/>
            <w:vMerge w:val="restart"/>
            <w:tcBorders>
              <w:top w:val="single" w:sz="4" w:space="0" w:color="auto"/>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val="restart"/>
            <w:tcBorders>
              <w:top w:val="single" w:sz="4" w:space="0" w:color="auto"/>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72"/>
          <w:jc w:val="center"/>
        </w:trPr>
        <w:tc>
          <w:tcPr>
            <w:tcW w:w="1368" w:type="pct"/>
            <w:vMerge/>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single" w:sz="4" w:space="0" w:color="auto"/>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31</w:t>
            </w:r>
          </w:p>
        </w:tc>
        <w:tc>
          <w:tcPr>
            <w:tcW w:w="641" w:type="pct"/>
            <w:vMerge/>
            <w:tcBorders>
              <w:top w:val="single" w:sz="4" w:space="0" w:color="auto"/>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single" w:sz="4" w:space="0" w:color="auto"/>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single" w:sz="4" w:space="0" w:color="auto"/>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single" w:sz="4" w:space="0" w:color="auto"/>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vMerge/>
            <w:tcBorders>
              <w:top w:val="single" w:sz="4" w:space="0" w:color="auto"/>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.К</w:t>
            </w:r>
            <w:proofErr w:type="gramEnd"/>
            <w:r w:rsidRPr="00291278">
              <w:rPr>
                <w:sz w:val="20"/>
              </w:rPr>
              <w:t>расный</w:t>
            </w:r>
            <w:proofErr w:type="spellEnd"/>
            <w:r w:rsidRPr="00291278">
              <w:rPr>
                <w:sz w:val="20"/>
              </w:rPr>
              <w:t xml:space="preserve"> путь, 7</w:t>
            </w:r>
            <w:r>
              <w:rPr>
                <w:sz w:val="20"/>
              </w:rPr>
              <w:t>-</w:t>
            </w:r>
            <w:r w:rsidRPr="00291278">
              <w:rPr>
                <w:sz w:val="20"/>
              </w:rPr>
              <w:t>я Магистральная.</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7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47"/>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.К</w:t>
            </w:r>
            <w:proofErr w:type="gramEnd"/>
            <w:r w:rsidRPr="00291278">
              <w:rPr>
                <w:sz w:val="20"/>
              </w:rPr>
              <w:t>алинина</w:t>
            </w:r>
            <w:proofErr w:type="spellEnd"/>
            <w:r w:rsidRPr="00291278">
              <w:rPr>
                <w:sz w:val="20"/>
              </w:rPr>
              <w:t xml:space="preserve">, </w:t>
            </w:r>
            <w:proofErr w:type="spellStart"/>
            <w:r w:rsidRPr="00291278">
              <w:rPr>
                <w:sz w:val="20"/>
              </w:rPr>
              <w:t>пр.Ленина</w:t>
            </w:r>
            <w:proofErr w:type="spellEnd"/>
            <w:r w:rsidRPr="00291278">
              <w:rPr>
                <w:sz w:val="20"/>
              </w:rPr>
              <w:t xml:space="preserve">, </w:t>
            </w:r>
            <w:proofErr w:type="spellStart"/>
            <w:r w:rsidRPr="00291278">
              <w:rPr>
                <w:sz w:val="20"/>
              </w:rPr>
              <w:t>ул.Пушкина</w:t>
            </w:r>
            <w:proofErr w:type="spellEnd"/>
            <w:r w:rsidRPr="00291278">
              <w:rPr>
                <w:sz w:val="20"/>
              </w:rPr>
              <w:t xml:space="preserve">, </w:t>
            </w:r>
            <w:proofErr w:type="spellStart"/>
            <w:r w:rsidRPr="00291278">
              <w:rPr>
                <w:sz w:val="20"/>
              </w:rPr>
              <w:t>ул.Севастопольская</w:t>
            </w:r>
            <w:proofErr w:type="spellEnd"/>
            <w:r w:rsidRPr="00291278">
              <w:rPr>
                <w:sz w:val="20"/>
              </w:rPr>
              <w:t xml:space="preserve">, </w:t>
            </w:r>
            <w:proofErr w:type="spellStart"/>
            <w:r w:rsidRPr="00291278">
              <w:rPr>
                <w:sz w:val="20"/>
              </w:rPr>
              <w:t>ул.Ленинградская</w:t>
            </w:r>
            <w:proofErr w:type="spellEnd"/>
            <w:r w:rsidRPr="00291278">
              <w:rPr>
                <w:sz w:val="20"/>
              </w:rPr>
              <w:t xml:space="preserve">, </w:t>
            </w:r>
            <w:proofErr w:type="spellStart"/>
            <w:r w:rsidRPr="00291278">
              <w:rPr>
                <w:sz w:val="20"/>
              </w:rPr>
              <w:t>ул.Московская</w:t>
            </w:r>
            <w:proofErr w:type="spellEnd"/>
            <w:r w:rsidRPr="00291278">
              <w:rPr>
                <w:sz w:val="20"/>
              </w:rPr>
              <w:t xml:space="preserve">, </w:t>
            </w:r>
            <w:proofErr w:type="spellStart"/>
            <w:r w:rsidRPr="00291278">
              <w:rPr>
                <w:sz w:val="20"/>
              </w:rPr>
              <w:t>пер.Гоголевский</w:t>
            </w:r>
            <w:proofErr w:type="spellEnd"/>
            <w:r w:rsidRPr="00291278">
              <w:rPr>
                <w:sz w:val="20"/>
              </w:rPr>
              <w:t xml:space="preserve">, Калинина, </w:t>
            </w:r>
            <w:proofErr w:type="spellStart"/>
            <w:r w:rsidRPr="00291278">
              <w:rPr>
                <w:sz w:val="20"/>
              </w:rPr>
              <w:t>пр.Ленина</w:t>
            </w:r>
            <w:proofErr w:type="spellEnd"/>
            <w:r w:rsidRPr="00291278">
              <w:rPr>
                <w:sz w:val="20"/>
              </w:rPr>
              <w:t>(дворы)</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19</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446"/>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46"/>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46"/>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.К</w:t>
            </w:r>
            <w:proofErr w:type="gramEnd"/>
            <w:r w:rsidRPr="00291278">
              <w:rPr>
                <w:sz w:val="20"/>
              </w:rPr>
              <w:t>оммунистов</w:t>
            </w:r>
            <w:proofErr w:type="spellEnd"/>
            <w:r w:rsidRPr="00291278">
              <w:rPr>
                <w:sz w:val="20"/>
              </w:rPr>
              <w:t xml:space="preserve">, </w:t>
            </w:r>
            <w:proofErr w:type="spellStart"/>
            <w:r w:rsidRPr="00291278">
              <w:rPr>
                <w:sz w:val="20"/>
              </w:rPr>
              <w:t>ул.Революции</w:t>
            </w:r>
            <w:proofErr w:type="spellEnd"/>
            <w:r w:rsidRPr="00291278">
              <w:rPr>
                <w:sz w:val="20"/>
              </w:rPr>
              <w:t xml:space="preserve">, </w:t>
            </w:r>
            <w:proofErr w:type="spellStart"/>
            <w:r w:rsidRPr="00291278">
              <w:rPr>
                <w:sz w:val="20"/>
              </w:rPr>
              <w:t>ул.Калинина</w:t>
            </w:r>
            <w:proofErr w:type="spellEnd"/>
            <w:r w:rsidRPr="00291278">
              <w:rPr>
                <w:sz w:val="20"/>
              </w:rPr>
              <w:t xml:space="preserve">, </w:t>
            </w:r>
            <w:proofErr w:type="spellStart"/>
            <w:r w:rsidRPr="00291278">
              <w:rPr>
                <w:sz w:val="20"/>
              </w:rPr>
              <w:t>пр.Ленина</w:t>
            </w:r>
            <w:proofErr w:type="spellEnd"/>
            <w:r w:rsidRPr="00291278">
              <w:rPr>
                <w:sz w:val="20"/>
              </w:rPr>
              <w:t>, 1</w:t>
            </w:r>
            <w:r>
              <w:rPr>
                <w:sz w:val="20"/>
              </w:rPr>
              <w:t>-</w:t>
            </w:r>
            <w:r w:rsidRPr="00291278">
              <w:rPr>
                <w:sz w:val="20"/>
              </w:rPr>
              <w:t xml:space="preserve">я кольцевая, </w:t>
            </w:r>
            <w:proofErr w:type="spellStart"/>
            <w:r w:rsidRPr="00291278">
              <w:rPr>
                <w:sz w:val="20"/>
              </w:rPr>
              <w:t>ул.Свободы</w:t>
            </w:r>
            <w:proofErr w:type="spellEnd"/>
            <w:r w:rsidRPr="00291278">
              <w:rPr>
                <w:sz w:val="20"/>
              </w:rPr>
              <w:t>.</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23</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63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.В</w:t>
            </w:r>
            <w:proofErr w:type="gramEnd"/>
            <w:r w:rsidRPr="00291278">
              <w:rPr>
                <w:sz w:val="20"/>
              </w:rPr>
              <w:t>ладимирского</w:t>
            </w:r>
            <w:proofErr w:type="spellEnd"/>
            <w:r w:rsidRPr="00291278">
              <w:rPr>
                <w:sz w:val="20"/>
              </w:rPr>
              <w:t xml:space="preserve">, </w:t>
            </w:r>
            <w:proofErr w:type="spellStart"/>
            <w:r w:rsidRPr="00291278">
              <w:rPr>
                <w:sz w:val="20"/>
              </w:rPr>
              <w:t>ул.Кирова</w:t>
            </w:r>
            <w:proofErr w:type="spellEnd"/>
            <w:r w:rsidRPr="00291278">
              <w:rPr>
                <w:sz w:val="20"/>
              </w:rPr>
              <w:t xml:space="preserve">, </w:t>
            </w:r>
            <w:proofErr w:type="spellStart"/>
            <w:r w:rsidRPr="00291278">
              <w:rPr>
                <w:sz w:val="20"/>
              </w:rPr>
              <w:t>ул.Коммунистов</w:t>
            </w:r>
            <w:proofErr w:type="spellEnd"/>
            <w:r w:rsidRPr="00291278">
              <w:rPr>
                <w:sz w:val="20"/>
              </w:rPr>
              <w:t xml:space="preserve">, объездная Мучной ряд, площадь Соборная, автовокзал, </w:t>
            </w:r>
            <w:proofErr w:type="spellStart"/>
            <w:r w:rsidRPr="00291278">
              <w:rPr>
                <w:sz w:val="20"/>
              </w:rPr>
              <w:t>ул.Горького</w:t>
            </w:r>
            <w:proofErr w:type="spellEnd"/>
            <w:r w:rsidRPr="00291278">
              <w:rPr>
                <w:sz w:val="20"/>
              </w:rPr>
              <w:t>.</w:t>
            </w:r>
          </w:p>
        </w:tc>
        <w:tc>
          <w:tcPr>
            <w:tcW w:w="711" w:type="pct"/>
            <w:vMerge w:val="restart"/>
            <w:tcBorders>
              <w:top w:val="nil"/>
              <w:left w:val="nil"/>
              <w:bottom w:val="single" w:sz="4" w:space="0" w:color="000000"/>
              <w:right w:val="single" w:sz="4" w:space="0" w:color="auto"/>
            </w:tcBorders>
            <w:vAlign w:val="center"/>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63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10"/>
          <w:jc w:val="center"/>
        </w:trPr>
        <w:tc>
          <w:tcPr>
            <w:tcW w:w="1368" w:type="pc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.О</w:t>
            </w:r>
            <w:proofErr w:type="gramEnd"/>
            <w:r w:rsidRPr="00291278">
              <w:rPr>
                <w:sz w:val="20"/>
              </w:rPr>
              <w:t>ктябрьская</w:t>
            </w:r>
            <w:proofErr w:type="spellEnd"/>
            <w:r w:rsidRPr="00291278">
              <w:rPr>
                <w:sz w:val="20"/>
              </w:rPr>
              <w:t xml:space="preserve">, </w:t>
            </w:r>
            <w:proofErr w:type="spellStart"/>
            <w:r w:rsidRPr="00291278">
              <w:rPr>
                <w:sz w:val="20"/>
              </w:rPr>
              <w:t>ул.Угодникова</w:t>
            </w:r>
            <w:proofErr w:type="spellEnd"/>
            <w:r w:rsidRPr="00291278">
              <w:rPr>
                <w:sz w:val="20"/>
              </w:rPr>
              <w:t>.</w:t>
            </w:r>
          </w:p>
        </w:tc>
        <w:tc>
          <w:tcPr>
            <w:tcW w:w="711" w:type="pc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16</w:t>
            </w:r>
          </w:p>
        </w:tc>
        <w:tc>
          <w:tcPr>
            <w:tcW w:w="641" w:type="pc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70"/>
          <w:jc w:val="center"/>
        </w:trPr>
        <w:tc>
          <w:tcPr>
            <w:tcW w:w="1368" w:type="pct"/>
            <w:vMerge w:val="restart"/>
            <w:tcBorders>
              <w:top w:val="nil"/>
              <w:left w:val="single" w:sz="4" w:space="0" w:color="000000"/>
              <w:bottom w:val="single" w:sz="4" w:space="0" w:color="auto"/>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.Л</w:t>
            </w:r>
            <w:proofErr w:type="gramEnd"/>
            <w:r w:rsidRPr="00291278">
              <w:rPr>
                <w:sz w:val="20"/>
              </w:rPr>
              <w:t>есная</w:t>
            </w:r>
            <w:proofErr w:type="spellEnd"/>
            <w:r w:rsidRPr="00291278">
              <w:rPr>
                <w:sz w:val="20"/>
              </w:rPr>
              <w:t xml:space="preserve">, </w:t>
            </w:r>
            <w:proofErr w:type="spellStart"/>
            <w:r w:rsidRPr="00291278">
              <w:rPr>
                <w:sz w:val="20"/>
              </w:rPr>
              <w:t>ул.Заклубная</w:t>
            </w:r>
            <w:proofErr w:type="spellEnd"/>
            <w:r w:rsidRPr="00291278">
              <w:rPr>
                <w:sz w:val="20"/>
              </w:rPr>
              <w:t>.</w:t>
            </w:r>
          </w:p>
        </w:tc>
        <w:tc>
          <w:tcPr>
            <w:tcW w:w="711" w:type="pct"/>
            <w:vMerge w:val="restart"/>
            <w:tcBorders>
              <w:top w:val="nil"/>
              <w:left w:val="nil"/>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val="restart"/>
            <w:tcBorders>
              <w:top w:val="nil"/>
              <w:left w:val="single" w:sz="4" w:space="0" w:color="auto"/>
              <w:bottom w:val="single" w:sz="4" w:space="0" w:color="auto"/>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70"/>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50</w:t>
            </w:r>
          </w:p>
        </w:tc>
        <w:tc>
          <w:tcPr>
            <w:tcW w:w="641" w:type="pct"/>
            <w:vMerge/>
            <w:tcBorders>
              <w:top w:val="nil"/>
              <w:left w:val="single" w:sz="4" w:space="0" w:color="auto"/>
              <w:bottom w:val="single" w:sz="4" w:space="0" w:color="auto"/>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0"/>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vMerge/>
            <w:tcBorders>
              <w:top w:val="nil"/>
              <w:left w:val="single" w:sz="4" w:space="0" w:color="auto"/>
              <w:bottom w:val="single" w:sz="4" w:space="0" w:color="auto"/>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.К</w:t>
            </w:r>
            <w:proofErr w:type="gramEnd"/>
            <w:r w:rsidRPr="00291278">
              <w:rPr>
                <w:sz w:val="20"/>
              </w:rPr>
              <w:t>азанская</w:t>
            </w:r>
            <w:proofErr w:type="spellEnd"/>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30"/>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7</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315"/>
          <w:jc w:val="center"/>
        </w:trPr>
        <w:tc>
          <w:tcPr>
            <w:tcW w:w="1368" w:type="pct"/>
            <w:tcBorders>
              <w:top w:val="single" w:sz="4" w:space="0" w:color="auto"/>
              <w:left w:val="single" w:sz="4" w:space="0" w:color="auto"/>
              <w:bottom w:val="single" w:sz="4" w:space="0" w:color="auto"/>
              <w:right w:val="single" w:sz="4" w:space="0" w:color="auto"/>
            </w:tcBorders>
            <w:noWrap/>
            <w:vAlign w:val="bottom"/>
            <w:hideMark/>
          </w:tcPr>
          <w:p w:rsidR="00FE0CA3" w:rsidRPr="00291278" w:rsidRDefault="00FE0CA3" w:rsidP="00FE0CA3">
            <w:pPr>
              <w:ind w:firstLine="0"/>
              <w:jc w:val="left"/>
              <w:rPr>
                <w:sz w:val="20"/>
              </w:rPr>
            </w:pPr>
            <w:r w:rsidRPr="00291278">
              <w:rPr>
                <w:sz w:val="20"/>
              </w:rPr>
              <w:t>408км</w:t>
            </w:r>
          </w:p>
        </w:tc>
        <w:tc>
          <w:tcPr>
            <w:tcW w:w="711"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315"/>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r w:rsidRPr="00291278">
              <w:rPr>
                <w:sz w:val="20"/>
              </w:rPr>
              <w:t>409км</w:t>
            </w:r>
          </w:p>
        </w:tc>
        <w:tc>
          <w:tcPr>
            <w:tcW w:w="711"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w:t>
            </w:r>
          </w:p>
        </w:tc>
        <w:tc>
          <w:tcPr>
            <w:tcW w:w="641"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315"/>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proofErr w:type="gramStart"/>
            <w:r w:rsidRPr="00291278">
              <w:rPr>
                <w:sz w:val="20"/>
              </w:rPr>
              <w:t>м</w:t>
            </w:r>
            <w:r>
              <w:rPr>
                <w:sz w:val="20"/>
              </w:rPr>
              <w:t>–</w:t>
            </w:r>
            <w:r w:rsidRPr="00291278">
              <w:rPr>
                <w:sz w:val="20"/>
              </w:rPr>
              <w:t>н</w:t>
            </w:r>
            <w:proofErr w:type="gramEnd"/>
            <w:r w:rsidRPr="00291278">
              <w:rPr>
                <w:sz w:val="20"/>
              </w:rPr>
              <w:t xml:space="preserve"> Южный</w:t>
            </w:r>
          </w:p>
        </w:tc>
        <w:tc>
          <w:tcPr>
            <w:tcW w:w="711"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24</w:t>
            </w:r>
          </w:p>
        </w:tc>
        <w:tc>
          <w:tcPr>
            <w:tcW w:w="641"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17"/>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proofErr w:type="spellStart"/>
            <w:r w:rsidRPr="00291278">
              <w:rPr>
                <w:sz w:val="20"/>
              </w:rPr>
              <w:t>Ул</w:t>
            </w:r>
            <w:proofErr w:type="gramStart"/>
            <w:r w:rsidRPr="00291278">
              <w:rPr>
                <w:sz w:val="20"/>
              </w:rPr>
              <w:t>.М</w:t>
            </w:r>
            <w:proofErr w:type="gramEnd"/>
            <w:r w:rsidRPr="00291278">
              <w:rPr>
                <w:sz w:val="20"/>
              </w:rPr>
              <w:t>ира</w:t>
            </w:r>
            <w:proofErr w:type="spellEnd"/>
            <w:r w:rsidRPr="00291278">
              <w:rPr>
                <w:sz w:val="20"/>
              </w:rPr>
              <w:t>, ул.9Мая(дворы)</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16"/>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116"/>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116"/>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155"/>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lang w:eastAsia="en-US"/>
              </w:rPr>
            </w:pPr>
            <w:r w:rsidRPr="00291278">
              <w:rPr>
                <w:sz w:val="20"/>
              </w:rPr>
              <w:t>Собор</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lang w:eastAsia="en-US"/>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lang w:eastAsia="en-US"/>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44</w:t>
            </w:r>
          </w:p>
        </w:tc>
        <w:tc>
          <w:tcPr>
            <w:tcW w:w="641" w:type="pct"/>
            <w:vMerge w:val="restart"/>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ind w:firstLine="0"/>
              <w:jc w:val="center"/>
              <w:rPr>
                <w:sz w:val="20"/>
                <w:lang w:eastAsia="en-US"/>
              </w:rPr>
            </w:pPr>
            <w:r>
              <w:rPr>
                <w:sz w:val="20"/>
                <w:lang w:eastAsia="en-US"/>
              </w:rPr>
              <w:t>9</w:t>
            </w:r>
          </w:p>
        </w:tc>
      </w:tr>
      <w:tr w:rsidR="00FE0CA3" w:rsidRPr="00291278" w:rsidTr="00FE0CA3">
        <w:trPr>
          <w:trHeight w:val="1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lang w:eastAsia="en-US"/>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36</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r>
      <w:tr w:rsidR="00FE0CA3" w:rsidRPr="00291278" w:rsidTr="00FE0CA3">
        <w:trPr>
          <w:trHeight w:val="1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lang w:eastAsia="en-US"/>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8</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r>
      <w:tr w:rsidR="00FE0CA3" w:rsidRPr="00291278" w:rsidTr="00FE0CA3">
        <w:trPr>
          <w:trHeight w:val="155"/>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lang w:eastAsia="en-US"/>
              </w:rPr>
            </w:pPr>
            <w:r w:rsidRPr="00291278">
              <w:rPr>
                <w:sz w:val="20"/>
              </w:rPr>
              <w:t>Церковь</w:t>
            </w:r>
            <w:proofErr w:type="gramStart"/>
            <w:r w:rsidRPr="00291278">
              <w:rPr>
                <w:sz w:val="20"/>
              </w:rPr>
              <w:t xml:space="preserve"> С</w:t>
            </w:r>
            <w:proofErr w:type="gramEnd"/>
            <w:r w:rsidRPr="00291278">
              <w:rPr>
                <w:sz w:val="20"/>
              </w:rPr>
              <w:t>в. Духа</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lang w:eastAsia="en-US"/>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0"/>
              <w:jc w:val="center"/>
              <w:rPr>
                <w:sz w:val="20"/>
                <w:lang w:eastAsia="en-US"/>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39"/>
              <w:jc w:val="center"/>
              <w:rPr>
                <w:sz w:val="20"/>
                <w:lang w:eastAsia="en-US"/>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16</w:t>
            </w:r>
          </w:p>
        </w:tc>
        <w:tc>
          <w:tcPr>
            <w:tcW w:w="641" w:type="pct"/>
            <w:vMerge w:val="restart"/>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ind w:firstLine="0"/>
              <w:jc w:val="center"/>
              <w:rPr>
                <w:sz w:val="20"/>
                <w:lang w:eastAsia="en-US"/>
              </w:rPr>
            </w:pPr>
            <w:r>
              <w:rPr>
                <w:sz w:val="20"/>
                <w:lang w:eastAsia="en-US"/>
              </w:rPr>
              <w:t>9</w:t>
            </w:r>
          </w:p>
        </w:tc>
      </w:tr>
      <w:tr w:rsidR="00FE0CA3" w:rsidRPr="00291278" w:rsidTr="00FE0CA3">
        <w:trPr>
          <w:trHeight w:val="1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lang w:eastAsia="en-US"/>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854" w:type="pc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39"/>
              <w:jc w:val="center"/>
              <w:rPr>
                <w:sz w:val="20"/>
                <w:lang w:eastAsia="en-US"/>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8</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r>
      <w:tr w:rsidR="00FE0CA3" w:rsidRPr="00291278" w:rsidTr="00FE0CA3">
        <w:trPr>
          <w:trHeight w:val="1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lang w:eastAsia="en-US"/>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854" w:type="pc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39"/>
              <w:jc w:val="center"/>
              <w:rPr>
                <w:sz w:val="20"/>
                <w:lang w:eastAsia="en-US"/>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13</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r>
      <w:tr w:rsidR="00FE0CA3" w:rsidRPr="00291278" w:rsidTr="00FE0CA3">
        <w:trPr>
          <w:trHeight w:val="155"/>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lang w:eastAsia="en-US"/>
              </w:rPr>
            </w:pPr>
            <w:r w:rsidRPr="00291278">
              <w:rPr>
                <w:sz w:val="20"/>
              </w:rPr>
              <w:t>Церковь Казанская</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lang w:eastAsia="en-US"/>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0"/>
              <w:jc w:val="center"/>
              <w:rPr>
                <w:sz w:val="20"/>
                <w:lang w:eastAsia="en-US"/>
              </w:rPr>
            </w:pPr>
            <w:r w:rsidRPr="00291278">
              <w:rPr>
                <w:sz w:val="20"/>
              </w:rPr>
              <w:t>ДНАТ</w:t>
            </w:r>
            <w:r>
              <w:rPr>
                <w:sz w:val="20"/>
              </w:rPr>
              <w:t>–</w:t>
            </w:r>
            <w:r w:rsidRPr="00291278">
              <w:rPr>
                <w:sz w:val="20"/>
              </w:rPr>
              <w:t>150,250.</w:t>
            </w:r>
          </w:p>
        </w:tc>
        <w:tc>
          <w:tcPr>
            <w:tcW w:w="854" w:type="pc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39"/>
              <w:jc w:val="center"/>
              <w:rPr>
                <w:sz w:val="20"/>
                <w:lang w:eastAsia="en-US"/>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10</w:t>
            </w:r>
          </w:p>
        </w:tc>
        <w:tc>
          <w:tcPr>
            <w:tcW w:w="641" w:type="pct"/>
            <w:vMerge w:val="restart"/>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ind w:firstLine="0"/>
              <w:jc w:val="center"/>
              <w:rPr>
                <w:sz w:val="20"/>
                <w:lang w:eastAsia="en-US"/>
              </w:rPr>
            </w:pPr>
            <w:r>
              <w:rPr>
                <w:sz w:val="20"/>
                <w:lang w:eastAsia="en-US"/>
              </w:rPr>
              <w:t>9</w:t>
            </w:r>
          </w:p>
        </w:tc>
      </w:tr>
      <w:tr w:rsidR="00FE0CA3" w:rsidRPr="00291278" w:rsidTr="00FE0CA3">
        <w:trPr>
          <w:trHeight w:val="1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854" w:type="pc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39"/>
              <w:jc w:val="center"/>
              <w:rPr>
                <w:sz w:val="20"/>
                <w:lang w:eastAsia="en-US"/>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6</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r>
      <w:tr w:rsidR="00FE0CA3" w:rsidRPr="00291278" w:rsidTr="00FE0CA3">
        <w:trPr>
          <w:trHeight w:val="1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854" w:type="pc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39"/>
              <w:jc w:val="center"/>
              <w:rPr>
                <w:sz w:val="20"/>
                <w:lang w:eastAsia="en-US"/>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14</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r>
      <w:tr w:rsidR="00FE0CA3" w:rsidRPr="00291278" w:rsidTr="00FE0CA3">
        <w:trPr>
          <w:trHeight w:val="58"/>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b/>
                <w:sz w:val="20"/>
                <w:lang w:eastAsia="en-US"/>
              </w:rPr>
            </w:pPr>
            <w:r w:rsidRPr="00291278">
              <w:rPr>
                <w:b/>
                <w:sz w:val="20"/>
              </w:rPr>
              <w:t>Итого</w:t>
            </w:r>
          </w:p>
        </w:tc>
        <w:tc>
          <w:tcPr>
            <w:tcW w:w="711" w:type="pct"/>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jc w:val="center"/>
              <w:rPr>
                <w:sz w:val="20"/>
                <w:lang w:eastAsia="en-US"/>
              </w:rPr>
            </w:pPr>
          </w:p>
        </w:tc>
        <w:tc>
          <w:tcPr>
            <w:tcW w:w="1424" w:type="pct"/>
            <w:gridSpan w:val="2"/>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ind w:firstLine="39"/>
              <w:jc w:val="center"/>
              <w:rPr>
                <w:sz w:val="20"/>
                <w:lang w:eastAsia="en-US"/>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4478</w:t>
            </w:r>
          </w:p>
        </w:tc>
        <w:tc>
          <w:tcPr>
            <w:tcW w:w="641" w:type="pct"/>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jc w:val="center"/>
              <w:rPr>
                <w:sz w:val="20"/>
                <w:lang w:eastAsia="en-US"/>
              </w:rPr>
            </w:pPr>
          </w:p>
        </w:tc>
      </w:tr>
    </w:tbl>
    <w:p w:rsidR="00FE0CA3" w:rsidRPr="00291278" w:rsidRDefault="00FE0CA3" w:rsidP="00FE0CA3">
      <w:pPr>
        <w:ind w:firstLine="0"/>
        <w:rPr>
          <w:rFonts w:eastAsiaTheme="minorHAnsi"/>
          <w:sz w:val="22"/>
          <w:szCs w:val="22"/>
        </w:rPr>
      </w:pPr>
    </w:p>
    <w:p w:rsidR="00FE0CA3" w:rsidRDefault="00FE0CA3" w:rsidP="00FE0CA3">
      <w:pPr>
        <w:ind w:left="-567" w:firstLine="567"/>
        <w:rPr>
          <w:bCs/>
          <w:color w:val="000000" w:themeColor="text1"/>
          <w:sz w:val="22"/>
          <w:szCs w:val="22"/>
        </w:rPr>
      </w:pPr>
      <w:r w:rsidRPr="00291278">
        <w:rPr>
          <w:color w:val="000000" w:themeColor="text1"/>
          <w:sz w:val="22"/>
          <w:szCs w:val="22"/>
        </w:rPr>
        <w:t>*</w:t>
      </w:r>
      <w:r w:rsidRPr="00291278">
        <w:rPr>
          <w:bCs/>
          <w:color w:val="000000" w:themeColor="text1"/>
          <w:sz w:val="22"/>
          <w:szCs w:val="22"/>
        </w:rPr>
        <w:t>Описание количественных и мощностных характеристик (количество и мощность демонтируемых светильников, кронштейнов и т.д.) должен сформировать Исполнитель самостоятельно по итогам реализации 1</w:t>
      </w:r>
      <w:r>
        <w:rPr>
          <w:bCs/>
          <w:color w:val="000000" w:themeColor="text1"/>
          <w:sz w:val="22"/>
          <w:szCs w:val="22"/>
        </w:rPr>
        <w:t>–</w:t>
      </w:r>
      <w:proofErr w:type="spellStart"/>
      <w:r w:rsidRPr="00291278">
        <w:rPr>
          <w:bCs/>
          <w:color w:val="000000" w:themeColor="text1"/>
          <w:sz w:val="22"/>
          <w:szCs w:val="22"/>
        </w:rPr>
        <w:t>го</w:t>
      </w:r>
      <w:proofErr w:type="spellEnd"/>
      <w:r w:rsidRPr="00291278">
        <w:rPr>
          <w:bCs/>
          <w:color w:val="000000" w:themeColor="text1"/>
          <w:sz w:val="22"/>
          <w:szCs w:val="22"/>
        </w:rPr>
        <w:t xml:space="preserve"> этапа мероприятий и согласованию с Заказчиком.</w:t>
      </w:r>
    </w:p>
    <w:p w:rsidR="00FE0CA3" w:rsidRPr="00291278" w:rsidRDefault="00FE0CA3" w:rsidP="00FE0CA3">
      <w:pPr>
        <w:widowControl w:val="0"/>
        <w:autoSpaceDE w:val="0"/>
        <w:autoSpaceDN w:val="0"/>
        <w:adjustRightInd w:val="0"/>
        <w:ind w:left="-567" w:firstLine="709"/>
        <w:rPr>
          <w:sz w:val="22"/>
          <w:szCs w:val="22"/>
        </w:rPr>
      </w:pPr>
      <w:r w:rsidRPr="00291278">
        <w:rPr>
          <w:sz w:val="22"/>
          <w:szCs w:val="22"/>
        </w:rPr>
        <w:t xml:space="preserve">Количество светильников, подлежащих замене на </w:t>
      </w:r>
      <w:proofErr w:type="spellStart"/>
      <w:r w:rsidRPr="00291278">
        <w:rPr>
          <w:sz w:val="22"/>
          <w:szCs w:val="22"/>
        </w:rPr>
        <w:t>энергоэффективные</w:t>
      </w:r>
      <w:proofErr w:type="spellEnd"/>
      <w:r w:rsidRPr="00291278">
        <w:rPr>
          <w:sz w:val="22"/>
          <w:szCs w:val="22"/>
        </w:rPr>
        <w:t xml:space="preserve"> должно составлять не менее количества обнаруженного при проведении обследования и относящегося к СНО, а также установить не менее 1540 штук дополнительных светильников.</w:t>
      </w:r>
    </w:p>
    <w:p w:rsidR="00FE0CA3" w:rsidRPr="00A032BE" w:rsidRDefault="00FE0CA3" w:rsidP="00FE0CA3">
      <w:pPr>
        <w:pStyle w:val="af"/>
        <w:tabs>
          <w:tab w:val="left" w:pos="993"/>
        </w:tabs>
        <w:ind w:left="-567" w:firstLine="851"/>
        <w:rPr>
          <w:sz w:val="22"/>
          <w:szCs w:val="22"/>
        </w:rPr>
      </w:pPr>
    </w:p>
    <w:p w:rsidR="00FE0CA3" w:rsidRPr="0028297A" w:rsidRDefault="00FE0CA3" w:rsidP="00647F8B">
      <w:pPr>
        <w:pStyle w:val="af"/>
        <w:ind w:left="567" w:firstLine="0"/>
      </w:pPr>
      <w:r w:rsidRPr="0028297A">
        <w:rPr>
          <w:b/>
          <w:sz w:val="22"/>
          <w:szCs w:val="22"/>
        </w:rPr>
        <w:t>Требования к применяемым техническим решениям и оборудованию</w:t>
      </w:r>
    </w:p>
    <w:p w:rsidR="00FE0CA3" w:rsidRPr="00A032BE" w:rsidRDefault="00FE0CA3" w:rsidP="00FE0CA3">
      <w:pPr>
        <w:pStyle w:val="af7"/>
        <w:numPr>
          <w:ilvl w:val="2"/>
          <w:numId w:val="11"/>
        </w:numPr>
        <w:suppressAutoHyphens/>
        <w:spacing w:after="0"/>
        <w:ind w:left="-567" w:firstLine="851"/>
        <w:jc w:val="both"/>
        <w:rPr>
          <w:bCs/>
          <w:iCs/>
          <w:sz w:val="22"/>
          <w:szCs w:val="22"/>
        </w:rPr>
      </w:pPr>
      <w:r w:rsidRPr="00A032BE">
        <w:rPr>
          <w:bCs/>
          <w:iCs/>
          <w:sz w:val="22"/>
          <w:szCs w:val="22"/>
        </w:rPr>
        <w:t>При реализации проекта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w:t>
      </w:r>
    </w:p>
    <w:p w:rsidR="00FE0CA3" w:rsidRDefault="00FE0CA3" w:rsidP="00FE0CA3">
      <w:pPr>
        <w:pStyle w:val="af7"/>
        <w:numPr>
          <w:ilvl w:val="2"/>
          <w:numId w:val="11"/>
        </w:numPr>
        <w:suppressAutoHyphens/>
        <w:spacing w:after="0"/>
        <w:ind w:left="-567" w:firstLine="851"/>
        <w:jc w:val="both"/>
        <w:rPr>
          <w:bCs/>
          <w:iCs/>
          <w:sz w:val="22"/>
          <w:szCs w:val="22"/>
        </w:rPr>
      </w:pPr>
      <w:r w:rsidRPr="002D6197">
        <w:rPr>
          <w:bCs/>
          <w:iCs/>
          <w:sz w:val="22"/>
          <w:szCs w:val="22"/>
        </w:rPr>
        <w:t>Всё применяемое электротехническое оборудование и материалы отечественного и зарубежного производства должны быть новыми (дата изготовления не более полугода), ранее не использованными</w:t>
      </w:r>
      <w:r>
        <w:rPr>
          <w:bCs/>
          <w:iCs/>
          <w:sz w:val="22"/>
          <w:szCs w:val="22"/>
        </w:rPr>
        <w:t>.</w:t>
      </w:r>
    </w:p>
    <w:p w:rsidR="00FE0CA3" w:rsidRPr="002D6197" w:rsidRDefault="00FE0CA3" w:rsidP="00FE0CA3">
      <w:pPr>
        <w:pStyle w:val="af7"/>
        <w:numPr>
          <w:ilvl w:val="2"/>
          <w:numId w:val="11"/>
        </w:numPr>
        <w:suppressAutoHyphens/>
        <w:spacing w:after="0"/>
        <w:ind w:left="-567" w:firstLine="851"/>
        <w:jc w:val="both"/>
        <w:rPr>
          <w:bCs/>
          <w:iCs/>
          <w:sz w:val="22"/>
          <w:szCs w:val="22"/>
        </w:rPr>
      </w:pPr>
      <w:r w:rsidRPr="002D6197">
        <w:rPr>
          <w:bCs/>
          <w:iCs/>
          <w:sz w:val="22"/>
          <w:szCs w:val="22"/>
        </w:rPr>
        <w:t>Необходимость применения оборудования импортного производства должна быть обоснована исключительно на основании технико</w:t>
      </w:r>
      <w:r>
        <w:rPr>
          <w:bCs/>
          <w:iCs/>
          <w:sz w:val="22"/>
          <w:szCs w:val="22"/>
        </w:rPr>
        <w:t>–</w:t>
      </w:r>
      <w:r w:rsidRPr="002D6197">
        <w:rPr>
          <w:bCs/>
          <w:iCs/>
          <w:sz w:val="22"/>
          <w:szCs w:val="22"/>
        </w:rPr>
        <w:t>экономического сравнения с отечественными аналогами.</w:t>
      </w:r>
    </w:p>
    <w:p w:rsidR="00FE0CA3" w:rsidRPr="00A032BE" w:rsidRDefault="00FE0CA3" w:rsidP="00FE0CA3">
      <w:pPr>
        <w:pStyle w:val="af7"/>
        <w:numPr>
          <w:ilvl w:val="2"/>
          <w:numId w:val="11"/>
        </w:numPr>
        <w:suppressAutoHyphens/>
        <w:spacing w:after="0"/>
        <w:ind w:left="-567" w:firstLine="851"/>
        <w:jc w:val="both"/>
        <w:rPr>
          <w:bCs/>
          <w:iCs/>
          <w:sz w:val="22"/>
          <w:szCs w:val="22"/>
        </w:rPr>
      </w:pPr>
      <w:r w:rsidRPr="00A032BE">
        <w:rPr>
          <w:bCs/>
          <w:iCs/>
          <w:sz w:val="22"/>
          <w:szCs w:val="22"/>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FE0CA3" w:rsidRPr="00A032BE" w:rsidRDefault="00FE0CA3" w:rsidP="00FE0CA3">
      <w:pPr>
        <w:pStyle w:val="af7"/>
        <w:numPr>
          <w:ilvl w:val="2"/>
          <w:numId w:val="11"/>
        </w:numPr>
        <w:suppressAutoHyphens/>
        <w:spacing w:after="0"/>
        <w:ind w:left="-567" w:firstLine="851"/>
        <w:jc w:val="both"/>
        <w:rPr>
          <w:bCs/>
          <w:iCs/>
          <w:sz w:val="22"/>
          <w:szCs w:val="22"/>
        </w:rPr>
      </w:pPr>
      <w:r w:rsidRPr="00A032BE">
        <w:rPr>
          <w:bCs/>
          <w:iCs/>
          <w:sz w:val="22"/>
          <w:szCs w:val="22"/>
        </w:rPr>
        <w:t>Для импортного оборудования, а также для отечественного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rsidR="00FE0CA3" w:rsidRPr="00A032BE" w:rsidRDefault="00FE0CA3" w:rsidP="00FE0CA3">
      <w:pPr>
        <w:pStyle w:val="af7"/>
        <w:numPr>
          <w:ilvl w:val="2"/>
          <w:numId w:val="11"/>
        </w:numPr>
        <w:suppressAutoHyphens/>
        <w:spacing w:after="0"/>
        <w:ind w:left="-567" w:firstLine="851"/>
        <w:jc w:val="both"/>
        <w:rPr>
          <w:bCs/>
          <w:iCs/>
          <w:sz w:val="22"/>
          <w:szCs w:val="22"/>
        </w:rPr>
      </w:pPr>
      <w:r w:rsidRPr="00A032BE">
        <w:rPr>
          <w:bCs/>
          <w:iCs/>
          <w:sz w:val="22"/>
          <w:szCs w:val="22"/>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34.003</w:t>
      </w:r>
      <w:r>
        <w:rPr>
          <w:bCs/>
          <w:iCs/>
          <w:sz w:val="22"/>
          <w:szCs w:val="22"/>
        </w:rPr>
        <w:t>–</w:t>
      </w:r>
      <w:r w:rsidRPr="00A032BE">
        <w:rPr>
          <w:bCs/>
          <w:iCs/>
          <w:sz w:val="22"/>
          <w:szCs w:val="22"/>
        </w:rPr>
        <w:t>90, ГОСТ 34.201 –89, ГОСТ 27300</w:t>
      </w:r>
      <w:r>
        <w:rPr>
          <w:bCs/>
          <w:iCs/>
          <w:sz w:val="22"/>
          <w:szCs w:val="22"/>
        </w:rPr>
        <w:t>–</w:t>
      </w:r>
      <w:r w:rsidRPr="00A032BE">
        <w:rPr>
          <w:bCs/>
          <w:iCs/>
          <w:sz w:val="22"/>
          <w:szCs w:val="22"/>
        </w:rPr>
        <w:t>87, ГОСТ 2.601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FE0CA3" w:rsidRPr="00A032BE" w:rsidRDefault="00FE0CA3" w:rsidP="00FE0CA3">
      <w:pPr>
        <w:pStyle w:val="af7"/>
        <w:numPr>
          <w:ilvl w:val="2"/>
          <w:numId w:val="11"/>
        </w:numPr>
        <w:suppressAutoHyphens/>
        <w:spacing w:after="0"/>
        <w:ind w:left="-567" w:firstLine="851"/>
        <w:jc w:val="both"/>
        <w:rPr>
          <w:bCs/>
          <w:iCs/>
          <w:sz w:val="22"/>
          <w:szCs w:val="22"/>
        </w:rPr>
      </w:pPr>
      <w:r w:rsidRPr="00A032BE">
        <w:rPr>
          <w:bCs/>
          <w:iCs/>
          <w:sz w:val="22"/>
          <w:szCs w:val="22"/>
        </w:rPr>
        <w:t xml:space="preserve">Оборудование и материалы должны функционировать в непрерывном режиме круглосуточно в течение установленного срока службы (до списания), </w:t>
      </w:r>
      <w:r>
        <w:rPr>
          <w:bCs/>
          <w:iCs/>
          <w:sz w:val="22"/>
          <w:szCs w:val="22"/>
        </w:rPr>
        <w:t xml:space="preserve">с гарантийным сроком на поставляемые светильники   </w:t>
      </w:r>
      <w:r w:rsidRPr="00A032BE">
        <w:rPr>
          <w:bCs/>
          <w:iCs/>
          <w:sz w:val="22"/>
          <w:szCs w:val="22"/>
        </w:rPr>
        <w:t xml:space="preserve">не менее </w:t>
      </w:r>
      <w:r>
        <w:rPr>
          <w:bCs/>
          <w:iCs/>
          <w:sz w:val="22"/>
          <w:szCs w:val="22"/>
        </w:rPr>
        <w:t>8</w:t>
      </w:r>
      <w:r w:rsidRPr="00A032BE">
        <w:rPr>
          <w:bCs/>
          <w:iCs/>
          <w:sz w:val="22"/>
          <w:szCs w:val="22"/>
        </w:rPr>
        <w:t xml:space="preserve"> лет.</w:t>
      </w:r>
    </w:p>
    <w:p w:rsidR="00FE0CA3" w:rsidRPr="00DA6763" w:rsidRDefault="00FE0CA3" w:rsidP="00FE0CA3">
      <w:pPr>
        <w:ind w:left="-567" w:firstLine="851"/>
        <w:rPr>
          <w:sz w:val="22"/>
          <w:szCs w:val="22"/>
        </w:rPr>
      </w:pPr>
    </w:p>
    <w:p w:rsidR="00FE0CA3" w:rsidRPr="00DA6763" w:rsidRDefault="00FE0CA3" w:rsidP="00FE0CA3">
      <w:pPr>
        <w:ind w:left="-567" w:firstLine="851"/>
        <w:rPr>
          <w:sz w:val="22"/>
          <w:szCs w:val="22"/>
        </w:rPr>
      </w:pPr>
      <w:r w:rsidRPr="00DA6763">
        <w:rPr>
          <w:sz w:val="22"/>
          <w:szCs w:val="22"/>
        </w:rPr>
        <w:t xml:space="preserve">Проектирование должно быть выполнено в соответствии с СП 52.13330.2016, ГОСТ </w:t>
      </w:r>
      <w:proofErr w:type="gramStart"/>
      <w:r w:rsidRPr="00DA6763">
        <w:rPr>
          <w:sz w:val="22"/>
          <w:szCs w:val="22"/>
        </w:rPr>
        <w:t>Р</w:t>
      </w:r>
      <w:proofErr w:type="gramEnd"/>
      <w:r w:rsidRPr="00DA6763">
        <w:rPr>
          <w:sz w:val="22"/>
          <w:szCs w:val="22"/>
        </w:rPr>
        <w:t xml:space="preserve"> 55706</w:t>
      </w:r>
      <w:r>
        <w:rPr>
          <w:sz w:val="22"/>
          <w:szCs w:val="22"/>
        </w:rPr>
        <w:t>–</w:t>
      </w:r>
      <w:r w:rsidRPr="00DA6763">
        <w:rPr>
          <w:sz w:val="22"/>
          <w:szCs w:val="22"/>
        </w:rPr>
        <w:t>2013, ГОСТ Р 55708</w:t>
      </w:r>
      <w:r>
        <w:rPr>
          <w:sz w:val="22"/>
          <w:szCs w:val="22"/>
        </w:rPr>
        <w:t>–</w:t>
      </w:r>
      <w:r w:rsidRPr="00DA6763">
        <w:rPr>
          <w:sz w:val="22"/>
          <w:szCs w:val="22"/>
        </w:rPr>
        <w:t>2013 с учетом требований данного технического задания.</w:t>
      </w:r>
    </w:p>
    <w:p w:rsidR="00FE0CA3" w:rsidRPr="00DA6763" w:rsidRDefault="00FE0CA3" w:rsidP="00FE0CA3">
      <w:pPr>
        <w:ind w:hanging="567"/>
        <w:rPr>
          <w:sz w:val="22"/>
          <w:szCs w:val="22"/>
        </w:rPr>
      </w:pPr>
      <w:r w:rsidRPr="00DA6763">
        <w:rPr>
          <w:sz w:val="22"/>
          <w:szCs w:val="22"/>
        </w:rPr>
        <w:t xml:space="preserve">В состав документации светотехнического расчета </w:t>
      </w:r>
      <w:r>
        <w:rPr>
          <w:sz w:val="22"/>
          <w:szCs w:val="22"/>
        </w:rPr>
        <w:t xml:space="preserve">должно </w:t>
      </w:r>
      <w:r w:rsidRPr="00DA6763">
        <w:rPr>
          <w:sz w:val="22"/>
          <w:szCs w:val="22"/>
        </w:rPr>
        <w:t>входит</w:t>
      </w:r>
      <w:r>
        <w:rPr>
          <w:sz w:val="22"/>
          <w:szCs w:val="22"/>
        </w:rPr>
        <w:t>ь</w:t>
      </w:r>
      <w:r w:rsidRPr="00DA6763">
        <w:rPr>
          <w:sz w:val="22"/>
          <w:szCs w:val="22"/>
        </w:rPr>
        <w:t xml:space="preserve">: </w:t>
      </w:r>
    </w:p>
    <w:p w:rsidR="00FE0CA3" w:rsidRPr="00DA6763" w:rsidRDefault="00FE0CA3" w:rsidP="00FE0CA3">
      <w:pPr>
        <w:ind w:hanging="567"/>
        <w:rPr>
          <w:sz w:val="22"/>
          <w:szCs w:val="22"/>
        </w:rPr>
      </w:pPr>
      <w:r>
        <w:rPr>
          <w:sz w:val="22"/>
          <w:szCs w:val="22"/>
        </w:rPr>
        <w:t>–</w:t>
      </w:r>
      <w:r w:rsidRPr="00DA6763">
        <w:rPr>
          <w:sz w:val="22"/>
          <w:szCs w:val="22"/>
        </w:rPr>
        <w:t xml:space="preserve">Титульный лист </w:t>
      </w:r>
    </w:p>
    <w:p w:rsidR="00FE0CA3" w:rsidRPr="00DA6763" w:rsidRDefault="00FE0CA3" w:rsidP="00FE0CA3">
      <w:pPr>
        <w:ind w:hanging="567"/>
        <w:rPr>
          <w:sz w:val="22"/>
          <w:szCs w:val="22"/>
        </w:rPr>
      </w:pPr>
      <w:r>
        <w:rPr>
          <w:sz w:val="22"/>
          <w:szCs w:val="22"/>
        </w:rPr>
        <w:t>–</w:t>
      </w:r>
      <w:r w:rsidRPr="00DA6763">
        <w:rPr>
          <w:sz w:val="22"/>
          <w:szCs w:val="22"/>
        </w:rPr>
        <w:t xml:space="preserve">Пояснительная записка </w:t>
      </w:r>
    </w:p>
    <w:p w:rsidR="00FE0CA3" w:rsidRPr="00DA6763" w:rsidRDefault="00FE0CA3" w:rsidP="00FE0CA3">
      <w:pPr>
        <w:ind w:hanging="567"/>
        <w:rPr>
          <w:sz w:val="22"/>
          <w:szCs w:val="22"/>
        </w:rPr>
      </w:pPr>
      <w:r>
        <w:rPr>
          <w:sz w:val="22"/>
          <w:szCs w:val="22"/>
        </w:rPr>
        <w:t>–</w:t>
      </w:r>
      <w:r w:rsidRPr="00DA6763">
        <w:rPr>
          <w:sz w:val="22"/>
          <w:szCs w:val="22"/>
        </w:rPr>
        <w:t xml:space="preserve">Экологическая часть </w:t>
      </w:r>
    </w:p>
    <w:p w:rsidR="00FE0CA3" w:rsidRPr="00DA6763" w:rsidRDefault="00FE0CA3" w:rsidP="00FE0CA3">
      <w:pPr>
        <w:ind w:hanging="567"/>
        <w:rPr>
          <w:sz w:val="22"/>
          <w:szCs w:val="22"/>
        </w:rPr>
      </w:pPr>
      <w:r>
        <w:rPr>
          <w:sz w:val="22"/>
          <w:szCs w:val="22"/>
        </w:rPr>
        <w:t>–</w:t>
      </w:r>
      <w:r w:rsidRPr="00DA6763">
        <w:rPr>
          <w:sz w:val="22"/>
          <w:szCs w:val="22"/>
        </w:rPr>
        <w:t xml:space="preserve">Категории и планировки улиц </w:t>
      </w:r>
    </w:p>
    <w:p w:rsidR="00FE0CA3" w:rsidRPr="00DA6763" w:rsidRDefault="00FE0CA3" w:rsidP="00FE0CA3">
      <w:pPr>
        <w:ind w:hanging="567"/>
        <w:rPr>
          <w:sz w:val="22"/>
          <w:szCs w:val="22"/>
        </w:rPr>
      </w:pPr>
      <w:r>
        <w:rPr>
          <w:sz w:val="22"/>
          <w:szCs w:val="22"/>
        </w:rPr>
        <w:t>–</w:t>
      </w:r>
      <w:r w:rsidRPr="00DA6763">
        <w:rPr>
          <w:sz w:val="22"/>
          <w:szCs w:val="22"/>
        </w:rPr>
        <w:t xml:space="preserve">План расстановки и подключения светильников на карте 1:500 </w:t>
      </w:r>
    </w:p>
    <w:p w:rsidR="00FE0CA3" w:rsidRPr="00DA6763" w:rsidRDefault="00FE0CA3" w:rsidP="00FE0CA3">
      <w:pPr>
        <w:ind w:hanging="567"/>
        <w:rPr>
          <w:sz w:val="22"/>
          <w:szCs w:val="22"/>
        </w:rPr>
      </w:pPr>
      <w:r>
        <w:rPr>
          <w:sz w:val="22"/>
          <w:szCs w:val="22"/>
        </w:rPr>
        <w:t>–</w:t>
      </w:r>
      <w:r w:rsidRPr="00DA6763">
        <w:rPr>
          <w:sz w:val="22"/>
          <w:szCs w:val="22"/>
        </w:rPr>
        <w:t xml:space="preserve">Светотехнические расчеты </w:t>
      </w:r>
      <w:proofErr w:type="spellStart"/>
      <w:r w:rsidRPr="00DA6763">
        <w:rPr>
          <w:sz w:val="22"/>
          <w:szCs w:val="22"/>
        </w:rPr>
        <w:t>DIAlux</w:t>
      </w:r>
      <w:proofErr w:type="spellEnd"/>
    </w:p>
    <w:p w:rsidR="00FE0CA3" w:rsidRPr="00DA6763" w:rsidRDefault="00FE0CA3" w:rsidP="00FE0CA3">
      <w:pPr>
        <w:ind w:hanging="567"/>
        <w:rPr>
          <w:sz w:val="22"/>
          <w:szCs w:val="22"/>
        </w:rPr>
      </w:pPr>
      <w:r>
        <w:rPr>
          <w:sz w:val="22"/>
          <w:szCs w:val="22"/>
        </w:rPr>
        <w:t>–</w:t>
      </w:r>
      <w:r w:rsidRPr="00DA6763">
        <w:rPr>
          <w:sz w:val="22"/>
          <w:szCs w:val="22"/>
        </w:rPr>
        <w:t>Спецификация оборудования</w:t>
      </w:r>
    </w:p>
    <w:p w:rsidR="00FE0CA3" w:rsidRPr="00DA6763" w:rsidRDefault="00FE0CA3" w:rsidP="00FE0CA3">
      <w:pPr>
        <w:ind w:hanging="567"/>
        <w:rPr>
          <w:sz w:val="22"/>
          <w:szCs w:val="22"/>
        </w:rPr>
      </w:pPr>
      <w:r>
        <w:rPr>
          <w:sz w:val="22"/>
          <w:szCs w:val="22"/>
        </w:rPr>
        <w:t>–</w:t>
      </w:r>
      <w:r w:rsidRPr="00DA6763">
        <w:rPr>
          <w:sz w:val="22"/>
          <w:szCs w:val="22"/>
        </w:rPr>
        <w:t xml:space="preserve">Паспорта оборудования </w:t>
      </w:r>
    </w:p>
    <w:p w:rsidR="00FE0CA3" w:rsidRPr="00DA6763" w:rsidRDefault="00FE0CA3" w:rsidP="00FE0CA3">
      <w:pPr>
        <w:ind w:hanging="567"/>
        <w:rPr>
          <w:sz w:val="22"/>
          <w:szCs w:val="22"/>
        </w:rPr>
      </w:pPr>
      <w:r>
        <w:rPr>
          <w:sz w:val="22"/>
          <w:szCs w:val="22"/>
        </w:rPr>
        <w:t>–</w:t>
      </w:r>
      <w:r w:rsidRPr="00DA6763">
        <w:rPr>
          <w:sz w:val="22"/>
          <w:szCs w:val="22"/>
        </w:rPr>
        <w:t xml:space="preserve">Необходимые чертежи оборудования </w:t>
      </w:r>
    </w:p>
    <w:p w:rsidR="00FE0CA3" w:rsidRPr="00DA6763" w:rsidRDefault="00FE0CA3" w:rsidP="00FE0CA3">
      <w:pPr>
        <w:ind w:hanging="567"/>
        <w:rPr>
          <w:sz w:val="22"/>
          <w:szCs w:val="22"/>
        </w:rPr>
      </w:pPr>
      <w:r>
        <w:rPr>
          <w:sz w:val="22"/>
          <w:szCs w:val="22"/>
        </w:rPr>
        <w:t>–</w:t>
      </w:r>
      <w:r w:rsidRPr="00DA6763">
        <w:rPr>
          <w:sz w:val="22"/>
          <w:szCs w:val="22"/>
        </w:rPr>
        <w:t xml:space="preserve">План производства работ </w:t>
      </w:r>
    </w:p>
    <w:p w:rsidR="00FE0CA3" w:rsidRPr="00DA6763" w:rsidRDefault="00FE0CA3" w:rsidP="00FE0CA3">
      <w:pPr>
        <w:ind w:hanging="567"/>
        <w:rPr>
          <w:sz w:val="22"/>
          <w:szCs w:val="22"/>
        </w:rPr>
      </w:pPr>
      <w:r>
        <w:rPr>
          <w:sz w:val="22"/>
          <w:szCs w:val="22"/>
        </w:rPr>
        <w:t>–</w:t>
      </w:r>
      <w:r w:rsidRPr="00DA6763">
        <w:rPr>
          <w:sz w:val="22"/>
          <w:szCs w:val="22"/>
        </w:rPr>
        <w:t>Требование к светотехническим расчетам (</w:t>
      </w:r>
      <w:proofErr w:type="spellStart"/>
      <w:r w:rsidRPr="00DA6763">
        <w:rPr>
          <w:sz w:val="22"/>
          <w:szCs w:val="22"/>
        </w:rPr>
        <w:t>DIALux</w:t>
      </w:r>
      <w:proofErr w:type="spellEnd"/>
      <w:r w:rsidRPr="00DA6763">
        <w:rPr>
          <w:sz w:val="22"/>
          <w:szCs w:val="22"/>
        </w:rPr>
        <w:t>):</w:t>
      </w:r>
    </w:p>
    <w:p w:rsidR="00FE0CA3" w:rsidRPr="00DA6763" w:rsidRDefault="00FE0CA3" w:rsidP="00FE0CA3">
      <w:pPr>
        <w:ind w:hanging="567"/>
        <w:rPr>
          <w:sz w:val="22"/>
          <w:szCs w:val="22"/>
        </w:rPr>
      </w:pPr>
      <w:r>
        <w:rPr>
          <w:sz w:val="22"/>
          <w:szCs w:val="22"/>
        </w:rPr>
        <w:t>–</w:t>
      </w:r>
      <w:r w:rsidRPr="00DA6763">
        <w:rPr>
          <w:sz w:val="22"/>
          <w:szCs w:val="22"/>
        </w:rPr>
        <w:t>Титульный лист</w:t>
      </w:r>
    </w:p>
    <w:p w:rsidR="00FE0CA3" w:rsidRPr="00DA6763" w:rsidRDefault="00FE0CA3" w:rsidP="00FE0CA3">
      <w:pPr>
        <w:ind w:hanging="567"/>
        <w:rPr>
          <w:sz w:val="22"/>
          <w:szCs w:val="22"/>
        </w:rPr>
      </w:pPr>
      <w:r>
        <w:rPr>
          <w:sz w:val="22"/>
          <w:szCs w:val="22"/>
        </w:rPr>
        <w:t>–</w:t>
      </w:r>
      <w:r w:rsidRPr="00DA6763">
        <w:rPr>
          <w:sz w:val="22"/>
          <w:szCs w:val="22"/>
        </w:rPr>
        <w:t>Оглавление</w:t>
      </w:r>
    </w:p>
    <w:p w:rsidR="00FE0CA3" w:rsidRPr="00DA6763" w:rsidRDefault="00FE0CA3" w:rsidP="00FE0CA3">
      <w:pPr>
        <w:ind w:hanging="567"/>
        <w:rPr>
          <w:sz w:val="22"/>
          <w:szCs w:val="22"/>
        </w:rPr>
      </w:pPr>
      <w:r>
        <w:rPr>
          <w:sz w:val="22"/>
          <w:szCs w:val="22"/>
        </w:rPr>
        <w:t>–</w:t>
      </w:r>
      <w:r w:rsidRPr="00DA6763">
        <w:rPr>
          <w:sz w:val="22"/>
          <w:szCs w:val="22"/>
        </w:rPr>
        <w:t>Ведомость светильников</w:t>
      </w:r>
    </w:p>
    <w:p w:rsidR="00FE0CA3" w:rsidRPr="00DA6763" w:rsidRDefault="00FE0CA3" w:rsidP="00FE0CA3">
      <w:pPr>
        <w:ind w:hanging="567"/>
        <w:rPr>
          <w:sz w:val="22"/>
          <w:szCs w:val="22"/>
        </w:rPr>
      </w:pPr>
      <w:r>
        <w:rPr>
          <w:sz w:val="22"/>
          <w:szCs w:val="22"/>
        </w:rPr>
        <w:t>–</w:t>
      </w:r>
      <w:r w:rsidRPr="00DA6763">
        <w:rPr>
          <w:sz w:val="22"/>
          <w:szCs w:val="22"/>
        </w:rPr>
        <w:t>Паспорта светильников</w:t>
      </w:r>
    </w:p>
    <w:p w:rsidR="00FE0CA3" w:rsidRPr="00DA6763" w:rsidRDefault="00FE0CA3" w:rsidP="00FE0CA3">
      <w:pPr>
        <w:ind w:hanging="567"/>
        <w:rPr>
          <w:sz w:val="22"/>
          <w:szCs w:val="22"/>
        </w:rPr>
      </w:pPr>
      <w:r>
        <w:rPr>
          <w:sz w:val="22"/>
          <w:szCs w:val="22"/>
        </w:rPr>
        <w:t>–</w:t>
      </w:r>
      <w:r w:rsidRPr="00DA6763">
        <w:rPr>
          <w:sz w:val="22"/>
          <w:szCs w:val="22"/>
        </w:rPr>
        <w:t>Данные компоновки</w:t>
      </w:r>
    </w:p>
    <w:p w:rsidR="00FE0CA3" w:rsidRPr="00DA6763" w:rsidRDefault="00FE0CA3" w:rsidP="00FE0CA3">
      <w:pPr>
        <w:ind w:hanging="567"/>
        <w:rPr>
          <w:sz w:val="22"/>
          <w:szCs w:val="22"/>
        </w:rPr>
      </w:pPr>
      <w:r>
        <w:rPr>
          <w:sz w:val="22"/>
          <w:szCs w:val="22"/>
        </w:rPr>
        <w:t>–</w:t>
      </w:r>
      <w:r w:rsidRPr="00DA6763">
        <w:rPr>
          <w:sz w:val="22"/>
          <w:szCs w:val="22"/>
        </w:rPr>
        <w:t>Светотехнические результаты</w:t>
      </w:r>
    </w:p>
    <w:p w:rsidR="00FE0CA3" w:rsidRPr="00DA6763" w:rsidRDefault="00FE0CA3" w:rsidP="00FE0CA3">
      <w:pPr>
        <w:ind w:hanging="567"/>
        <w:rPr>
          <w:sz w:val="22"/>
          <w:szCs w:val="22"/>
        </w:rPr>
      </w:pPr>
      <w:r>
        <w:rPr>
          <w:sz w:val="22"/>
          <w:szCs w:val="22"/>
        </w:rPr>
        <w:t>–</w:t>
      </w:r>
      <w:r w:rsidRPr="00DA6763">
        <w:rPr>
          <w:sz w:val="22"/>
          <w:szCs w:val="22"/>
        </w:rPr>
        <w:t>Таблицы значений освещенности</w:t>
      </w:r>
    </w:p>
    <w:p w:rsidR="00FE0CA3" w:rsidRDefault="00FE0CA3" w:rsidP="00FE0CA3">
      <w:pPr>
        <w:ind w:hanging="567"/>
        <w:rPr>
          <w:sz w:val="22"/>
          <w:szCs w:val="22"/>
        </w:rPr>
      </w:pPr>
      <w:r w:rsidRPr="00DA6763">
        <w:rPr>
          <w:sz w:val="22"/>
          <w:szCs w:val="22"/>
        </w:rPr>
        <w:t xml:space="preserve">Расчеты выполняются: </w:t>
      </w:r>
    </w:p>
    <w:p w:rsidR="00FE0CA3" w:rsidRPr="00DA6763" w:rsidRDefault="00FE0CA3" w:rsidP="00FE0CA3">
      <w:pPr>
        <w:ind w:left="-567" w:firstLine="0"/>
        <w:rPr>
          <w:color w:val="000000" w:themeColor="text1"/>
          <w:sz w:val="22"/>
          <w:szCs w:val="22"/>
        </w:rPr>
      </w:pPr>
      <w:r>
        <w:rPr>
          <w:color w:val="000000" w:themeColor="text1"/>
          <w:sz w:val="22"/>
          <w:szCs w:val="22"/>
        </w:rPr>
        <w:t>–</w:t>
      </w:r>
      <w:r w:rsidRPr="00DA6763">
        <w:rPr>
          <w:color w:val="000000" w:themeColor="text1"/>
          <w:sz w:val="22"/>
          <w:szCs w:val="22"/>
        </w:rPr>
        <w:t xml:space="preserve">Светотехническое проектирование выполняется в программе </w:t>
      </w:r>
      <w:proofErr w:type="spellStart"/>
      <w:r w:rsidRPr="00DA6763">
        <w:rPr>
          <w:color w:val="000000" w:themeColor="text1"/>
          <w:sz w:val="22"/>
          <w:szCs w:val="22"/>
        </w:rPr>
        <w:t>DIALux</w:t>
      </w:r>
      <w:proofErr w:type="spellEnd"/>
    </w:p>
    <w:p w:rsidR="00FE0CA3" w:rsidRPr="00DA6763" w:rsidRDefault="00FE0CA3" w:rsidP="00FE0CA3">
      <w:pPr>
        <w:ind w:left="-567" w:firstLine="0"/>
        <w:rPr>
          <w:color w:val="000000" w:themeColor="text1"/>
          <w:sz w:val="22"/>
          <w:szCs w:val="22"/>
        </w:rPr>
      </w:pPr>
      <w:r>
        <w:rPr>
          <w:color w:val="000000" w:themeColor="text1"/>
          <w:sz w:val="22"/>
          <w:szCs w:val="22"/>
        </w:rPr>
        <w:t>–</w:t>
      </w:r>
      <w:r w:rsidRPr="00DA6763">
        <w:rPr>
          <w:color w:val="000000" w:themeColor="text1"/>
          <w:sz w:val="22"/>
          <w:szCs w:val="22"/>
        </w:rPr>
        <w:t>Светотехническое проектирование выполняется в соответствии c разделом 1 настоящего Технического задания.</w:t>
      </w:r>
    </w:p>
    <w:p w:rsidR="00FE0CA3" w:rsidRDefault="00FE0CA3" w:rsidP="00FE0CA3">
      <w:pPr>
        <w:ind w:left="-567" w:firstLine="0"/>
        <w:rPr>
          <w:sz w:val="22"/>
          <w:szCs w:val="22"/>
        </w:rPr>
      </w:pPr>
      <w:r w:rsidRPr="00DA6763">
        <w:rPr>
          <w:sz w:val="22"/>
          <w:szCs w:val="22"/>
        </w:rPr>
        <w:t>Перечень планировочных решений, по которым предоставляется светотехнический расчет:</w:t>
      </w:r>
    </w:p>
    <w:p w:rsidR="00FE0CA3" w:rsidRPr="00DA6763" w:rsidRDefault="00FE0CA3" w:rsidP="00FE0CA3">
      <w:pPr>
        <w:ind w:left="-567" w:firstLine="0"/>
        <w:rPr>
          <w:sz w:val="22"/>
          <w:szCs w:val="22"/>
        </w:rPr>
      </w:pPr>
    </w:p>
    <w:tbl>
      <w:tblPr>
        <w:tblW w:w="0" w:type="auto"/>
        <w:jc w:val="center"/>
        <w:tblLook w:val="04A0" w:firstRow="1" w:lastRow="0" w:firstColumn="1" w:lastColumn="0" w:noHBand="0" w:noVBand="1"/>
      </w:tblPr>
      <w:tblGrid>
        <w:gridCol w:w="2552"/>
        <w:gridCol w:w="1276"/>
        <w:gridCol w:w="2285"/>
        <w:gridCol w:w="1843"/>
        <w:gridCol w:w="1756"/>
      </w:tblGrid>
      <w:tr w:rsidR="00FE0CA3" w:rsidRPr="00DA6763" w:rsidTr="00FE0CA3">
        <w:trPr>
          <w:trHeight w:val="628"/>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E0CA3" w:rsidRPr="005A4C91" w:rsidRDefault="00FE0CA3" w:rsidP="00FE0CA3">
            <w:pPr>
              <w:ind w:right="-138" w:firstLine="0"/>
              <w:jc w:val="center"/>
              <w:rPr>
                <w:color w:val="000000" w:themeColor="text1"/>
                <w:sz w:val="20"/>
              </w:rPr>
            </w:pPr>
            <w:r w:rsidRPr="005A4C91">
              <w:rPr>
                <w:color w:val="000000" w:themeColor="text1"/>
                <w:sz w:val="20"/>
              </w:rPr>
              <w:t>№</w:t>
            </w:r>
          </w:p>
          <w:p w:rsidR="00FE0CA3" w:rsidRPr="005A4C91" w:rsidRDefault="00FE0CA3" w:rsidP="00FE0CA3">
            <w:pPr>
              <w:ind w:right="-138" w:firstLine="0"/>
              <w:jc w:val="center"/>
              <w:rPr>
                <w:color w:val="000000" w:themeColor="text1"/>
                <w:sz w:val="20"/>
              </w:rPr>
            </w:pPr>
            <w:r w:rsidRPr="005A4C91">
              <w:rPr>
                <w:color w:val="000000" w:themeColor="text1"/>
                <w:sz w:val="20"/>
              </w:rPr>
              <w:t>планировочного решения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FE0CA3" w:rsidRPr="005A4C91" w:rsidRDefault="00FE0CA3" w:rsidP="00FE0CA3">
            <w:pPr>
              <w:ind w:right="-138" w:firstLine="0"/>
              <w:jc w:val="center"/>
              <w:rPr>
                <w:color w:val="000000" w:themeColor="text1"/>
                <w:sz w:val="20"/>
              </w:rPr>
            </w:pPr>
            <w:r w:rsidRPr="005A4C91">
              <w:rPr>
                <w:color w:val="000000" w:themeColor="text1"/>
                <w:sz w:val="20"/>
              </w:rPr>
              <w:t>Категория дороги</w:t>
            </w:r>
          </w:p>
        </w:tc>
        <w:tc>
          <w:tcPr>
            <w:tcW w:w="2285" w:type="dxa"/>
            <w:tcBorders>
              <w:top w:val="single" w:sz="4" w:space="0" w:color="auto"/>
              <w:left w:val="nil"/>
              <w:bottom w:val="single" w:sz="4" w:space="0" w:color="auto"/>
              <w:right w:val="single" w:sz="4" w:space="0" w:color="auto"/>
            </w:tcBorders>
            <w:vAlign w:val="center"/>
          </w:tcPr>
          <w:p w:rsidR="00FE0CA3" w:rsidRDefault="00FE0CA3" w:rsidP="00FE0CA3">
            <w:pPr>
              <w:ind w:right="-138" w:firstLine="0"/>
              <w:jc w:val="center"/>
              <w:rPr>
                <w:color w:val="000000" w:themeColor="text1"/>
                <w:sz w:val="20"/>
              </w:rPr>
            </w:pPr>
            <w:r w:rsidRPr="005A4C91">
              <w:rPr>
                <w:color w:val="000000" w:themeColor="text1"/>
                <w:sz w:val="20"/>
              </w:rPr>
              <w:t xml:space="preserve">Название </w:t>
            </w:r>
          </w:p>
          <w:p w:rsidR="00FE0CA3" w:rsidRPr="005A4C91" w:rsidRDefault="00FE0CA3" w:rsidP="00FE0CA3">
            <w:pPr>
              <w:ind w:right="-138" w:firstLine="0"/>
              <w:jc w:val="center"/>
              <w:rPr>
                <w:color w:val="000000" w:themeColor="text1"/>
                <w:sz w:val="20"/>
              </w:rPr>
            </w:pPr>
            <w:r w:rsidRPr="005A4C91">
              <w:rPr>
                <w:color w:val="000000" w:themeColor="text1"/>
                <w:sz w:val="20"/>
              </w:rPr>
              <w:t>объекта/улицы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0CA3" w:rsidRPr="005A4C91" w:rsidRDefault="00FE0CA3" w:rsidP="00FE0CA3">
            <w:pPr>
              <w:ind w:right="-138" w:firstLine="0"/>
              <w:jc w:val="center"/>
              <w:rPr>
                <w:color w:val="000000" w:themeColor="text1"/>
                <w:sz w:val="20"/>
              </w:rPr>
            </w:pPr>
            <w:r w:rsidRPr="005A4C91">
              <w:rPr>
                <w:color w:val="000000" w:themeColor="text1"/>
                <w:sz w:val="20"/>
              </w:rPr>
              <w:t>Количество полос (в обе стороны)</w:t>
            </w:r>
          </w:p>
        </w:tc>
        <w:tc>
          <w:tcPr>
            <w:tcW w:w="0" w:type="auto"/>
            <w:tcBorders>
              <w:top w:val="single" w:sz="4" w:space="0" w:color="auto"/>
              <w:left w:val="nil"/>
              <w:bottom w:val="single" w:sz="4" w:space="0" w:color="auto"/>
              <w:right w:val="single" w:sz="4" w:space="0" w:color="auto"/>
            </w:tcBorders>
            <w:shd w:val="clear" w:color="auto" w:fill="auto"/>
            <w:vAlign w:val="center"/>
          </w:tcPr>
          <w:p w:rsidR="00FE0CA3" w:rsidRPr="005A4C91" w:rsidRDefault="00FE0CA3" w:rsidP="00FE0CA3">
            <w:pPr>
              <w:ind w:right="-138" w:firstLine="0"/>
              <w:jc w:val="center"/>
              <w:rPr>
                <w:color w:val="000000" w:themeColor="text1"/>
                <w:sz w:val="20"/>
              </w:rPr>
            </w:pPr>
            <w:r w:rsidRPr="005A4C91">
              <w:rPr>
                <w:color w:val="000000" w:themeColor="text1"/>
                <w:sz w:val="20"/>
              </w:rPr>
              <w:t>Расположение опор</w:t>
            </w:r>
          </w:p>
          <w:p w:rsidR="00FE0CA3" w:rsidRPr="005A4C91" w:rsidRDefault="00FE0CA3" w:rsidP="00FE0CA3">
            <w:pPr>
              <w:ind w:right="-138" w:firstLine="0"/>
              <w:jc w:val="center"/>
              <w:rPr>
                <w:color w:val="000000" w:themeColor="text1"/>
                <w:sz w:val="20"/>
              </w:rPr>
            </w:pPr>
            <w:r w:rsidRPr="005A4C91">
              <w:rPr>
                <w:color w:val="000000" w:themeColor="text1"/>
                <w:sz w:val="20"/>
              </w:rPr>
              <w:t>(с одной или с двух сторон)</w:t>
            </w:r>
          </w:p>
        </w:tc>
      </w:tr>
      <w:tr w:rsidR="00FE0CA3" w:rsidRPr="00DA6763" w:rsidTr="00FE0CA3">
        <w:trPr>
          <w:trHeight w:val="20"/>
          <w:jc w:val="center"/>
        </w:trPr>
        <w:tc>
          <w:tcPr>
            <w:tcW w:w="2552" w:type="dxa"/>
            <w:tcBorders>
              <w:top w:val="nil"/>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№1</w:t>
            </w:r>
          </w:p>
        </w:tc>
        <w:tc>
          <w:tcPr>
            <w:tcW w:w="1276" w:type="dxa"/>
            <w:tcBorders>
              <w:top w:val="nil"/>
              <w:left w:val="nil"/>
              <w:bottom w:val="single" w:sz="4" w:space="0" w:color="auto"/>
              <w:right w:val="single" w:sz="4" w:space="0" w:color="auto"/>
            </w:tcBorders>
            <w:shd w:val="clear" w:color="auto" w:fill="auto"/>
            <w:vAlign w:val="center"/>
          </w:tcPr>
          <w:p w:rsidR="00FE0CA3" w:rsidRPr="00DA6763" w:rsidRDefault="00FE0CA3" w:rsidP="00FE0CA3">
            <w:pPr>
              <w:ind w:right="-138" w:firstLine="27"/>
              <w:jc w:val="center"/>
              <w:rPr>
                <w:color w:val="000000" w:themeColor="text1"/>
                <w:sz w:val="22"/>
                <w:szCs w:val="22"/>
                <w:lang w:val="en-US"/>
              </w:rPr>
            </w:pPr>
            <w:r w:rsidRPr="00DA6763">
              <w:rPr>
                <w:color w:val="000000" w:themeColor="text1"/>
                <w:sz w:val="22"/>
                <w:szCs w:val="22"/>
              </w:rPr>
              <w:t>Б</w:t>
            </w:r>
            <w:proofErr w:type="gramStart"/>
            <w:r w:rsidRPr="00DA6763">
              <w:rPr>
                <w:color w:val="000000" w:themeColor="text1"/>
                <w:sz w:val="22"/>
                <w:szCs w:val="22"/>
              </w:rPr>
              <w:t>2</w:t>
            </w:r>
            <w:proofErr w:type="gramEnd"/>
            <w:r w:rsidRPr="00DA6763">
              <w:rPr>
                <w:color w:val="000000" w:themeColor="text1"/>
                <w:sz w:val="22"/>
                <w:szCs w:val="22"/>
                <w:lang w:val="en-US"/>
              </w:rPr>
              <w:t>*</w:t>
            </w:r>
          </w:p>
        </w:tc>
        <w:tc>
          <w:tcPr>
            <w:tcW w:w="2285" w:type="dxa"/>
            <w:tcBorders>
              <w:top w:val="single" w:sz="4" w:space="0" w:color="auto"/>
              <w:left w:val="nil"/>
              <w:bottom w:val="single" w:sz="4" w:space="0" w:color="auto"/>
              <w:right w:val="single" w:sz="4" w:space="0" w:color="auto"/>
            </w:tcBorders>
            <w:vAlign w:val="center"/>
          </w:tcPr>
          <w:p w:rsidR="00FE0CA3" w:rsidRPr="00DA6763" w:rsidRDefault="00FE0CA3" w:rsidP="00FE0CA3">
            <w:pPr>
              <w:ind w:right="-138" w:firstLine="28"/>
              <w:jc w:val="center"/>
              <w:rPr>
                <w:color w:val="000000" w:themeColor="text1"/>
                <w:sz w:val="22"/>
                <w:szCs w:val="22"/>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c>
          <w:tcPr>
            <w:tcW w:w="0" w:type="auto"/>
            <w:tcBorders>
              <w:top w:val="nil"/>
              <w:left w:val="nil"/>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1</w:t>
            </w:r>
          </w:p>
        </w:tc>
      </w:tr>
      <w:tr w:rsidR="00FE0CA3" w:rsidRPr="00DA6763" w:rsidTr="00FE0CA3">
        <w:trPr>
          <w:trHeight w:val="20"/>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c>
          <w:tcPr>
            <w:tcW w:w="1276" w:type="dxa"/>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7"/>
              <w:jc w:val="center"/>
              <w:rPr>
                <w:color w:val="000000" w:themeColor="text1"/>
                <w:sz w:val="22"/>
                <w:szCs w:val="22"/>
              </w:rPr>
            </w:pPr>
            <w:r w:rsidRPr="00DA6763">
              <w:rPr>
                <w:color w:val="000000" w:themeColor="text1"/>
                <w:sz w:val="22"/>
                <w:szCs w:val="22"/>
              </w:rPr>
              <w:t>В</w:t>
            </w:r>
            <w:proofErr w:type="gramStart"/>
            <w:r w:rsidRPr="00DA6763">
              <w:rPr>
                <w:color w:val="000000" w:themeColor="text1"/>
                <w:sz w:val="22"/>
                <w:szCs w:val="22"/>
              </w:rPr>
              <w:t>1</w:t>
            </w:r>
            <w:proofErr w:type="gramEnd"/>
          </w:p>
        </w:tc>
        <w:tc>
          <w:tcPr>
            <w:tcW w:w="2285" w:type="dxa"/>
            <w:tcBorders>
              <w:top w:val="single" w:sz="4" w:space="0" w:color="auto"/>
              <w:left w:val="nil"/>
              <w:bottom w:val="single" w:sz="4" w:space="0" w:color="auto"/>
              <w:right w:val="single" w:sz="4" w:space="0" w:color="auto"/>
            </w:tcBorders>
            <w:vAlign w:val="center"/>
          </w:tcPr>
          <w:p w:rsidR="00FE0CA3" w:rsidRPr="00DA6763" w:rsidRDefault="00FE0CA3" w:rsidP="00FE0CA3">
            <w:pPr>
              <w:ind w:right="-138" w:firstLine="28"/>
              <w:jc w:val="center"/>
              <w:rPr>
                <w:color w:val="000000" w:themeColor="text1"/>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1</w:t>
            </w:r>
          </w:p>
        </w:tc>
      </w:tr>
      <w:tr w:rsidR="00FE0CA3" w:rsidRPr="00DA6763" w:rsidTr="00FE0CA3">
        <w:trPr>
          <w:trHeight w:val="20"/>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№3</w:t>
            </w:r>
          </w:p>
        </w:tc>
        <w:tc>
          <w:tcPr>
            <w:tcW w:w="1276" w:type="dxa"/>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7"/>
              <w:jc w:val="center"/>
              <w:rPr>
                <w:color w:val="000000" w:themeColor="text1"/>
                <w:sz w:val="22"/>
                <w:szCs w:val="22"/>
              </w:rPr>
            </w:pPr>
            <w:r w:rsidRPr="00DA6763">
              <w:rPr>
                <w:color w:val="000000" w:themeColor="text1"/>
                <w:sz w:val="22"/>
                <w:szCs w:val="22"/>
              </w:rPr>
              <w:t>В</w:t>
            </w:r>
            <w:proofErr w:type="gramStart"/>
            <w:r w:rsidRPr="00DA6763">
              <w:rPr>
                <w:color w:val="000000" w:themeColor="text1"/>
                <w:sz w:val="22"/>
                <w:szCs w:val="22"/>
              </w:rPr>
              <w:t>2</w:t>
            </w:r>
            <w:proofErr w:type="gramEnd"/>
          </w:p>
        </w:tc>
        <w:tc>
          <w:tcPr>
            <w:tcW w:w="2285" w:type="dxa"/>
            <w:tcBorders>
              <w:top w:val="single" w:sz="4" w:space="0" w:color="auto"/>
              <w:left w:val="nil"/>
              <w:bottom w:val="single" w:sz="4" w:space="0" w:color="auto"/>
              <w:right w:val="single" w:sz="4" w:space="0" w:color="auto"/>
            </w:tcBorders>
            <w:vAlign w:val="center"/>
          </w:tcPr>
          <w:p w:rsidR="00FE0CA3" w:rsidRPr="00DA6763" w:rsidRDefault="00FE0CA3" w:rsidP="00FE0CA3">
            <w:pPr>
              <w:ind w:right="-138" w:firstLine="28"/>
              <w:jc w:val="center"/>
              <w:rPr>
                <w:color w:val="000000" w:themeColor="text1"/>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r>
      <w:tr w:rsidR="00FE0CA3" w:rsidRPr="00DA6763" w:rsidTr="00FE0CA3">
        <w:trPr>
          <w:trHeight w:val="20"/>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№4</w:t>
            </w:r>
          </w:p>
        </w:tc>
        <w:tc>
          <w:tcPr>
            <w:tcW w:w="1276" w:type="dxa"/>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7"/>
              <w:jc w:val="center"/>
              <w:rPr>
                <w:color w:val="000000" w:themeColor="text1"/>
                <w:sz w:val="22"/>
                <w:szCs w:val="22"/>
              </w:rPr>
            </w:pPr>
            <w:r w:rsidRPr="00DA6763">
              <w:rPr>
                <w:color w:val="000000" w:themeColor="text1"/>
                <w:sz w:val="22"/>
                <w:szCs w:val="22"/>
              </w:rPr>
              <w:t>В</w:t>
            </w:r>
            <w:proofErr w:type="gramStart"/>
            <w:r w:rsidRPr="00DA6763">
              <w:rPr>
                <w:color w:val="000000" w:themeColor="text1"/>
                <w:sz w:val="22"/>
                <w:szCs w:val="22"/>
              </w:rPr>
              <w:t>2</w:t>
            </w:r>
            <w:proofErr w:type="gramEnd"/>
          </w:p>
        </w:tc>
        <w:tc>
          <w:tcPr>
            <w:tcW w:w="2285" w:type="dxa"/>
            <w:tcBorders>
              <w:top w:val="single" w:sz="4" w:space="0" w:color="auto"/>
              <w:left w:val="nil"/>
              <w:bottom w:val="single" w:sz="4" w:space="0" w:color="auto"/>
              <w:right w:val="single" w:sz="4" w:space="0" w:color="auto"/>
            </w:tcBorders>
            <w:vAlign w:val="center"/>
          </w:tcPr>
          <w:p w:rsidR="00FE0CA3" w:rsidRPr="00DA6763" w:rsidRDefault="00FE0CA3" w:rsidP="00FE0CA3">
            <w:pPr>
              <w:ind w:right="-138" w:firstLine="28"/>
              <w:jc w:val="center"/>
              <w:rPr>
                <w:color w:val="000000" w:themeColor="text1"/>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1</w:t>
            </w:r>
          </w:p>
        </w:tc>
      </w:tr>
      <w:tr w:rsidR="00FE0CA3" w:rsidRPr="00DA6763" w:rsidTr="00FE0CA3">
        <w:trPr>
          <w:trHeight w:val="20"/>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№5</w:t>
            </w:r>
          </w:p>
        </w:tc>
        <w:tc>
          <w:tcPr>
            <w:tcW w:w="1276" w:type="dxa"/>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7"/>
              <w:jc w:val="center"/>
              <w:rPr>
                <w:color w:val="000000" w:themeColor="text1"/>
                <w:sz w:val="22"/>
                <w:szCs w:val="22"/>
              </w:rPr>
            </w:pPr>
            <w:r w:rsidRPr="00DA6763">
              <w:rPr>
                <w:color w:val="000000" w:themeColor="text1"/>
                <w:sz w:val="22"/>
                <w:szCs w:val="22"/>
              </w:rPr>
              <w:t>В3</w:t>
            </w:r>
          </w:p>
        </w:tc>
        <w:tc>
          <w:tcPr>
            <w:tcW w:w="2285" w:type="dxa"/>
            <w:tcBorders>
              <w:top w:val="single" w:sz="4" w:space="0" w:color="auto"/>
              <w:left w:val="nil"/>
              <w:bottom w:val="single" w:sz="4" w:space="0" w:color="auto"/>
              <w:right w:val="single" w:sz="4" w:space="0" w:color="auto"/>
            </w:tcBorders>
            <w:vAlign w:val="center"/>
          </w:tcPr>
          <w:p w:rsidR="00FE0CA3" w:rsidRPr="00DA6763" w:rsidRDefault="00FE0CA3" w:rsidP="00FE0CA3">
            <w:pPr>
              <w:ind w:right="-138" w:firstLine="28"/>
              <w:jc w:val="center"/>
              <w:rPr>
                <w:color w:val="000000" w:themeColor="text1"/>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1</w:t>
            </w:r>
          </w:p>
        </w:tc>
      </w:tr>
    </w:tbl>
    <w:p w:rsidR="00FE0CA3" w:rsidRPr="00DA6763" w:rsidRDefault="00FE0CA3" w:rsidP="00FE0CA3">
      <w:pPr>
        <w:ind w:left="-567" w:firstLine="0"/>
        <w:rPr>
          <w:color w:val="000000" w:themeColor="text1"/>
          <w:sz w:val="22"/>
          <w:szCs w:val="22"/>
        </w:rPr>
      </w:pPr>
      <w:r w:rsidRPr="005A4C91">
        <w:rPr>
          <w:sz w:val="22"/>
          <w:szCs w:val="22"/>
        </w:rPr>
        <w:t>*</w:t>
      </w:r>
      <w:r w:rsidRPr="005A4C91">
        <w:rPr>
          <w:color w:val="000000" w:themeColor="text1"/>
          <w:sz w:val="22"/>
          <w:szCs w:val="22"/>
        </w:rPr>
        <w:t>В городе Арзамас отсутствую</w:t>
      </w:r>
      <w:r>
        <w:rPr>
          <w:color w:val="000000" w:themeColor="text1"/>
          <w:sz w:val="22"/>
          <w:szCs w:val="22"/>
        </w:rPr>
        <w:t>т</w:t>
      </w:r>
      <w:r w:rsidRPr="005A4C91">
        <w:rPr>
          <w:color w:val="000000" w:themeColor="text1"/>
          <w:sz w:val="22"/>
          <w:szCs w:val="22"/>
        </w:rPr>
        <w:t xml:space="preserve"> автодороги с количеством полос 3</w:t>
      </w:r>
      <w:r>
        <w:rPr>
          <w:color w:val="000000" w:themeColor="text1"/>
          <w:sz w:val="22"/>
          <w:szCs w:val="22"/>
        </w:rPr>
        <w:t>–</w:t>
      </w:r>
      <w:r w:rsidRPr="005A4C91">
        <w:rPr>
          <w:color w:val="000000" w:themeColor="text1"/>
          <w:sz w:val="22"/>
          <w:szCs w:val="22"/>
        </w:rPr>
        <w:t>6 в каждом из направлений, но есть автодороги, относящиеся к дорогам районного значения, именно поэтому указано количество полос 2.</w:t>
      </w:r>
      <w:r w:rsidRPr="00DA6763">
        <w:rPr>
          <w:color w:val="000000" w:themeColor="text1"/>
          <w:sz w:val="22"/>
          <w:szCs w:val="22"/>
        </w:rPr>
        <w:t xml:space="preserve"> </w:t>
      </w:r>
    </w:p>
    <w:p w:rsidR="00FE0CA3" w:rsidRDefault="00FE0CA3" w:rsidP="00FE0CA3">
      <w:pPr>
        <w:ind w:left="-709" w:firstLine="0"/>
        <w:rPr>
          <w:sz w:val="22"/>
          <w:szCs w:val="22"/>
        </w:rPr>
      </w:pPr>
    </w:p>
    <w:p w:rsidR="00FE0CA3" w:rsidRPr="00DA6763" w:rsidRDefault="00FE0CA3" w:rsidP="00FE0CA3">
      <w:pPr>
        <w:ind w:left="-709" w:firstLine="142"/>
        <w:rPr>
          <w:sz w:val="22"/>
          <w:szCs w:val="22"/>
        </w:rPr>
      </w:pPr>
      <w:r w:rsidRPr="00DA6763">
        <w:rPr>
          <w:sz w:val="22"/>
          <w:szCs w:val="22"/>
        </w:rPr>
        <w:t>Экспликации планирово</w:t>
      </w:r>
      <w:r>
        <w:rPr>
          <w:sz w:val="22"/>
          <w:szCs w:val="22"/>
        </w:rPr>
        <w:t>чных решений представлены ниже:</w:t>
      </w:r>
    </w:p>
    <w:p w:rsidR="00FE0CA3" w:rsidRDefault="00FE0CA3" w:rsidP="00FE0CA3">
      <w:pPr>
        <w:ind w:firstLine="0"/>
        <w:rPr>
          <w:sz w:val="22"/>
          <w:szCs w:val="22"/>
        </w:rPr>
      </w:pPr>
    </w:p>
    <w:p w:rsidR="00FE0CA3" w:rsidRPr="005A4C91" w:rsidRDefault="00FE0CA3" w:rsidP="00FE0CA3">
      <w:pPr>
        <w:ind w:firstLine="0"/>
        <w:rPr>
          <w:b/>
          <w:sz w:val="22"/>
          <w:szCs w:val="22"/>
        </w:rPr>
      </w:pPr>
      <w:r w:rsidRPr="005A4C91">
        <w:rPr>
          <w:b/>
          <w:sz w:val="22"/>
          <w:szCs w:val="22"/>
        </w:rPr>
        <w:t>№1.</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343"/>
        <w:gridCol w:w="1656"/>
        <w:gridCol w:w="3534"/>
        <w:gridCol w:w="852"/>
      </w:tblGrid>
      <w:tr w:rsidR="00FE0CA3" w:rsidRPr="005A4C91" w:rsidTr="00FE0CA3">
        <w:tc>
          <w:tcPr>
            <w:tcW w:w="0" w:type="auto"/>
            <w:gridSpan w:val="5"/>
            <w:shd w:val="clear" w:color="auto" w:fill="auto"/>
          </w:tcPr>
          <w:p w:rsidR="00FE0CA3" w:rsidRPr="005A4C91" w:rsidRDefault="00FE0CA3" w:rsidP="00FE0CA3">
            <w:pPr>
              <w:rPr>
                <w:sz w:val="16"/>
                <w:szCs w:val="16"/>
              </w:rPr>
            </w:pPr>
            <w:r w:rsidRPr="005A4C91">
              <w:rPr>
                <w:sz w:val="16"/>
                <w:szCs w:val="16"/>
              </w:rPr>
              <w:br w:type="page"/>
            </w:r>
            <w:r w:rsidRPr="005A4C91">
              <w:rPr>
                <w:sz w:val="16"/>
                <w:szCs w:val="16"/>
              </w:rPr>
              <w:br w:type="page"/>
              <w:t>Информация о планировочном решении</w:t>
            </w:r>
          </w:p>
        </w:tc>
      </w:tr>
      <w:tr w:rsidR="00FE0CA3" w:rsidRPr="005A4C91" w:rsidTr="00FE0CA3">
        <w:tc>
          <w:tcPr>
            <w:tcW w:w="0" w:type="auto"/>
            <w:shd w:val="clear" w:color="auto" w:fill="auto"/>
          </w:tcPr>
          <w:p w:rsidR="00FE0CA3" w:rsidRPr="005A4C91" w:rsidRDefault="00FE0CA3" w:rsidP="00FE0CA3">
            <w:pPr>
              <w:ind w:firstLine="0"/>
              <w:rPr>
                <w:sz w:val="16"/>
                <w:szCs w:val="16"/>
              </w:rPr>
            </w:pPr>
            <w:r w:rsidRPr="005A4C91">
              <w:rPr>
                <w:sz w:val="16"/>
                <w:szCs w:val="16"/>
              </w:rPr>
              <w:t>Наименование</w:t>
            </w:r>
          </w:p>
        </w:tc>
        <w:tc>
          <w:tcPr>
            <w:tcW w:w="0" w:type="auto"/>
            <w:shd w:val="clear" w:color="auto" w:fill="auto"/>
          </w:tcPr>
          <w:p w:rsidR="00FE0CA3" w:rsidRPr="005A4C91" w:rsidRDefault="00FE0CA3" w:rsidP="00FE0CA3">
            <w:pPr>
              <w:ind w:firstLine="0"/>
              <w:rPr>
                <w:sz w:val="16"/>
                <w:szCs w:val="16"/>
              </w:rPr>
            </w:pPr>
            <w:r w:rsidRPr="005A4C91">
              <w:rPr>
                <w:sz w:val="16"/>
                <w:szCs w:val="16"/>
              </w:rPr>
              <w:t>Планировочное решение №1</w:t>
            </w:r>
          </w:p>
        </w:tc>
        <w:tc>
          <w:tcPr>
            <w:tcW w:w="0" w:type="auto"/>
            <w:gridSpan w:val="2"/>
            <w:shd w:val="clear" w:color="auto" w:fill="auto"/>
          </w:tcPr>
          <w:p w:rsidR="00FE0CA3" w:rsidRPr="005A4C91" w:rsidRDefault="00FE0CA3" w:rsidP="00FE0CA3">
            <w:pPr>
              <w:rPr>
                <w:sz w:val="16"/>
                <w:szCs w:val="16"/>
              </w:rPr>
            </w:pPr>
            <w:r w:rsidRPr="005A4C91">
              <w:rPr>
                <w:sz w:val="16"/>
                <w:szCs w:val="16"/>
              </w:rPr>
              <w:t>Классификация дороги</w:t>
            </w:r>
          </w:p>
        </w:tc>
        <w:tc>
          <w:tcPr>
            <w:tcW w:w="0" w:type="auto"/>
            <w:shd w:val="clear" w:color="auto" w:fill="auto"/>
          </w:tcPr>
          <w:p w:rsidR="00FE0CA3" w:rsidRPr="005A4C91" w:rsidRDefault="00FE0CA3" w:rsidP="00FE0CA3">
            <w:pPr>
              <w:ind w:firstLine="0"/>
              <w:rPr>
                <w:sz w:val="16"/>
                <w:szCs w:val="16"/>
              </w:rPr>
            </w:pPr>
            <w:r w:rsidRPr="005A4C91">
              <w:rPr>
                <w:sz w:val="16"/>
                <w:szCs w:val="16"/>
              </w:rPr>
              <w:t>Б</w:t>
            </w:r>
            <w:proofErr w:type="gramStart"/>
            <w:r w:rsidRPr="005A4C91">
              <w:rPr>
                <w:sz w:val="16"/>
                <w:szCs w:val="16"/>
              </w:rPr>
              <w:t>2</w:t>
            </w:r>
            <w:proofErr w:type="gramEnd"/>
          </w:p>
        </w:tc>
      </w:tr>
      <w:tr w:rsidR="00FE0CA3" w:rsidRPr="005A4C91" w:rsidTr="00FE0CA3">
        <w:tc>
          <w:tcPr>
            <w:tcW w:w="0" w:type="auto"/>
            <w:vMerge w:val="restart"/>
            <w:shd w:val="clear" w:color="auto" w:fill="auto"/>
          </w:tcPr>
          <w:p w:rsidR="00FE0CA3" w:rsidRPr="005A4C91" w:rsidRDefault="00FE0CA3" w:rsidP="00FE0CA3">
            <w:pPr>
              <w:ind w:firstLine="0"/>
              <w:rPr>
                <w:sz w:val="16"/>
                <w:szCs w:val="16"/>
              </w:rPr>
            </w:pPr>
            <w:r w:rsidRPr="005A4C91">
              <w:rPr>
                <w:sz w:val="16"/>
                <w:szCs w:val="16"/>
              </w:rPr>
              <w:t>Количество полос</w:t>
            </w:r>
          </w:p>
        </w:tc>
        <w:tc>
          <w:tcPr>
            <w:tcW w:w="0" w:type="auto"/>
            <w:shd w:val="clear" w:color="auto" w:fill="auto"/>
          </w:tcPr>
          <w:p w:rsidR="00FE0CA3" w:rsidRPr="005A4C91" w:rsidRDefault="00FE0CA3" w:rsidP="00FE0CA3">
            <w:pPr>
              <w:ind w:firstLine="0"/>
              <w:rPr>
                <w:sz w:val="16"/>
                <w:szCs w:val="16"/>
              </w:rPr>
            </w:pPr>
            <w:r w:rsidRPr="005A4C91">
              <w:rPr>
                <w:sz w:val="16"/>
                <w:szCs w:val="16"/>
              </w:rPr>
              <w:t>Левая сторона</w:t>
            </w:r>
          </w:p>
        </w:tc>
        <w:tc>
          <w:tcPr>
            <w:tcW w:w="0" w:type="auto"/>
            <w:shd w:val="clear" w:color="auto" w:fill="auto"/>
          </w:tcPr>
          <w:p w:rsidR="00FE0CA3" w:rsidRPr="005A4C91" w:rsidRDefault="00FE0CA3" w:rsidP="00FE0CA3">
            <w:pPr>
              <w:rPr>
                <w:sz w:val="16"/>
                <w:szCs w:val="16"/>
              </w:rPr>
            </w:pPr>
            <w:r w:rsidRPr="005A4C91">
              <w:rPr>
                <w:sz w:val="16"/>
                <w:szCs w:val="16"/>
              </w:rPr>
              <w:t>1</w:t>
            </w:r>
          </w:p>
        </w:tc>
        <w:tc>
          <w:tcPr>
            <w:tcW w:w="0" w:type="auto"/>
            <w:gridSpan w:val="2"/>
            <w:vMerge w:val="restart"/>
            <w:shd w:val="clear" w:color="auto" w:fill="auto"/>
          </w:tcPr>
          <w:p w:rsidR="00FE0CA3" w:rsidRPr="005A4C91" w:rsidRDefault="00FE0CA3" w:rsidP="00FE0CA3">
            <w:pPr>
              <w:ind w:firstLine="0"/>
              <w:rPr>
                <w:sz w:val="16"/>
                <w:szCs w:val="16"/>
              </w:rPr>
            </w:pPr>
            <w:r w:rsidRPr="005A4C91">
              <w:rPr>
                <w:sz w:val="16"/>
                <w:szCs w:val="16"/>
              </w:rPr>
              <w:t>Расположение опор – с одной стороны</w:t>
            </w:r>
          </w:p>
        </w:tc>
      </w:tr>
      <w:tr w:rsidR="00FE0CA3" w:rsidRPr="005A4C91" w:rsidTr="00FE0CA3">
        <w:tc>
          <w:tcPr>
            <w:tcW w:w="0" w:type="auto"/>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Правая сторона</w:t>
            </w:r>
          </w:p>
        </w:tc>
        <w:tc>
          <w:tcPr>
            <w:tcW w:w="0" w:type="auto"/>
            <w:shd w:val="clear" w:color="auto" w:fill="auto"/>
          </w:tcPr>
          <w:p w:rsidR="00FE0CA3" w:rsidRPr="005A4C91" w:rsidRDefault="00FE0CA3" w:rsidP="00FE0CA3">
            <w:pPr>
              <w:rPr>
                <w:sz w:val="16"/>
                <w:szCs w:val="16"/>
              </w:rPr>
            </w:pPr>
            <w:r w:rsidRPr="005A4C91">
              <w:rPr>
                <w:sz w:val="16"/>
                <w:szCs w:val="16"/>
              </w:rPr>
              <w:t>1</w:t>
            </w:r>
          </w:p>
        </w:tc>
        <w:tc>
          <w:tcPr>
            <w:tcW w:w="0" w:type="auto"/>
            <w:gridSpan w:val="2"/>
            <w:vMerge/>
            <w:shd w:val="clear" w:color="auto" w:fill="auto"/>
          </w:tcPr>
          <w:p w:rsidR="00FE0CA3" w:rsidRPr="005A4C91" w:rsidRDefault="00FE0CA3" w:rsidP="00FE0CA3">
            <w:pPr>
              <w:rPr>
                <w:sz w:val="16"/>
                <w:szCs w:val="16"/>
              </w:rPr>
            </w:pPr>
          </w:p>
        </w:tc>
      </w:tr>
      <w:tr w:rsidR="00FE0CA3" w:rsidRPr="005A4C91" w:rsidTr="00FE0CA3">
        <w:tc>
          <w:tcPr>
            <w:tcW w:w="0" w:type="auto"/>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Итого</w:t>
            </w:r>
          </w:p>
        </w:tc>
        <w:tc>
          <w:tcPr>
            <w:tcW w:w="0" w:type="auto"/>
            <w:shd w:val="clear" w:color="auto" w:fill="auto"/>
          </w:tcPr>
          <w:p w:rsidR="00FE0CA3" w:rsidRPr="005A4C91" w:rsidRDefault="00FE0CA3" w:rsidP="00FE0CA3">
            <w:pPr>
              <w:rPr>
                <w:sz w:val="16"/>
                <w:szCs w:val="16"/>
              </w:rPr>
            </w:pPr>
            <w:r w:rsidRPr="005A4C91">
              <w:rPr>
                <w:sz w:val="16"/>
                <w:szCs w:val="16"/>
              </w:rPr>
              <w:t>2</w:t>
            </w:r>
          </w:p>
        </w:tc>
        <w:tc>
          <w:tcPr>
            <w:tcW w:w="0" w:type="auto"/>
            <w:gridSpan w:val="2"/>
            <w:vMerge w:val="restart"/>
            <w:shd w:val="clear" w:color="auto" w:fill="auto"/>
          </w:tcPr>
          <w:p w:rsidR="00FE0CA3" w:rsidRPr="005A4C91" w:rsidRDefault="00FE0CA3" w:rsidP="00FE0CA3">
            <w:pPr>
              <w:rPr>
                <w:sz w:val="16"/>
                <w:szCs w:val="16"/>
              </w:rPr>
            </w:pPr>
            <w:r w:rsidRPr="005A4C91">
              <w:rPr>
                <w:noProof/>
                <w:sz w:val="16"/>
                <w:szCs w:val="16"/>
              </w:rPr>
              <w:drawing>
                <wp:inline distT="0" distB="0" distL="0" distR="0" wp14:anchorId="3C24D1D8" wp14:editId="6B9312B9">
                  <wp:extent cx="2209800" cy="1501140"/>
                  <wp:effectExtent l="0" t="0" r="0" b="381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9800" cy="1501140"/>
                          </a:xfrm>
                          <a:prstGeom prst="rect">
                            <a:avLst/>
                          </a:prstGeom>
                          <a:noFill/>
                          <a:ln>
                            <a:noFill/>
                          </a:ln>
                        </pic:spPr>
                      </pic:pic>
                    </a:graphicData>
                  </a:graphic>
                </wp:inline>
              </w:drawing>
            </w:r>
          </w:p>
        </w:tc>
      </w:tr>
      <w:tr w:rsidR="00FE0CA3" w:rsidRPr="005A4C91" w:rsidTr="00FE0CA3">
        <w:trPr>
          <w:trHeight w:val="695"/>
        </w:trPr>
        <w:tc>
          <w:tcPr>
            <w:tcW w:w="0" w:type="auto"/>
            <w:vMerge w:val="restart"/>
            <w:shd w:val="clear" w:color="auto" w:fill="auto"/>
          </w:tcPr>
          <w:p w:rsidR="00FE0CA3" w:rsidRPr="005A4C91" w:rsidRDefault="00FE0CA3" w:rsidP="00FE0CA3">
            <w:pPr>
              <w:ind w:firstLine="0"/>
              <w:rPr>
                <w:sz w:val="16"/>
                <w:szCs w:val="16"/>
              </w:rPr>
            </w:pPr>
            <w:r w:rsidRPr="005A4C91">
              <w:rPr>
                <w:sz w:val="16"/>
                <w:szCs w:val="16"/>
              </w:rPr>
              <w:t>Ширина дороги</w:t>
            </w:r>
          </w:p>
        </w:tc>
        <w:tc>
          <w:tcPr>
            <w:tcW w:w="0" w:type="auto"/>
            <w:shd w:val="clear" w:color="auto" w:fill="auto"/>
          </w:tcPr>
          <w:p w:rsidR="00FE0CA3" w:rsidRPr="005A4C91" w:rsidRDefault="00FE0CA3" w:rsidP="00FE0CA3">
            <w:pPr>
              <w:ind w:firstLine="0"/>
              <w:rPr>
                <w:sz w:val="16"/>
                <w:szCs w:val="16"/>
              </w:rPr>
            </w:pPr>
            <w:r w:rsidRPr="005A4C91">
              <w:rPr>
                <w:sz w:val="16"/>
                <w:szCs w:val="16"/>
              </w:rPr>
              <w:t>Левая полоса</w:t>
            </w:r>
          </w:p>
        </w:tc>
        <w:tc>
          <w:tcPr>
            <w:tcW w:w="0" w:type="auto"/>
            <w:shd w:val="clear" w:color="auto" w:fill="auto"/>
          </w:tcPr>
          <w:p w:rsidR="00FE0CA3" w:rsidRPr="005A4C91" w:rsidRDefault="00FE0CA3" w:rsidP="00FE0CA3">
            <w:pPr>
              <w:ind w:firstLine="0"/>
              <w:rPr>
                <w:sz w:val="16"/>
                <w:szCs w:val="16"/>
              </w:rPr>
            </w:pPr>
            <w:r w:rsidRPr="005A4C91">
              <w:rPr>
                <w:sz w:val="16"/>
                <w:szCs w:val="16"/>
              </w:rPr>
              <w:t>3 метров</w:t>
            </w:r>
          </w:p>
        </w:tc>
        <w:tc>
          <w:tcPr>
            <w:tcW w:w="0" w:type="auto"/>
            <w:gridSpan w:val="2"/>
            <w:vMerge/>
            <w:shd w:val="clear" w:color="auto" w:fill="auto"/>
          </w:tcPr>
          <w:p w:rsidR="00FE0CA3" w:rsidRPr="005A4C91" w:rsidRDefault="00FE0CA3" w:rsidP="00FE0CA3">
            <w:pPr>
              <w:rPr>
                <w:sz w:val="16"/>
                <w:szCs w:val="16"/>
              </w:rPr>
            </w:pPr>
          </w:p>
        </w:tc>
      </w:tr>
      <w:tr w:rsidR="00FE0CA3" w:rsidRPr="005A4C91" w:rsidTr="00FE0CA3">
        <w:trPr>
          <w:trHeight w:val="549"/>
        </w:trPr>
        <w:tc>
          <w:tcPr>
            <w:tcW w:w="0" w:type="auto"/>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Средняя полоса</w:t>
            </w:r>
          </w:p>
        </w:tc>
        <w:tc>
          <w:tcPr>
            <w:tcW w:w="0" w:type="auto"/>
            <w:shd w:val="clear" w:color="auto" w:fill="auto"/>
          </w:tcPr>
          <w:p w:rsidR="00FE0CA3" w:rsidRPr="005A4C91" w:rsidRDefault="00FE0CA3" w:rsidP="00FE0CA3">
            <w:pPr>
              <w:rPr>
                <w:sz w:val="16"/>
                <w:szCs w:val="16"/>
              </w:rPr>
            </w:pPr>
            <w:r w:rsidRPr="005A4C91">
              <w:rPr>
                <w:sz w:val="16"/>
                <w:szCs w:val="16"/>
              </w:rPr>
              <w:t>0</w:t>
            </w:r>
          </w:p>
        </w:tc>
        <w:tc>
          <w:tcPr>
            <w:tcW w:w="0" w:type="auto"/>
            <w:gridSpan w:val="2"/>
            <w:vMerge/>
            <w:shd w:val="clear" w:color="auto" w:fill="auto"/>
          </w:tcPr>
          <w:p w:rsidR="00FE0CA3" w:rsidRPr="005A4C91" w:rsidRDefault="00FE0CA3" w:rsidP="00FE0CA3">
            <w:pPr>
              <w:rPr>
                <w:sz w:val="16"/>
                <w:szCs w:val="16"/>
              </w:rPr>
            </w:pPr>
          </w:p>
        </w:tc>
      </w:tr>
      <w:tr w:rsidR="00FE0CA3" w:rsidRPr="005A4C91" w:rsidTr="00FE0CA3">
        <w:trPr>
          <w:trHeight w:val="620"/>
        </w:trPr>
        <w:tc>
          <w:tcPr>
            <w:tcW w:w="0" w:type="auto"/>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Правая полоса</w:t>
            </w:r>
          </w:p>
        </w:tc>
        <w:tc>
          <w:tcPr>
            <w:tcW w:w="0" w:type="auto"/>
            <w:shd w:val="clear" w:color="auto" w:fill="auto"/>
          </w:tcPr>
          <w:p w:rsidR="00FE0CA3" w:rsidRPr="005A4C91" w:rsidRDefault="00FE0CA3" w:rsidP="00FE0CA3">
            <w:pPr>
              <w:ind w:firstLine="0"/>
              <w:rPr>
                <w:sz w:val="16"/>
                <w:szCs w:val="16"/>
              </w:rPr>
            </w:pPr>
            <w:r w:rsidRPr="005A4C91">
              <w:rPr>
                <w:sz w:val="16"/>
                <w:szCs w:val="16"/>
              </w:rPr>
              <w:t>3 метров</w:t>
            </w:r>
          </w:p>
        </w:tc>
        <w:tc>
          <w:tcPr>
            <w:tcW w:w="0" w:type="auto"/>
            <w:gridSpan w:val="2"/>
            <w:vMerge/>
            <w:shd w:val="clear" w:color="auto" w:fill="auto"/>
          </w:tcPr>
          <w:p w:rsidR="00FE0CA3" w:rsidRPr="005A4C91" w:rsidRDefault="00FE0CA3" w:rsidP="00FE0CA3">
            <w:pPr>
              <w:rPr>
                <w:sz w:val="16"/>
                <w:szCs w:val="16"/>
              </w:rPr>
            </w:pPr>
          </w:p>
        </w:tc>
      </w:tr>
      <w:tr w:rsidR="00FE0CA3" w:rsidRPr="005A4C91" w:rsidTr="00FE0CA3">
        <w:trPr>
          <w:trHeight w:val="123"/>
        </w:trPr>
        <w:tc>
          <w:tcPr>
            <w:tcW w:w="0" w:type="auto"/>
            <w:gridSpan w:val="3"/>
            <w:vMerge w:val="restart"/>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Высота установки светильника (1)</w:t>
            </w:r>
          </w:p>
        </w:tc>
        <w:tc>
          <w:tcPr>
            <w:tcW w:w="0" w:type="auto"/>
            <w:shd w:val="clear" w:color="auto" w:fill="auto"/>
          </w:tcPr>
          <w:p w:rsidR="00FE0CA3" w:rsidRPr="005A4C91" w:rsidRDefault="00FE0CA3" w:rsidP="00FE0CA3">
            <w:pPr>
              <w:ind w:firstLine="0"/>
              <w:rPr>
                <w:sz w:val="16"/>
                <w:szCs w:val="16"/>
              </w:rPr>
            </w:pPr>
            <w:r w:rsidRPr="005A4C91">
              <w:rPr>
                <w:sz w:val="16"/>
                <w:szCs w:val="16"/>
              </w:rPr>
              <w:t>10,5 м.</w:t>
            </w:r>
          </w:p>
        </w:tc>
      </w:tr>
      <w:tr w:rsidR="00FE0CA3" w:rsidRPr="005A4C91" w:rsidTr="00FE0CA3">
        <w:trPr>
          <w:trHeight w:val="115"/>
        </w:trPr>
        <w:tc>
          <w:tcPr>
            <w:tcW w:w="0" w:type="auto"/>
            <w:gridSpan w:val="3"/>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Вылет (2)</w:t>
            </w:r>
          </w:p>
        </w:tc>
        <w:tc>
          <w:tcPr>
            <w:tcW w:w="0" w:type="auto"/>
            <w:shd w:val="clear" w:color="auto" w:fill="auto"/>
          </w:tcPr>
          <w:p w:rsidR="00FE0CA3" w:rsidRPr="005A4C91" w:rsidRDefault="00FE0CA3" w:rsidP="00FE0CA3">
            <w:pPr>
              <w:ind w:firstLine="0"/>
              <w:rPr>
                <w:sz w:val="16"/>
                <w:szCs w:val="16"/>
              </w:rPr>
            </w:pPr>
            <w:r w:rsidRPr="005A4C91">
              <w:rPr>
                <w:sz w:val="16"/>
                <w:szCs w:val="16"/>
              </w:rPr>
              <w:t>0,5 м.</w:t>
            </w:r>
          </w:p>
        </w:tc>
      </w:tr>
      <w:tr w:rsidR="00FE0CA3" w:rsidRPr="005A4C91" w:rsidTr="00FE0CA3">
        <w:trPr>
          <w:trHeight w:val="235"/>
        </w:trPr>
        <w:tc>
          <w:tcPr>
            <w:tcW w:w="0" w:type="auto"/>
            <w:gridSpan w:val="3"/>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Угол наклона (3)</w:t>
            </w:r>
          </w:p>
        </w:tc>
        <w:tc>
          <w:tcPr>
            <w:tcW w:w="0" w:type="auto"/>
            <w:shd w:val="clear" w:color="auto" w:fill="auto"/>
          </w:tcPr>
          <w:p w:rsidR="00FE0CA3" w:rsidRPr="005A4C91" w:rsidRDefault="00FE0CA3" w:rsidP="00FE0CA3">
            <w:pPr>
              <w:ind w:firstLine="0"/>
              <w:rPr>
                <w:sz w:val="16"/>
                <w:szCs w:val="16"/>
              </w:rPr>
            </w:pPr>
            <w:r w:rsidRPr="005A4C91">
              <w:rPr>
                <w:sz w:val="16"/>
                <w:szCs w:val="16"/>
              </w:rPr>
              <w:t xml:space="preserve">15 гр. </w:t>
            </w:r>
          </w:p>
        </w:tc>
      </w:tr>
      <w:tr w:rsidR="00FE0CA3" w:rsidRPr="005A4C91" w:rsidTr="00FE0CA3">
        <w:trPr>
          <w:trHeight w:val="227"/>
        </w:trPr>
        <w:tc>
          <w:tcPr>
            <w:tcW w:w="0" w:type="auto"/>
            <w:gridSpan w:val="3"/>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Длина консоли (4)</w:t>
            </w:r>
          </w:p>
        </w:tc>
        <w:tc>
          <w:tcPr>
            <w:tcW w:w="0" w:type="auto"/>
            <w:shd w:val="clear" w:color="auto" w:fill="auto"/>
          </w:tcPr>
          <w:p w:rsidR="00FE0CA3" w:rsidRPr="005A4C91" w:rsidRDefault="00FE0CA3" w:rsidP="00FE0CA3">
            <w:pPr>
              <w:ind w:firstLine="0"/>
              <w:rPr>
                <w:sz w:val="16"/>
                <w:szCs w:val="16"/>
              </w:rPr>
            </w:pPr>
            <w:r w:rsidRPr="005A4C91">
              <w:rPr>
                <w:sz w:val="16"/>
                <w:szCs w:val="16"/>
              </w:rPr>
              <w:t>1,0 м.</w:t>
            </w:r>
          </w:p>
        </w:tc>
      </w:tr>
      <w:tr w:rsidR="00FE0CA3" w:rsidRPr="005A4C91" w:rsidTr="00FE0CA3">
        <w:trPr>
          <w:trHeight w:val="77"/>
        </w:trPr>
        <w:tc>
          <w:tcPr>
            <w:tcW w:w="0" w:type="auto"/>
            <w:gridSpan w:val="3"/>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Шаг опор</w:t>
            </w:r>
          </w:p>
        </w:tc>
        <w:tc>
          <w:tcPr>
            <w:tcW w:w="0" w:type="auto"/>
            <w:shd w:val="clear" w:color="auto" w:fill="auto"/>
          </w:tcPr>
          <w:p w:rsidR="00FE0CA3" w:rsidRPr="005A4C91" w:rsidRDefault="00FE0CA3" w:rsidP="00FE0CA3">
            <w:pPr>
              <w:ind w:firstLine="0"/>
              <w:rPr>
                <w:sz w:val="16"/>
                <w:szCs w:val="16"/>
              </w:rPr>
            </w:pPr>
            <w:r w:rsidRPr="005A4C91">
              <w:rPr>
                <w:sz w:val="16"/>
                <w:szCs w:val="16"/>
              </w:rPr>
              <w:t>30 м.</w:t>
            </w:r>
          </w:p>
        </w:tc>
      </w:tr>
      <w:tr w:rsidR="00FE0CA3" w:rsidRPr="005A4C91" w:rsidTr="00FE0CA3">
        <w:trPr>
          <w:trHeight w:val="197"/>
        </w:trPr>
        <w:tc>
          <w:tcPr>
            <w:tcW w:w="0" w:type="auto"/>
            <w:gridSpan w:val="5"/>
            <w:shd w:val="clear" w:color="auto" w:fill="auto"/>
          </w:tcPr>
          <w:p w:rsidR="00FE0CA3" w:rsidRPr="005A4C91" w:rsidRDefault="00FE0CA3" w:rsidP="00FE0CA3">
            <w:pPr>
              <w:ind w:firstLine="0"/>
              <w:rPr>
                <w:sz w:val="16"/>
                <w:szCs w:val="16"/>
              </w:rPr>
            </w:pPr>
            <w:r w:rsidRPr="005A4C91">
              <w:rPr>
                <w:sz w:val="16"/>
                <w:szCs w:val="16"/>
              </w:rPr>
              <w:t>Нормы.</w:t>
            </w:r>
          </w:p>
        </w:tc>
      </w:tr>
      <w:tr w:rsidR="00FE0CA3" w:rsidRPr="005A4C91" w:rsidTr="00FE0CA3">
        <w:trPr>
          <w:trHeight w:val="430"/>
        </w:trPr>
        <w:tc>
          <w:tcPr>
            <w:tcW w:w="0" w:type="auto"/>
            <w:shd w:val="clear" w:color="auto" w:fill="auto"/>
          </w:tcPr>
          <w:p w:rsidR="00FE0CA3" w:rsidRPr="005A4C91" w:rsidRDefault="00FE0CA3" w:rsidP="00FE0CA3">
            <w:pPr>
              <w:rPr>
                <w:sz w:val="16"/>
                <w:szCs w:val="16"/>
              </w:rPr>
            </w:pPr>
            <w:r w:rsidRPr="005A4C91">
              <w:rPr>
                <w:sz w:val="16"/>
                <w:szCs w:val="16"/>
              </w:rPr>
              <w:t>Коэффициент запаса /MF</w:t>
            </w:r>
          </w:p>
        </w:tc>
        <w:tc>
          <w:tcPr>
            <w:tcW w:w="0" w:type="auto"/>
            <w:shd w:val="clear" w:color="auto" w:fill="auto"/>
          </w:tcPr>
          <w:p w:rsidR="00FE0CA3" w:rsidRPr="005A4C91" w:rsidRDefault="00FE0CA3" w:rsidP="00FE0CA3">
            <w:pPr>
              <w:rPr>
                <w:sz w:val="16"/>
                <w:szCs w:val="16"/>
              </w:rPr>
            </w:pPr>
            <w:r w:rsidRPr="005A4C91">
              <w:rPr>
                <w:sz w:val="16"/>
                <w:szCs w:val="16"/>
              </w:rPr>
              <w:t>1.25/0.80</w:t>
            </w:r>
          </w:p>
        </w:tc>
        <w:tc>
          <w:tcPr>
            <w:tcW w:w="0" w:type="auto"/>
            <w:vMerge w:val="restart"/>
            <w:shd w:val="clear" w:color="auto" w:fill="auto"/>
          </w:tcPr>
          <w:p w:rsidR="00FE0CA3" w:rsidRPr="005A4C91" w:rsidRDefault="00FE0CA3" w:rsidP="00FE0CA3">
            <w:pPr>
              <w:ind w:firstLine="0"/>
              <w:rPr>
                <w:sz w:val="16"/>
                <w:szCs w:val="16"/>
              </w:rPr>
            </w:pPr>
            <w:r w:rsidRPr="005A4C91">
              <w:rPr>
                <w:sz w:val="16"/>
                <w:szCs w:val="16"/>
              </w:rPr>
              <w:t>Параметры дорожного полотна</w:t>
            </w:r>
          </w:p>
        </w:tc>
        <w:tc>
          <w:tcPr>
            <w:tcW w:w="0" w:type="auto"/>
            <w:shd w:val="clear" w:color="auto" w:fill="auto"/>
          </w:tcPr>
          <w:p w:rsidR="00FE0CA3" w:rsidRPr="005A4C91" w:rsidRDefault="00FE0CA3" w:rsidP="00FE0CA3">
            <w:pPr>
              <w:ind w:firstLine="0"/>
              <w:rPr>
                <w:sz w:val="16"/>
                <w:szCs w:val="16"/>
              </w:rPr>
            </w:pPr>
            <w:r w:rsidRPr="005A4C91">
              <w:rPr>
                <w:sz w:val="16"/>
                <w:szCs w:val="16"/>
              </w:rPr>
              <w:t xml:space="preserve">Тип дорожного полотна для расчетов </w:t>
            </w:r>
            <w:proofErr w:type="spellStart"/>
            <w:r w:rsidRPr="005A4C91">
              <w:rPr>
                <w:sz w:val="16"/>
                <w:szCs w:val="16"/>
              </w:rPr>
              <w:t>DIALux</w:t>
            </w:r>
            <w:proofErr w:type="spellEnd"/>
          </w:p>
        </w:tc>
        <w:tc>
          <w:tcPr>
            <w:tcW w:w="0" w:type="auto"/>
            <w:shd w:val="clear" w:color="auto" w:fill="auto"/>
          </w:tcPr>
          <w:p w:rsidR="00FE0CA3" w:rsidRPr="005A4C91" w:rsidRDefault="00FE0CA3" w:rsidP="00FE0CA3">
            <w:pPr>
              <w:ind w:firstLine="0"/>
              <w:rPr>
                <w:sz w:val="16"/>
                <w:szCs w:val="16"/>
              </w:rPr>
            </w:pPr>
            <w:r w:rsidRPr="005A4C91">
              <w:rPr>
                <w:sz w:val="16"/>
                <w:szCs w:val="16"/>
              </w:rPr>
              <w:t>R3</w:t>
            </w:r>
          </w:p>
        </w:tc>
      </w:tr>
      <w:tr w:rsidR="00FE0CA3" w:rsidRPr="005A4C91" w:rsidTr="00FE0CA3">
        <w:trPr>
          <w:trHeight w:val="430"/>
        </w:trPr>
        <w:tc>
          <w:tcPr>
            <w:tcW w:w="0" w:type="auto"/>
            <w:shd w:val="clear" w:color="auto" w:fill="auto"/>
          </w:tcPr>
          <w:p w:rsidR="00FE0CA3" w:rsidRPr="005A4C91" w:rsidRDefault="00FE0CA3" w:rsidP="00FE0CA3">
            <w:pPr>
              <w:rPr>
                <w:sz w:val="16"/>
                <w:szCs w:val="16"/>
              </w:rPr>
            </w:pPr>
            <w:r w:rsidRPr="005A4C91">
              <w:rPr>
                <w:sz w:val="16"/>
                <w:szCs w:val="16"/>
              </w:rPr>
              <w:t>Основной нормируемый показатель</w:t>
            </w:r>
          </w:p>
        </w:tc>
        <w:tc>
          <w:tcPr>
            <w:tcW w:w="0" w:type="auto"/>
            <w:shd w:val="clear" w:color="auto" w:fill="auto"/>
          </w:tcPr>
          <w:p w:rsidR="00FE0CA3" w:rsidRPr="005A4C91" w:rsidRDefault="00FE0CA3" w:rsidP="00FE0CA3">
            <w:pPr>
              <w:rPr>
                <w:sz w:val="16"/>
                <w:szCs w:val="16"/>
              </w:rPr>
            </w:pPr>
            <w:r w:rsidRPr="005A4C91">
              <w:rPr>
                <w:sz w:val="16"/>
                <w:szCs w:val="16"/>
              </w:rPr>
              <w:t xml:space="preserve">Средняя освещенность дорожного полотна </w:t>
            </w:r>
            <w:proofErr w:type="spellStart"/>
            <w:proofErr w:type="gramStart"/>
            <w:r w:rsidRPr="005A4C91">
              <w:rPr>
                <w:sz w:val="16"/>
                <w:szCs w:val="16"/>
              </w:rPr>
              <w:t>Е</w:t>
            </w:r>
            <w:proofErr w:type="gramEnd"/>
            <w:r w:rsidRPr="005A4C91">
              <w:rPr>
                <w:sz w:val="16"/>
                <w:szCs w:val="16"/>
              </w:rPr>
              <w:t>cp</w:t>
            </w:r>
            <w:proofErr w:type="spellEnd"/>
          </w:p>
        </w:tc>
        <w:tc>
          <w:tcPr>
            <w:tcW w:w="0" w:type="auto"/>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Коэффициент отражения для мелкозернистого асфальта q0</w:t>
            </w:r>
          </w:p>
        </w:tc>
        <w:tc>
          <w:tcPr>
            <w:tcW w:w="0" w:type="auto"/>
            <w:shd w:val="clear" w:color="auto" w:fill="auto"/>
          </w:tcPr>
          <w:p w:rsidR="00FE0CA3" w:rsidRPr="005A4C91" w:rsidRDefault="00FE0CA3" w:rsidP="00FE0CA3">
            <w:pPr>
              <w:ind w:firstLine="0"/>
              <w:rPr>
                <w:sz w:val="16"/>
                <w:szCs w:val="16"/>
              </w:rPr>
            </w:pPr>
            <w:r w:rsidRPr="005A4C91">
              <w:rPr>
                <w:sz w:val="16"/>
                <w:szCs w:val="16"/>
              </w:rPr>
              <w:t>0.093</w:t>
            </w:r>
          </w:p>
        </w:tc>
      </w:tr>
      <w:tr w:rsidR="00FE0CA3" w:rsidRPr="005A4C91" w:rsidTr="00FE0CA3">
        <w:trPr>
          <w:trHeight w:val="175"/>
        </w:trPr>
        <w:tc>
          <w:tcPr>
            <w:tcW w:w="0" w:type="auto"/>
            <w:gridSpan w:val="3"/>
            <w:shd w:val="clear" w:color="auto" w:fill="auto"/>
          </w:tcPr>
          <w:p w:rsidR="00FE0CA3" w:rsidRPr="005A4C91" w:rsidRDefault="00FE0CA3" w:rsidP="00FE0CA3">
            <w:pPr>
              <w:rPr>
                <w:sz w:val="16"/>
                <w:szCs w:val="16"/>
              </w:rPr>
            </w:pPr>
            <w:r w:rsidRPr="005A4C91">
              <w:rPr>
                <w:sz w:val="16"/>
                <w:szCs w:val="16"/>
              </w:rPr>
              <w:t>Средняя яркость дорожного полотна</w:t>
            </w:r>
          </w:p>
        </w:tc>
        <w:tc>
          <w:tcPr>
            <w:tcW w:w="0" w:type="auto"/>
            <w:shd w:val="clear" w:color="auto" w:fill="auto"/>
          </w:tcPr>
          <w:p w:rsidR="00FE0CA3" w:rsidRPr="005A4C91" w:rsidRDefault="00FE0CA3" w:rsidP="00FE0CA3">
            <w:pPr>
              <w:rPr>
                <w:sz w:val="16"/>
                <w:szCs w:val="16"/>
              </w:rPr>
            </w:pPr>
            <w:proofErr w:type="spellStart"/>
            <w:r w:rsidRPr="005A4C91">
              <w:rPr>
                <w:sz w:val="16"/>
                <w:szCs w:val="16"/>
              </w:rPr>
              <w:t>Lcp</w:t>
            </w:r>
            <w:proofErr w:type="spellEnd"/>
          </w:p>
        </w:tc>
        <w:tc>
          <w:tcPr>
            <w:tcW w:w="0" w:type="auto"/>
            <w:shd w:val="clear" w:color="auto" w:fill="auto"/>
          </w:tcPr>
          <w:p w:rsidR="00FE0CA3" w:rsidRPr="005A4C91" w:rsidRDefault="00FE0CA3" w:rsidP="00FE0CA3">
            <w:pPr>
              <w:ind w:firstLine="0"/>
              <w:rPr>
                <w:sz w:val="16"/>
                <w:szCs w:val="16"/>
              </w:rPr>
            </w:pPr>
            <w:r w:rsidRPr="005A4C91">
              <w:rPr>
                <w:sz w:val="16"/>
                <w:szCs w:val="16"/>
              </w:rPr>
              <w:t>≥1,0 кд</w:t>
            </w:r>
          </w:p>
        </w:tc>
      </w:tr>
      <w:tr w:rsidR="00FE0CA3" w:rsidRPr="005A4C91" w:rsidTr="00FE0CA3">
        <w:trPr>
          <w:trHeight w:val="121"/>
        </w:trPr>
        <w:tc>
          <w:tcPr>
            <w:tcW w:w="0" w:type="auto"/>
            <w:gridSpan w:val="3"/>
            <w:shd w:val="clear" w:color="auto" w:fill="auto"/>
          </w:tcPr>
          <w:p w:rsidR="00FE0CA3" w:rsidRPr="005A4C91" w:rsidRDefault="00FE0CA3" w:rsidP="00FE0CA3">
            <w:pPr>
              <w:rPr>
                <w:sz w:val="16"/>
                <w:szCs w:val="16"/>
              </w:rPr>
            </w:pPr>
            <w:r w:rsidRPr="005A4C91">
              <w:rPr>
                <w:sz w:val="16"/>
                <w:szCs w:val="16"/>
              </w:rPr>
              <w:t>Общая равномерность яркости</w:t>
            </w:r>
          </w:p>
        </w:tc>
        <w:tc>
          <w:tcPr>
            <w:tcW w:w="0" w:type="auto"/>
            <w:shd w:val="clear" w:color="auto" w:fill="auto"/>
          </w:tcPr>
          <w:p w:rsidR="00FE0CA3" w:rsidRPr="005A4C91" w:rsidRDefault="00FE0CA3" w:rsidP="00FE0CA3">
            <w:pPr>
              <w:rPr>
                <w:sz w:val="16"/>
                <w:szCs w:val="16"/>
              </w:rPr>
            </w:pPr>
            <w:r w:rsidRPr="005A4C91">
              <w:rPr>
                <w:sz w:val="16"/>
                <w:szCs w:val="16"/>
              </w:rPr>
              <w:t>U0</w:t>
            </w:r>
          </w:p>
        </w:tc>
        <w:tc>
          <w:tcPr>
            <w:tcW w:w="0" w:type="auto"/>
            <w:shd w:val="clear" w:color="auto" w:fill="auto"/>
          </w:tcPr>
          <w:p w:rsidR="00FE0CA3" w:rsidRPr="005A4C91" w:rsidRDefault="00FE0CA3" w:rsidP="00FE0CA3">
            <w:pPr>
              <w:ind w:firstLine="0"/>
              <w:rPr>
                <w:sz w:val="16"/>
                <w:szCs w:val="16"/>
              </w:rPr>
            </w:pPr>
            <w:r w:rsidRPr="005A4C91">
              <w:rPr>
                <w:sz w:val="16"/>
                <w:szCs w:val="16"/>
              </w:rPr>
              <w:t>≥0,4</w:t>
            </w:r>
          </w:p>
        </w:tc>
      </w:tr>
      <w:tr w:rsidR="00FE0CA3" w:rsidRPr="005A4C91" w:rsidTr="00FE0CA3">
        <w:trPr>
          <w:trHeight w:val="58"/>
        </w:trPr>
        <w:tc>
          <w:tcPr>
            <w:tcW w:w="0" w:type="auto"/>
            <w:gridSpan w:val="3"/>
            <w:shd w:val="clear" w:color="auto" w:fill="auto"/>
          </w:tcPr>
          <w:p w:rsidR="00FE0CA3" w:rsidRPr="005A4C91" w:rsidRDefault="00FE0CA3" w:rsidP="00FE0CA3">
            <w:pPr>
              <w:rPr>
                <w:sz w:val="16"/>
                <w:szCs w:val="16"/>
              </w:rPr>
            </w:pPr>
            <w:r w:rsidRPr="005A4C91">
              <w:rPr>
                <w:sz w:val="16"/>
                <w:szCs w:val="16"/>
              </w:rPr>
              <w:t>Продольная равномерность яркости</w:t>
            </w:r>
          </w:p>
        </w:tc>
        <w:tc>
          <w:tcPr>
            <w:tcW w:w="0" w:type="auto"/>
            <w:shd w:val="clear" w:color="auto" w:fill="auto"/>
          </w:tcPr>
          <w:p w:rsidR="00FE0CA3" w:rsidRPr="005A4C91" w:rsidRDefault="00FE0CA3" w:rsidP="00FE0CA3">
            <w:pPr>
              <w:rPr>
                <w:sz w:val="16"/>
                <w:szCs w:val="16"/>
              </w:rPr>
            </w:pPr>
            <w:proofErr w:type="spellStart"/>
            <w:r w:rsidRPr="005A4C91">
              <w:rPr>
                <w:sz w:val="16"/>
                <w:szCs w:val="16"/>
              </w:rPr>
              <w:t>Ul</w:t>
            </w:r>
            <w:proofErr w:type="spellEnd"/>
          </w:p>
        </w:tc>
        <w:tc>
          <w:tcPr>
            <w:tcW w:w="0" w:type="auto"/>
            <w:shd w:val="clear" w:color="auto" w:fill="auto"/>
          </w:tcPr>
          <w:p w:rsidR="00FE0CA3" w:rsidRPr="005A4C91" w:rsidRDefault="00FE0CA3" w:rsidP="00FE0CA3">
            <w:pPr>
              <w:ind w:firstLine="0"/>
              <w:rPr>
                <w:sz w:val="16"/>
                <w:szCs w:val="16"/>
              </w:rPr>
            </w:pPr>
            <w:r w:rsidRPr="005A4C91">
              <w:rPr>
                <w:sz w:val="16"/>
                <w:szCs w:val="16"/>
              </w:rPr>
              <w:t>≥0,6</w:t>
            </w:r>
          </w:p>
        </w:tc>
      </w:tr>
      <w:tr w:rsidR="00FE0CA3" w:rsidRPr="005A4C91" w:rsidTr="00FE0CA3">
        <w:trPr>
          <w:trHeight w:val="155"/>
        </w:trPr>
        <w:tc>
          <w:tcPr>
            <w:tcW w:w="0" w:type="auto"/>
            <w:gridSpan w:val="3"/>
            <w:shd w:val="clear" w:color="auto" w:fill="auto"/>
          </w:tcPr>
          <w:p w:rsidR="00FE0CA3" w:rsidRPr="005A4C91" w:rsidRDefault="00FE0CA3" w:rsidP="00FE0CA3">
            <w:pPr>
              <w:rPr>
                <w:sz w:val="16"/>
                <w:szCs w:val="16"/>
              </w:rPr>
            </w:pPr>
            <w:r w:rsidRPr="005A4C91">
              <w:rPr>
                <w:sz w:val="16"/>
                <w:szCs w:val="16"/>
              </w:rPr>
              <w:t>Средний уровень освещенности дорожного полотна</w:t>
            </w:r>
          </w:p>
        </w:tc>
        <w:tc>
          <w:tcPr>
            <w:tcW w:w="0" w:type="auto"/>
            <w:shd w:val="clear" w:color="auto" w:fill="auto"/>
          </w:tcPr>
          <w:p w:rsidR="00FE0CA3" w:rsidRPr="005A4C91" w:rsidRDefault="00FE0CA3" w:rsidP="00FE0CA3">
            <w:pPr>
              <w:rPr>
                <w:sz w:val="16"/>
                <w:szCs w:val="16"/>
              </w:rPr>
            </w:pPr>
            <w:proofErr w:type="spellStart"/>
            <w:r w:rsidRPr="005A4C91">
              <w:rPr>
                <w:sz w:val="16"/>
                <w:szCs w:val="16"/>
              </w:rPr>
              <w:t>Ecp</w:t>
            </w:r>
            <w:proofErr w:type="spellEnd"/>
          </w:p>
        </w:tc>
        <w:tc>
          <w:tcPr>
            <w:tcW w:w="0" w:type="auto"/>
            <w:shd w:val="clear" w:color="auto" w:fill="auto"/>
          </w:tcPr>
          <w:p w:rsidR="00FE0CA3" w:rsidRPr="005A4C91" w:rsidRDefault="00FE0CA3" w:rsidP="00FE0CA3">
            <w:pPr>
              <w:ind w:firstLine="0"/>
              <w:rPr>
                <w:sz w:val="16"/>
                <w:szCs w:val="16"/>
              </w:rPr>
            </w:pPr>
            <w:r>
              <w:rPr>
                <w:sz w:val="16"/>
                <w:szCs w:val="16"/>
              </w:rPr>
              <w:t>≥15</w:t>
            </w:r>
            <w:r w:rsidRPr="005A4C91">
              <w:rPr>
                <w:sz w:val="16"/>
                <w:szCs w:val="16"/>
              </w:rPr>
              <w:t>люкс.</w:t>
            </w:r>
          </w:p>
        </w:tc>
      </w:tr>
      <w:tr w:rsidR="00FE0CA3" w:rsidRPr="005A4C91" w:rsidTr="00FE0CA3">
        <w:trPr>
          <w:trHeight w:val="101"/>
        </w:trPr>
        <w:tc>
          <w:tcPr>
            <w:tcW w:w="0" w:type="auto"/>
            <w:gridSpan w:val="3"/>
            <w:shd w:val="clear" w:color="auto" w:fill="auto"/>
          </w:tcPr>
          <w:p w:rsidR="00FE0CA3" w:rsidRPr="005A4C91" w:rsidRDefault="00FE0CA3" w:rsidP="00FE0CA3">
            <w:pPr>
              <w:rPr>
                <w:sz w:val="16"/>
                <w:szCs w:val="16"/>
              </w:rPr>
            </w:pPr>
            <w:r w:rsidRPr="005A4C91">
              <w:rPr>
                <w:sz w:val="16"/>
                <w:szCs w:val="16"/>
              </w:rPr>
              <w:t xml:space="preserve">Пороговое приращение яркости </w:t>
            </w:r>
          </w:p>
        </w:tc>
        <w:tc>
          <w:tcPr>
            <w:tcW w:w="0" w:type="auto"/>
            <w:shd w:val="clear" w:color="auto" w:fill="auto"/>
          </w:tcPr>
          <w:p w:rsidR="00FE0CA3" w:rsidRPr="005A4C91" w:rsidRDefault="00FE0CA3" w:rsidP="00FE0CA3">
            <w:pPr>
              <w:rPr>
                <w:sz w:val="16"/>
                <w:szCs w:val="16"/>
              </w:rPr>
            </w:pPr>
            <w:proofErr w:type="spellStart"/>
            <w:r w:rsidRPr="005A4C91">
              <w:rPr>
                <w:sz w:val="16"/>
                <w:szCs w:val="16"/>
              </w:rPr>
              <w:t>Ti</w:t>
            </w:r>
            <w:proofErr w:type="spellEnd"/>
            <w:r w:rsidRPr="005A4C91">
              <w:rPr>
                <w:sz w:val="16"/>
                <w:szCs w:val="16"/>
              </w:rPr>
              <w:t xml:space="preserve"> не более </w:t>
            </w:r>
          </w:p>
        </w:tc>
        <w:tc>
          <w:tcPr>
            <w:tcW w:w="0" w:type="auto"/>
            <w:shd w:val="clear" w:color="auto" w:fill="auto"/>
          </w:tcPr>
          <w:p w:rsidR="00FE0CA3" w:rsidRPr="005A4C91" w:rsidRDefault="00FE0CA3" w:rsidP="00FE0CA3">
            <w:pPr>
              <w:ind w:firstLine="0"/>
              <w:rPr>
                <w:sz w:val="16"/>
                <w:szCs w:val="16"/>
              </w:rPr>
            </w:pPr>
            <w:r w:rsidRPr="005A4C91">
              <w:rPr>
                <w:sz w:val="16"/>
                <w:szCs w:val="16"/>
              </w:rPr>
              <w:t>15%</w:t>
            </w:r>
          </w:p>
        </w:tc>
      </w:tr>
    </w:tbl>
    <w:p w:rsidR="00FE0CA3" w:rsidRDefault="00FE0CA3" w:rsidP="00FE0CA3">
      <w:pPr>
        <w:ind w:firstLine="0"/>
        <w:rPr>
          <w:sz w:val="22"/>
          <w:szCs w:val="22"/>
        </w:rPr>
      </w:pPr>
    </w:p>
    <w:p w:rsidR="00FE0CA3" w:rsidRPr="005A4C91" w:rsidRDefault="00FE0CA3" w:rsidP="00FE0CA3">
      <w:pPr>
        <w:ind w:firstLine="0"/>
        <w:rPr>
          <w:b/>
          <w:sz w:val="22"/>
          <w:szCs w:val="22"/>
        </w:rPr>
      </w:pPr>
      <w:r w:rsidRPr="005A4C91">
        <w:rPr>
          <w:b/>
          <w:sz w:val="22"/>
          <w:szCs w:val="22"/>
        </w:rPr>
        <w:t>№2</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330"/>
        <w:gridCol w:w="1938"/>
        <w:gridCol w:w="1887"/>
        <w:gridCol w:w="2402"/>
        <w:gridCol w:w="530"/>
        <w:gridCol w:w="1134"/>
      </w:tblGrid>
      <w:tr w:rsidR="00FE0CA3" w:rsidRPr="00DA6763" w:rsidTr="00FE0CA3">
        <w:tc>
          <w:tcPr>
            <w:tcW w:w="10490" w:type="dxa"/>
            <w:gridSpan w:val="7"/>
            <w:shd w:val="clear" w:color="auto" w:fill="auto"/>
          </w:tcPr>
          <w:p w:rsidR="00FE0CA3" w:rsidRPr="005A4C91" w:rsidRDefault="00FE0CA3" w:rsidP="00FE0CA3">
            <w:pPr>
              <w:rPr>
                <w:sz w:val="16"/>
                <w:szCs w:val="16"/>
              </w:rPr>
            </w:pPr>
            <w:r w:rsidRPr="005A4C91">
              <w:rPr>
                <w:sz w:val="16"/>
                <w:szCs w:val="16"/>
              </w:rPr>
              <w:t>Информация о планировочном решении</w:t>
            </w:r>
          </w:p>
        </w:tc>
      </w:tr>
      <w:tr w:rsidR="00FE0CA3" w:rsidRPr="00DA6763" w:rsidTr="00FE0CA3">
        <w:tc>
          <w:tcPr>
            <w:tcW w:w="2269" w:type="dxa"/>
            <w:shd w:val="clear" w:color="auto" w:fill="auto"/>
          </w:tcPr>
          <w:p w:rsidR="00FE0CA3" w:rsidRPr="005A4C91" w:rsidRDefault="00FE0CA3" w:rsidP="00FE0CA3">
            <w:pPr>
              <w:rPr>
                <w:sz w:val="16"/>
                <w:szCs w:val="16"/>
              </w:rPr>
            </w:pPr>
            <w:r w:rsidRPr="005A4C91">
              <w:rPr>
                <w:sz w:val="16"/>
                <w:szCs w:val="16"/>
              </w:rPr>
              <w:t>Наименование</w:t>
            </w:r>
          </w:p>
        </w:tc>
        <w:tc>
          <w:tcPr>
            <w:tcW w:w="2268" w:type="dxa"/>
            <w:gridSpan w:val="2"/>
            <w:shd w:val="clear" w:color="auto" w:fill="auto"/>
          </w:tcPr>
          <w:p w:rsidR="00FE0CA3" w:rsidRPr="005A4C91" w:rsidRDefault="00FE0CA3" w:rsidP="00FE0CA3">
            <w:pPr>
              <w:ind w:firstLine="0"/>
              <w:rPr>
                <w:sz w:val="16"/>
                <w:szCs w:val="16"/>
              </w:rPr>
            </w:pPr>
            <w:r w:rsidRPr="005A4C91">
              <w:rPr>
                <w:sz w:val="16"/>
                <w:szCs w:val="16"/>
              </w:rPr>
              <w:t>Планировочное решение №2</w:t>
            </w:r>
          </w:p>
        </w:tc>
        <w:tc>
          <w:tcPr>
            <w:tcW w:w="4289" w:type="dxa"/>
            <w:gridSpan w:val="2"/>
            <w:shd w:val="clear" w:color="auto" w:fill="auto"/>
          </w:tcPr>
          <w:p w:rsidR="00FE0CA3" w:rsidRPr="005A4C91" w:rsidRDefault="00FE0CA3" w:rsidP="00FE0CA3">
            <w:pPr>
              <w:ind w:firstLine="0"/>
              <w:rPr>
                <w:sz w:val="16"/>
                <w:szCs w:val="16"/>
              </w:rPr>
            </w:pPr>
            <w:r w:rsidRPr="005A4C91">
              <w:rPr>
                <w:sz w:val="16"/>
                <w:szCs w:val="16"/>
              </w:rPr>
              <w:t>Классификация дороги</w:t>
            </w:r>
          </w:p>
        </w:tc>
        <w:tc>
          <w:tcPr>
            <w:tcW w:w="1664" w:type="dxa"/>
            <w:gridSpan w:val="2"/>
            <w:shd w:val="clear" w:color="auto" w:fill="auto"/>
          </w:tcPr>
          <w:p w:rsidR="00FE0CA3" w:rsidRPr="005A4C91" w:rsidRDefault="00FE0CA3" w:rsidP="00FE0CA3">
            <w:pPr>
              <w:rPr>
                <w:sz w:val="16"/>
                <w:szCs w:val="16"/>
              </w:rPr>
            </w:pPr>
            <w:r w:rsidRPr="005A4C91">
              <w:rPr>
                <w:sz w:val="16"/>
                <w:szCs w:val="16"/>
              </w:rPr>
              <w:t>В</w:t>
            </w:r>
            <w:proofErr w:type="gramStart"/>
            <w:r w:rsidRPr="005A4C91">
              <w:rPr>
                <w:sz w:val="16"/>
                <w:szCs w:val="16"/>
              </w:rPr>
              <w:t>1</w:t>
            </w:r>
            <w:proofErr w:type="gramEnd"/>
          </w:p>
        </w:tc>
      </w:tr>
      <w:tr w:rsidR="00FE0CA3" w:rsidRPr="00DA6763" w:rsidTr="00FE0CA3">
        <w:tc>
          <w:tcPr>
            <w:tcW w:w="2269" w:type="dxa"/>
            <w:vMerge w:val="restart"/>
            <w:shd w:val="clear" w:color="auto" w:fill="auto"/>
          </w:tcPr>
          <w:p w:rsidR="00FE0CA3" w:rsidRPr="005A4C91" w:rsidRDefault="00FE0CA3" w:rsidP="00FE0CA3">
            <w:pPr>
              <w:rPr>
                <w:sz w:val="16"/>
                <w:szCs w:val="16"/>
              </w:rPr>
            </w:pPr>
            <w:r w:rsidRPr="005A4C91">
              <w:rPr>
                <w:sz w:val="16"/>
                <w:szCs w:val="16"/>
              </w:rPr>
              <w:t>Количество полос</w:t>
            </w:r>
          </w:p>
        </w:tc>
        <w:tc>
          <w:tcPr>
            <w:tcW w:w="2268" w:type="dxa"/>
            <w:gridSpan w:val="2"/>
            <w:shd w:val="clear" w:color="auto" w:fill="auto"/>
          </w:tcPr>
          <w:p w:rsidR="00FE0CA3" w:rsidRPr="005A4C91" w:rsidRDefault="00FE0CA3" w:rsidP="00FE0CA3">
            <w:pPr>
              <w:rPr>
                <w:sz w:val="16"/>
                <w:szCs w:val="16"/>
              </w:rPr>
            </w:pPr>
            <w:r w:rsidRPr="005A4C91">
              <w:rPr>
                <w:sz w:val="16"/>
                <w:szCs w:val="16"/>
              </w:rPr>
              <w:t>Левая сторона</w:t>
            </w:r>
          </w:p>
        </w:tc>
        <w:tc>
          <w:tcPr>
            <w:tcW w:w="1887" w:type="dxa"/>
            <w:shd w:val="clear" w:color="auto" w:fill="auto"/>
          </w:tcPr>
          <w:p w:rsidR="00FE0CA3" w:rsidRPr="005A4C91" w:rsidRDefault="00FE0CA3" w:rsidP="00FE0CA3">
            <w:pPr>
              <w:rPr>
                <w:sz w:val="16"/>
                <w:szCs w:val="16"/>
              </w:rPr>
            </w:pPr>
            <w:r w:rsidRPr="005A4C91">
              <w:rPr>
                <w:sz w:val="16"/>
                <w:szCs w:val="16"/>
              </w:rPr>
              <w:t>1</w:t>
            </w:r>
          </w:p>
        </w:tc>
        <w:tc>
          <w:tcPr>
            <w:tcW w:w="4066" w:type="dxa"/>
            <w:gridSpan w:val="3"/>
            <w:vMerge w:val="restart"/>
            <w:shd w:val="clear" w:color="auto" w:fill="auto"/>
          </w:tcPr>
          <w:p w:rsidR="00FE0CA3" w:rsidRPr="005A4C91" w:rsidRDefault="00FE0CA3" w:rsidP="00FE0CA3">
            <w:pPr>
              <w:rPr>
                <w:sz w:val="16"/>
                <w:szCs w:val="16"/>
              </w:rPr>
            </w:pPr>
            <w:r w:rsidRPr="005A4C91">
              <w:rPr>
                <w:sz w:val="16"/>
                <w:szCs w:val="16"/>
              </w:rPr>
              <w:t>Расположение опор – с одной стороны</w:t>
            </w:r>
          </w:p>
        </w:tc>
      </w:tr>
      <w:tr w:rsidR="00FE0CA3" w:rsidRPr="00DA6763" w:rsidTr="00FE0CA3">
        <w:trPr>
          <w:trHeight w:val="131"/>
        </w:trPr>
        <w:tc>
          <w:tcPr>
            <w:tcW w:w="2269" w:type="dxa"/>
            <w:vMerge/>
            <w:shd w:val="clear" w:color="auto" w:fill="auto"/>
          </w:tcPr>
          <w:p w:rsidR="00FE0CA3" w:rsidRPr="005A4C91" w:rsidRDefault="00FE0CA3" w:rsidP="00FE0CA3">
            <w:pPr>
              <w:rPr>
                <w:sz w:val="16"/>
                <w:szCs w:val="16"/>
              </w:rPr>
            </w:pPr>
          </w:p>
        </w:tc>
        <w:tc>
          <w:tcPr>
            <w:tcW w:w="2268" w:type="dxa"/>
            <w:gridSpan w:val="2"/>
            <w:shd w:val="clear" w:color="auto" w:fill="auto"/>
          </w:tcPr>
          <w:p w:rsidR="00FE0CA3" w:rsidRPr="005A4C91" w:rsidRDefault="00FE0CA3" w:rsidP="00FE0CA3">
            <w:pPr>
              <w:ind w:firstLine="0"/>
              <w:rPr>
                <w:sz w:val="16"/>
                <w:szCs w:val="16"/>
              </w:rPr>
            </w:pPr>
            <w:r w:rsidRPr="005A4C91">
              <w:rPr>
                <w:sz w:val="16"/>
                <w:szCs w:val="16"/>
              </w:rPr>
              <w:t>Правая сторона</w:t>
            </w:r>
          </w:p>
        </w:tc>
        <w:tc>
          <w:tcPr>
            <w:tcW w:w="1887" w:type="dxa"/>
            <w:shd w:val="clear" w:color="auto" w:fill="auto"/>
          </w:tcPr>
          <w:p w:rsidR="00FE0CA3" w:rsidRPr="005A4C91" w:rsidRDefault="00FE0CA3" w:rsidP="00FE0CA3">
            <w:pPr>
              <w:rPr>
                <w:sz w:val="16"/>
                <w:szCs w:val="16"/>
              </w:rPr>
            </w:pPr>
            <w:r w:rsidRPr="005A4C91">
              <w:rPr>
                <w:sz w:val="16"/>
                <w:szCs w:val="16"/>
              </w:rPr>
              <w:t>1</w:t>
            </w:r>
          </w:p>
        </w:tc>
        <w:tc>
          <w:tcPr>
            <w:tcW w:w="4066" w:type="dxa"/>
            <w:gridSpan w:val="3"/>
            <w:vMerge/>
            <w:shd w:val="clear" w:color="auto" w:fill="auto"/>
          </w:tcPr>
          <w:p w:rsidR="00FE0CA3" w:rsidRPr="005A4C91" w:rsidRDefault="00FE0CA3" w:rsidP="00FE0CA3">
            <w:pPr>
              <w:rPr>
                <w:sz w:val="16"/>
                <w:szCs w:val="16"/>
              </w:rPr>
            </w:pPr>
          </w:p>
        </w:tc>
      </w:tr>
      <w:tr w:rsidR="00FE0CA3" w:rsidRPr="00DA6763" w:rsidTr="00FE0CA3">
        <w:tc>
          <w:tcPr>
            <w:tcW w:w="2269" w:type="dxa"/>
            <w:vMerge/>
            <w:shd w:val="clear" w:color="auto" w:fill="auto"/>
          </w:tcPr>
          <w:p w:rsidR="00FE0CA3" w:rsidRPr="005A4C91" w:rsidRDefault="00FE0CA3" w:rsidP="00FE0CA3">
            <w:pPr>
              <w:rPr>
                <w:sz w:val="16"/>
                <w:szCs w:val="16"/>
              </w:rPr>
            </w:pPr>
          </w:p>
        </w:tc>
        <w:tc>
          <w:tcPr>
            <w:tcW w:w="2268" w:type="dxa"/>
            <w:gridSpan w:val="2"/>
            <w:shd w:val="clear" w:color="auto" w:fill="auto"/>
          </w:tcPr>
          <w:p w:rsidR="00FE0CA3" w:rsidRPr="005A4C91" w:rsidRDefault="00FE0CA3" w:rsidP="00FE0CA3">
            <w:pPr>
              <w:rPr>
                <w:sz w:val="16"/>
                <w:szCs w:val="16"/>
              </w:rPr>
            </w:pPr>
            <w:r w:rsidRPr="005A4C91">
              <w:rPr>
                <w:sz w:val="16"/>
                <w:szCs w:val="16"/>
              </w:rPr>
              <w:t>Итого</w:t>
            </w:r>
          </w:p>
        </w:tc>
        <w:tc>
          <w:tcPr>
            <w:tcW w:w="1887" w:type="dxa"/>
            <w:shd w:val="clear" w:color="auto" w:fill="auto"/>
          </w:tcPr>
          <w:p w:rsidR="00FE0CA3" w:rsidRPr="005A4C91" w:rsidRDefault="00FE0CA3" w:rsidP="00FE0CA3">
            <w:pPr>
              <w:rPr>
                <w:sz w:val="16"/>
                <w:szCs w:val="16"/>
              </w:rPr>
            </w:pPr>
            <w:r w:rsidRPr="005A4C91">
              <w:rPr>
                <w:sz w:val="16"/>
                <w:szCs w:val="16"/>
              </w:rPr>
              <w:t>2</w:t>
            </w:r>
          </w:p>
        </w:tc>
        <w:tc>
          <w:tcPr>
            <w:tcW w:w="4066" w:type="dxa"/>
            <w:gridSpan w:val="3"/>
            <w:vMerge w:val="restart"/>
            <w:shd w:val="clear" w:color="auto" w:fill="auto"/>
          </w:tcPr>
          <w:p w:rsidR="00FE0CA3" w:rsidRPr="005A4C91" w:rsidRDefault="00FE0CA3" w:rsidP="00FE0CA3">
            <w:pPr>
              <w:rPr>
                <w:sz w:val="16"/>
                <w:szCs w:val="16"/>
              </w:rPr>
            </w:pPr>
            <w:r w:rsidRPr="005A4C91">
              <w:rPr>
                <w:noProof/>
                <w:sz w:val="16"/>
                <w:szCs w:val="16"/>
              </w:rPr>
              <w:drawing>
                <wp:inline distT="0" distB="0" distL="0" distR="0" wp14:anchorId="04423973" wp14:editId="7BA29603">
                  <wp:extent cx="2209800" cy="150114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9800" cy="1501140"/>
                          </a:xfrm>
                          <a:prstGeom prst="rect">
                            <a:avLst/>
                          </a:prstGeom>
                          <a:noFill/>
                          <a:ln>
                            <a:noFill/>
                          </a:ln>
                        </pic:spPr>
                      </pic:pic>
                    </a:graphicData>
                  </a:graphic>
                </wp:inline>
              </w:drawing>
            </w:r>
          </w:p>
        </w:tc>
      </w:tr>
      <w:tr w:rsidR="00FE0CA3" w:rsidRPr="00DA6763" w:rsidTr="00FE0CA3">
        <w:trPr>
          <w:trHeight w:val="695"/>
        </w:trPr>
        <w:tc>
          <w:tcPr>
            <w:tcW w:w="2269" w:type="dxa"/>
            <w:vMerge w:val="restart"/>
            <w:shd w:val="clear" w:color="auto" w:fill="auto"/>
          </w:tcPr>
          <w:p w:rsidR="00FE0CA3" w:rsidRPr="005A4C91" w:rsidRDefault="00FE0CA3" w:rsidP="00FE0CA3">
            <w:pPr>
              <w:rPr>
                <w:sz w:val="16"/>
                <w:szCs w:val="16"/>
              </w:rPr>
            </w:pPr>
            <w:r w:rsidRPr="005A4C91">
              <w:rPr>
                <w:sz w:val="16"/>
                <w:szCs w:val="16"/>
              </w:rPr>
              <w:t>Ширина дороги</w:t>
            </w:r>
          </w:p>
        </w:tc>
        <w:tc>
          <w:tcPr>
            <w:tcW w:w="2268" w:type="dxa"/>
            <w:gridSpan w:val="2"/>
            <w:shd w:val="clear" w:color="auto" w:fill="auto"/>
          </w:tcPr>
          <w:p w:rsidR="00FE0CA3" w:rsidRPr="005A4C91" w:rsidRDefault="00FE0CA3" w:rsidP="00FE0CA3">
            <w:pPr>
              <w:ind w:firstLine="0"/>
              <w:rPr>
                <w:sz w:val="16"/>
                <w:szCs w:val="16"/>
              </w:rPr>
            </w:pPr>
            <w:r w:rsidRPr="005A4C91">
              <w:rPr>
                <w:sz w:val="16"/>
                <w:szCs w:val="16"/>
              </w:rPr>
              <w:t>Левая полоса</w:t>
            </w:r>
          </w:p>
        </w:tc>
        <w:tc>
          <w:tcPr>
            <w:tcW w:w="1887" w:type="dxa"/>
            <w:shd w:val="clear" w:color="auto" w:fill="auto"/>
          </w:tcPr>
          <w:p w:rsidR="00FE0CA3" w:rsidRPr="005A4C91" w:rsidRDefault="00FE0CA3" w:rsidP="00FE0CA3">
            <w:pPr>
              <w:rPr>
                <w:sz w:val="16"/>
                <w:szCs w:val="16"/>
              </w:rPr>
            </w:pPr>
            <w:r w:rsidRPr="005A4C91">
              <w:rPr>
                <w:sz w:val="16"/>
                <w:szCs w:val="16"/>
              </w:rPr>
              <w:t>3,5 метра</w:t>
            </w:r>
          </w:p>
        </w:tc>
        <w:tc>
          <w:tcPr>
            <w:tcW w:w="4066" w:type="dxa"/>
            <w:gridSpan w:val="3"/>
            <w:vMerge/>
            <w:shd w:val="clear" w:color="auto" w:fill="auto"/>
          </w:tcPr>
          <w:p w:rsidR="00FE0CA3" w:rsidRPr="005A4C91" w:rsidRDefault="00FE0CA3" w:rsidP="00FE0CA3">
            <w:pPr>
              <w:rPr>
                <w:sz w:val="16"/>
                <w:szCs w:val="16"/>
              </w:rPr>
            </w:pPr>
          </w:p>
        </w:tc>
      </w:tr>
      <w:tr w:rsidR="00FE0CA3" w:rsidRPr="00DA6763" w:rsidTr="00FE0CA3">
        <w:trPr>
          <w:trHeight w:val="549"/>
        </w:trPr>
        <w:tc>
          <w:tcPr>
            <w:tcW w:w="2269" w:type="dxa"/>
            <w:vMerge/>
            <w:shd w:val="clear" w:color="auto" w:fill="auto"/>
          </w:tcPr>
          <w:p w:rsidR="00FE0CA3" w:rsidRPr="005A4C91" w:rsidRDefault="00FE0CA3" w:rsidP="00FE0CA3">
            <w:pPr>
              <w:rPr>
                <w:sz w:val="16"/>
                <w:szCs w:val="16"/>
              </w:rPr>
            </w:pPr>
          </w:p>
        </w:tc>
        <w:tc>
          <w:tcPr>
            <w:tcW w:w="2268" w:type="dxa"/>
            <w:gridSpan w:val="2"/>
            <w:shd w:val="clear" w:color="auto" w:fill="auto"/>
          </w:tcPr>
          <w:p w:rsidR="00FE0CA3" w:rsidRPr="005A4C91" w:rsidRDefault="00FE0CA3" w:rsidP="00FE0CA3">
            <w:pPr>
              <w:ind w:firstLine="0"/>
              <w:rPr>
                <w:sz w:val="16"/>
                <w:szCs w:val="16"/>
              </w:rPr>
            </w:pPr>
            <w:r w:rsidRPr="005A4C91">
              <w:rPr>
                <w:sz w:val="16"/>
                <w:szCs w:val="16"/>
              </w:rPr>
              <w:t>Средняя полоса</w:t>
            </w:r>
          </w:p>
        </w:tc>
        <w:tc>
          <w:tcPr>
            <w:tcW w:w="1887" w:type="dxa"/>
            <w:shd w:val="clear" w:color="auto" w:fill="auto"/>
          </w:tcPr>
          <w:p w:rsidR="00FE0CA3" w:rsidRPr="005A4C91" w:rsidRDefault="00FE0CA3" w:rsidP="00FE0CA3">
            <w:pPr>
              <w:rPr>
                <w:sz w:val="16"/>
                <w:szCs w:val="16"/>
              </w:rPr>
            </w:pPr>
            <w:r w:rsidRPr="005A4C91">
              <w:rPr>
                <w:sz w:val="16"/>
                <w:szCs w:val="16"/>
              </w:rPr>
              <w:t>0</w:t>
            </w:r>
          </w:p>
        </w:tc>
        <w:tc>
          <w:tcPr>
            <w:tcW w:w="4066" w:type="dxa"/>
            <w:gridSpan w:val="3"/>
            <w:vMerge/>
            <w:shd w:val="clear" w:color="auto" w:fill="auto"/>
          </w:tcPr>
          <w:p w:rsidR="00FE0CA3" w:rsidRPr="005A4C91" w:rsidRDefault="00FE0CA3" w:rsidP="00FE0CA3">
            <w:pPr>
              <w:rPr>
                <w:sz w:val="16"/>
                <w:szCs w:val="16"/>
              </w:rPr>
            </w:pPr>
          </w:p>
        </w:tc>
      </w:tr>
      <w:tr w:rsidR="00FE0CA3" w:rsidRPr="00DA6763" w:rsidTr="00FE0CA3">
        <w:trPr>
          <w:trHeight w:val="430"/>
        </w:trPr>
        <w:tc>
          <w:tcPr>
            <w:tcW w:w="2269" w:type="dxa"/>
            <w:vMerge/>
            <w:shd w:val="clear" w:color="auto" w:fill="auto"/>
          </w:tcPr>
          <w:p w:rsidR="00FE0CA3" w:rsidRPr="005A4C91" w:rsidRDefault="00FE0CA3" w:rsidP="00FE0CA3">
            <w:pPr>
              <w:rPr>
                <w:sz w:val="16"/>
                <w:szCs w:val="16"/>
              </w:rPr>
            </w:pPr>
          </w:p>
        </w:tc>
        <w:tc>
          <w:tcPr>
            <w:tcW w:w="2268" w:type="dxa"/>
            <w:gridSpan w:val="2"/>
            <w:shd w:val="clear" w:color="auto" w:fill="auto"/>
          </w:tcPr>
          <w:p w:rsidR="00FE0CA3" w:rsidRPr="005A4C91" w:rsidRDefault="00FE0CA3" w:rsidP="00FE0CA3">
            <w:pPr>
              <w:ind w:firstLine="0"/>
              <w:rPr>
                <w:sz w:val="16"/>
                <w:szCs w:val="16"/>
              </w:rPr>
            </w:pPr>
            <w:r w:rsidRPr="005A4C91">
              <w:rPr>
                <w:sz w:val="16"/>
                <w:szCs w:val="16"/>
              </w:rPr>
              <w:t>Правая полоса</w:t>
            </w:r>
          </w:p>
        </w:tc>
        <w:tc>
          <w:tcPr>
            <w:tcW w:w="1887" w:type="dxa"/>
            <w:shd w:val="clear" w:color="auto" w:fill="auto"/>
          </w:tcPr>
          <w:p w:rsidR="00FE0CA3" w:rsidRPr="005A4C91" w:rsidRDefault="00FE0CA3" w:rsidP="00FE0CA3">
            <w:pPr>
              <w:rPr>
                <w:sz w:val="16"/>
                <w:szCs w:val="16"/>
              </w:rPr>
            </w:pPr>
            <w:r w:rsidRPr="005A4C91">
              <w:rPr>
                <w:sz w:val="16"/>
                <w:szCs w:val="16"/>
              </w:rPr>
              <w:t>3,5 метра</w:t>
            </w:r>
          </w:p>
        </w:tc>
        <w:tc>
          <w:tcPr>
            <w:tcW w:w="4066" w:type="dxa"/>
            <w:gridSpan w:val="3"/>
            <w:vMerge/>
            <w:shd w:val="clear" w:color="auto" w:fill="auto"/>
          </w:tcPr>
          <w:p w:rsidR="00FE0CA3" w:rsidRPr="005A4C91" w:rsidRDefault="00FE0CA3" w:rsidP="00FE0CA3">
            <w:pPr>
              <w:rPr>
                <w:sz w:val="16"/>
                <w:szCs w:val="16"/>
              </w:rPr>
            </w:pPr>
          </w:p>
        </w:tc>
      </w:tr>
      <w:tr w:rsidR="00FE0CA3" w:rsidRPr="00DA6763" w:rsidTr="00FE0CA3">
        <w:trPr>
          <w:trHeight w:val="253"/>
        </w:trPr>
        <w:tc>
          <w:tcPr>
            <w:tcW w:w="6424" w:type="dxa"/>
            <w:gridSpan w:val="4"/>
            <w:vMerge w:val="restart"/>
            <w:shd w:val="clear" w:color="auto" w:fill="auto"/>
          </w:tcPr>
          <w:p w:rsidR="00FE0CA3" w:rsidRPr="005A4C91" w:rsidRDefault="00FE0CA3" w:rsidP="00FE0CA3">
            <w:pPr>
              <w:rPr>
                <w:sz w:val="16"/>
                <w:szCs w:val="16"/>
              </w:rPr>
            </w:pPr>
          </w:p>
        </w:tc>
        <w:tc>
          <w:tcPr>
            <w:tcW w:w="2932" w:type="dxa"/>
            <w:gridSpan w:val="2"/>
            <w:shd w:val="clear" w:color="auto" w:fill="auto"/>
          </w:tcPr>
          <w:p w:rsidR="00FE0CA3" w:rsidRPr="005A4C91" w:rsidRDefault="00FE0CA3" w:rsidP="00FE0CA3">
            <w:pPr>
              <w:ind w:firstLine="0"/>
              <w:rPr>
                <w:sz w:val="16"/>
                <w:szCs w:val="16"/>
              </w:rPr>
            </w:pPr>
            <w:r w:rsidRPr="005A4C91">
              <w:rPr>
                <w:sz w:val="16"/>
                <w:szCs w:val="16"/>
              </w:rPr>
              <w:t>Высота установки светильника (1)</w:t>
            </w:r>
          </w:p>
        </w:tc>
        <w:tc>
          <w:tcPr>
            <w:tcW w:w="1134" w:type="dxa"/>
            <w:shd w:val="clear" w:color="auto" w:fill="auto"/>
          </w:tcPr>
          <w:p w:rsidR="00FE0CA3" w:rsidRPr="005A4C91" w:rsidRDefault="00FE0CA3" w:rsidP="00FE0CA3">
            <w:pPr>
              <w:ind w:firstLine="0"/>
              <w:rPr>
                <w:sz w:val="16"/>
                <w:szCs w:val="16"/>
              </w:rPr>
            </w:pPr>
            <w:r w:rsidRPr="005A4C91">
              <w:rPr>
                <w:sz w:val="16"/>
                <w:szCs w:val="16"/>
              </w:rPr>
              <w:t>10,5 м.</w:t>
            </w:r>
          </w:p>
        </w:tc>
      </w:tr>
      <w:tr w:rsidR="00FE0CA3" w:rsidRPr="00DA6763" w:rsidTr="00FE0CA3">
        <w:trPr>
          <w:trHeight w:val="129"/>
        </w:trPr>
        <w:tc>
          <w:tcPr>
            <w:tcW w:w="6424" w:type="dxa"/>
            <w:gridSpan w:val="4"/>
            <w:vMerge/>
            <w:shd w:val="clear" w:color="auto" w:fill="auto"/>
          </w:tcPr>
          <w:p w:rsidR="00FE0CA3" w:rsidRPr="005A4C91" w:rsidRDefault="00FE0CA3" w:rsidP="00FE0CA3">
            <w:pPr>
              <w:rPr>
                <w:sz w:val="16"/>
                <w:szCs w:val="16"/>
              </w:rPr>
            </w:pPr>
          </w:p>
        </w:tc>
        <w:tc>
          <w:tcPr>
            <w:tcW w:w="2932" w:type="dxa"/>
            <w:gridSpan w:val="2"/>
            <w:shd w:val="clear" w:color="auto" w:fill="auto"/>
          </w:tcPr>
          <w:p w:rsidR="00FE0CA3" w:rsidRPr="005A4C91" w:rsidRDefault="00FE0CA3" w:rsidP="00FE0CA3">
            <w:pPr>
              <w:ind w:firstLine="0"/>
              <w:rPr>
                <w:sz w:val="16"/>
                <w:szCs w:val="16"/>
              </w:rPr>
            </w:pPr>
            <w:r w:rsidRPr="005A4C91">
              <w:rPr>
                <w:sz w:val="16"/>
                <w:szCs w:val="16"/>
              </w:rPr>
              <w:t>Вылет (2)</w:t>
            </w:r>
          </w:p>
        </w:tc>
        <w:tc>
          <w:tcPr>
            <w:tcW w:w="1134" w:type="dxa"/>
            <w:shd w:val="clear" w:color="auto" w:fill="auto"/>
          </w:tcPr>
          <w:p w:rsidR="00FE0CA3" w:rsidRPr="005A4C91" w:rsidRDefault="00FE0CA3" w:rsidP="00FE0CA3">
            <w:pPr>
              <w:ind w:firstLine="0"/>
              <w:rPr>
                <w:sz w:val="16"/>
                <w:szCs w:val="16"/>
              </w:rPr>
            </w:pPr>
            <w:r w:rsidRPr="005A4C91">
              <w:rPr>
                <w:sz w:val="16"/>
                <w:szCs w:val="16"/>
              </w:rPr>
              <w:t>1 м.</w:t>
            </w:r>
          </w:p>
        </w:tc>
      </w:tr>
      <w:tr w:rsidR="00FE0CA3" w:rsidRPr="00DA6763" w:rsidTr="00FE0CA3">
        <w:trPr>
          <w:trHeight w:val="217"/>
        </w:trPr>
        <w:tc>
          <w:tcPr>
            <w:tcW w:w="6424" w:type="dxa"/>
            <w:gridSpan w:val="4"/>
            <w:vMerge/>
            <w:shd w:val="clear" w:color="auto" w:fill="auto"/>
          </w:tcPr>
          <w:p w:rsidR="00FE0CA3" w:rsidRPr="005A4C91" w:rsidRDefault="00FE0CA3" w:rsidP="00FE0CA3">
            <w:pPr>
              <w:rPr>
                <w:sz w:val="16"/>
                <w:szCs w:val="16"/>
              </w:rPr>
            </w:pPr>
          </w:p>
        </w:tc>
        <w:tc>
          <w:tcPr>
            <w:tcW w:w="2932" w:type="dxa"/>
            <w:gridSpan w:val="2"/>
            <w:shd w:val="clear" w:color="auto" w:fill="auto"/>
          </w:tcPr>
          <w:p w:rsidR="00FE0CA3" w:rsidRPr="005A4C91" w:rsidRDefault="00FE0CA3" w:rsidP="00FE0CA3">
            <w:pPr>
              <w:ind w:firstLine="0"/>
              <w:rPr>
                <w:sz w:val="16"/>
                <w:szCs w:val="16"/>
              </w:rPr>
            </w:pPr>
            <w:r w:rsidRPr="005A4C91">
              <w:rPr>
                <w:sz w:val="16"/>
                <w:szCs w:val="16"/>
              </w:rPr>
              <w:t>Угол наклона (3)</w:t>
            </w:r>
          </w:p>
        </w:tc>
        <w:tc>
          <w:tcPr>
            <w:tcW w:w="1134" w:type="dxa"/>
            <w:shd w:val="clear" w:color="auto" w:fill="auto"/>
          </w:tcPr>
          <w:p w:rsidR="00FE0CA3" w:rsidRPr="005A4C91" w:rsidRDefault="00FE0CA3" w:rsidP="00FE0CA3">
            <w:pPr>
              <w:ind w:firstLine="0"/>
              <w:rPr>
                <w:sz w:val="16"/>
                <w:szCs w:val="16"/>
              </w:rPr>
            </w:pPr>
            <w:r w:rsidRPr="005A4C91">
              <w:rPr>
                <w:sz w:val="16"/>
                <w:szCs w:val="16"/>
              </w:rPr>
              <w:t xml:space="preserve">30 гр. </w:t>
            </w:r>
          </w:p>
        </w:tc>
      </w:tr>
      <w:tr w:rsidR="00FE0CA3" w:rsidRPr="00DA6763" w:rsidTr="00FE0CA3">
        <w:trPr>
          <w:trHeight w:val="136"/>
        </w:trPr>
        <w:tc>
          <w:tcPr>
            <w:tcW w:w="6424" w:type="dxa"/>
            <w:gridSpan w:val="4"/>
            <w:vMerge/>
            <w:shd w:val="clear" w:color="auto" w:fill="auto"/>
          </w:tcPr>
          <w:p w:rsidR="00FE0CA3" w:rsidRPr="005A4C91" w:rsidRDefault="00FE0CA3" w:rsidP="00FE0CA3">
            <w:pPr>
              <w:rPr>
                <w:sz w:val="16"/>
                <w:szCs w:val="16"/>
              </w:rPr>
            </w:pPr>
          </w:p>
        </w:tc>
        <w:tc>
          <w:tcPr>
            <w:tcW w:w="2932" w:type="dxa"/>
            <w:gridSpan w:val="2"/>
            <w:shd w:val="clear" w:color="auto" w:fill="auto"/>
          </w:tcPr>
          <w:p w:rsidR="00FE0CA3" w:rsidRPr="005A4C91" w:rsidRDefault="00FE0CA3" w:rsidP="00FE0CA3">
            <w:pPr>
              <w:ind w:firstLine="0"/>
              <w:rPr>
                <w:sz w:val="16"/>
                <w:szCs w:val="16"/>
              </w:rPr>
            </w:pPr>
            <w:r w:rsidRPr="005A4C91">
              <w:rPr>
                <w:sz w:val="16"/>
                <w:szCs w:val="16"/>
              </w:rPr>
              <w:t>Длина консоли (4)</w:t>
            </w:r>
          </w:p>
        </w:tc>
        <w:tc>
          <w:tcPr>
            <w:tcW w:w="1134" w:type="dxa"/>
            <w:shd w:val="clear" w:color="auto" w:fill="auto"/>
          </w:tcPr>
          <w:p w:rsidR="00FE0CA3" w:rsidRPr="005A4C91" w:rsidRDefault="00FE0CA3" w:rsidP="00FE0CA3">
            <w:pPr>
              <w:ind w:firstLine="0"/>
              <w:rPr>
                <w:sz w:val="16"/>
                <w:szCs w:val="16"/>
              </w:rPr>
            </w:pPr>
            <w:r w:rsidRPr="005A4C91">
              <w:rPr>
                <w:sz w:val="16"/>
                <w:szCs w:val="16"/>
              </w:rPr>
              <w:t>1,5 м.</w:t>
            </w:r>
          </w:p>
        </w:tc>
      </w:tr>
      <w:tr w:rsidR="00FE0CA3" w:rsidRPr="00DA6763" w:rsidTr="00FE0CA3">
        <w:trPr>
          <w:trHeight w:val="81"/>
        </w:trPr>
        <w:tc>
          <w:tcPr>
            <w:tcW w:w="6424" w:type="dxa"/>
            <w:gridSpan w:val="4"/>
            <w:vMerge/>
            <w:shd w:val="clear" w:color="auto" w:fill="auto"/>
          </w:tcPr>
          <w:p w:rsidR="00FE0CA3" w:rsidRPr="005A4C91" w:rsidRDefault="00FE0CA3" w:rsidP="00FE0CA3">
            <w:pPr>
              <w:rPr>
                <w:sz w:val="16"/>
                <w:szCs w:val="16"/>
              </w:rPr>
            </w:pPr>
          </w:p>
        </w:tc>
        <w:tc>
          <w:tcPr>
            <w:tcW w:w="2932" w:type="dxa"/>
            <w:gridSpan w:val="2"/>
            <w:shd w:val="clear" w:color="auto" w:fill="auto"/>
          </w:tcPr>
          <w:p w:rsidR="00FE0CA3" w:rsidRPr="005A4C91" w:rsidRDefault="00FE0CA3" w:rsidP="00FE0CA3">
            <w:pPr>
              <w:ind w:firstLine="0"/>
              <w:rPr>
                <w:sz w:val="16"/>
                <w:szCs w:val="16"/>
              </w:rPr>
            </w:pPr>
            <w:r w:rsidRPr="005A4C91">
              <w:rPr>
                <w:sz w:val="16"/>
                <w:szCs w:val="16"/>
              </w:rPr>
              <w:t>Шаг опор</w:t>
            </w:r>
          </w:p>
        </w:tc>
        <w:tc>
          <w:tcPr>
            <w:tcW w:w="1134" w:type="dxa"/>
            <w:shd w:val="clear" w:color="auto" w:fill="auto"/>
          </w:tcPr>
          <w:p w:rsidR="00FE0CA3" w:rsidRPr="005A4C91" w:rsidRDefault="00FE0CA3" w:rsidP="00FE0CA3">
            <w:pPr>
              <w:ind w:firstLine="0"/>
              <w:rPr>
                <w:sz w:val="16"/>
                <w:szCs w:val="16"/>
              </w:rPr>
            </w:pPr>
            <w:r w:rsidRPr="005A4C91">
              <w:rPr>
                <w:sz w:val="16"/>
                <w:szCs w:val="16"/>
              </w:rPr>
              <w:t>30 м.</w:t>
            </w:r>
          </w:p>
        </w:tc>
      </w:tr>
      <w:tr w:rsidR="00FE0CA3" w:rsidRPr="00DA6763" w:rsidTr="00FE0CA3">
        <w:trPr>
          <w:trHeight w:val="430"/>
        </w:trPr>
        <w:tc>
          <w:tcPr>
            <w:tcW w:w="10490" w:type="dxa"/>
            <w:gridSpan w:val="7"/>
            <w:shd w:val="clear" w:color="auto" w:fill="auto"/>
          </w:tcPr>
          <w:p w:rsidR="00FE0CA3" w:rsidRPr="00F327F5" w:rsidRDefault="00FE0CA3" w:rsidP="00FE0CA3">
            <w:pPr>
              <w:rPr>
                <w:sz w:val="16"/>
                <w:szCs w:val="16"/>
              </w:rPr>
            </w:pPr>
            <w:r w:rsidRPr="00F327F5">
              <w:rPr>
                <w:sz w:val="16"/>
                <w:szCs w:val="16"/>
              </w:rPr>
              <w:t>Нормы.</w:t>
            </w:r>
          </w:p>
        </w:tc>
      </w:tr>
      <w:tr w:rsidR="00FE0CA3" w:rsidRPr="00DA6763" w:rsidTr="00FE0CA3">
        <w:trPr>
          <w:trHeight w:val="430"/>
        </w:trPr>
        <w:tc>
          <w:tcPr>
            <w:tcW w:w="2599" w:type="dxa"/>
            <w:gridSpan w:val="2"/>
            <w:shd w:val="clear" w:color="auto" w:fill="auto"/>
          </w:tcPr>
          <w:p w:rsidR="00FE0CA3" w:rsidRPr="00F327F5" w:rsidRDefault="00FE0CA3" w:rsidP="00FE0CA3">
            <w:pPr>
              <w:ind w:firstLine="0"/>
              <w:rPr>
                <w:sz w:val="16"/>
                <w:szCs w:val="16"/>
              </w:rPr>
            </w:pPr>
            <w:r w:rsidRPr="00F327F5">
              <w:rPr>
                <w:sz w:val="16"/>
                <w:szCs w:val="16"/>
              </w:rPr>
              <w:t>Коэффициент запаса /MF</w:t>
            </w:r>
          </w:p>
        </w:tc>
        <w:tc>
          <w:tcPr>
            <w:tcW w:w="1938" w:type="dxa"/>
            <w:shd w:val="clear" w:color="auto" w:fill="auto"/>
          </w:tcPr>
          <w:p w:rsidR="00FE0CA3" w:rsidRPr="00F327F5" w:rsidRDefault="00FE0CA3" w:rsidP="00FE0CA3">
            <w:pPr>
              <w:rPr>
                <w:sz w:val="16"/>
                <w:szCs w:val="16"/>
              </w:rPr>
            </w:pPr>
            <w:r w:rsidRPr="00F327F5">
              <w:rPr>
                <w:sz w:val="16"/>
                <w:szCs w:val="16"/>
              </w:rPr>
              <w:t>1.25/0.80</w:t>
            </w:r>
          </w:p>
        </w:tc>
        <w:tc>
          <w:tcPr>
            <w:tcW w:w="1887" w:type="dxa"/>
            <w:vMerge w:val="restart"/>
            <w:shd w:val="clear" w:color="auto" w:fill="auto"/>
          </w:tcPr>
          <w:p w:rsidR="00FE0CA3" w:rsidRPr="00F327F5" w:rsidRDefault="00FE0CA3" w:rsidP="00FE0CA3">
            <w:pPr>
              <w:ind w:firstLine="0"/>
              <w:rPr>
                <w:sz w:val="16"/>
                <w:szCs w:val="16"/>
              </w:rPr>
            </w:pPr>
            <w:r w:rsidRPr="00F327F5">
              <w:rPr>
                <w:sz w:val="16"/>
                <w:szCs w:val="16"/>
              </w:rPr>
              <w:t>Параметры дорожного полотна</w:t>
            </w:r>
          </w:p>
        </w:tc>
        <w:tc>
          <w:tcPr>
            <w:tcW w:w="2402" w:type="dxa"/>
            <w:shd w:val="clear" w:color="auto" w:fill="auto"/>
          </w:tcPr>
          <w:p w:rsidR="00FE0CA3" w:rsidRPr="00F327F5" w:rsidRDefault="00FE0CA3" w:rsidP="00FE0CA3">
            <w:pPr>
              <w:rPr>
                <w:sz w:val="16"/>
                <w:szCs w:val="16"/>
              </w:rPr>
            </w:pPr>
            <w:r w:rsidRPr="00F327F5">
              <w:rPr>
                <w:sz w:val="16"/>
                <w:szCs w:val="16"/>
              </w:rPr>
              <w:t xml:space="preserve">Тип дорожного полотна для расчетов </w:t>
            </w:r>
            <w:proofErr w:type="spellStart"/>
            <w:r w:rsidRPr="00F327F5">
              <w:rPr>
                <w:sz w:val="16"/>
                <w:szCs w:val="16"/>
              </w:rPr>
              <w:t>DIALux</w:t>
            </w:r>
            <w:proofErr w:type="spellEnd"/>
          </w:p>
        </w:tc>
        <w:tc>
          <w:tcPr>
            <w:tcW w:w="1664" w:type="dxa"/>
            <w:gridSpan w:val="2"/>
            <w:shd w:val="clear" w:color="auto" w:fill="auto"/>
          </w:tcPr>
          <w:p w:rsidR="00FE0CA3" w:rsidRPr="00F327F5" w:rsidRDefault="00FE0CA3" w:rsidP="00FE0CA3">
            <w:pPr>
              <w:rPr>
                <w:sz w:val="16"/>
                <w:szCs w:val="16"/>
              </w:rPr>
            </w:pPr>
            <w:r w:rsidRPr="00F327F5">
              <w:rPr>
                <w:sz w:val="16"/>
                <w:szCs w:val="16"/>
              </w:rPr>
              <w:t>R3</w:t>
            </w:r>
          </w:p>
        </w:tc>
      </w:tr>
      <w:tr w:rsidR="00FE0CA3" w:rsidRPr="00DA6763" w:rsidTr="00FE0CA3">
        <w:trPr>
          <w:trHeight w:val="430"/>
        </w:trPr>
        <w:tc>
          <w:tcPr>
            <w:tcW w:w="2599" w:type="dxa"/>
            <w:gridSpan w:val="2"/>
            <w:shd w:val="clear" w:color="auto" w:fill="auto"/>
          </w:tcPr>
          <w:p w:rsidR="00FE0CA3" w:rsidRPr="00F327F5" w:rsidRDefault="00FE0CA3" w:rsidP="00FE0CA3">
            <w:pPr>
              <w:ind w:firstLine="0"/>
              <w:rPr>
                <w:sz w:val="16"/>
                <w:szCs w:val="16"/>
              </w:rPr>
            </w:pPr>
            <w:r w:rsidRPr="00F327F5">
              <w:rPr>
                <w:sz w:val="16"/>
                <w:szCs w:val="16"/>
              </w:rPr>
              <w:t>Основной нормируемый показатель</w:t>
            </w:r>
          </w:p>
        </w:tc>
        <w:tc>
          <w:tcPr>
            <w:tcW w:w="1938" w:type="dxa"/>
            <w:shd w:val="clear" w:color="auto" w:fill="auto"/>
          </w:tcPr>
          <w:p w:rsidR="00FE0CA3" w:rsidRPr="00F327F5" w:rsidRDefault="00FE0CA3" w:rsidP="00FE0CA3">
            <w:pPr>
              <w:ind w:firstLine="0"/>
              <w:rPr>
                <w:sz w:val="16"/>
                <w:szCs w:val="16"/>
              </w:rPr>
            </w:pPr>
            <w:r w:rsidRPr="00F327F5">
              <w:rPr>
                <w:sz w:val="16"/>
                <w:szCs w:val="16"/>
              </w:rPr>
              <w:t xml:space="preserve">Средняя освещенность дорожного полотна </w:t>
            </w:r>
            <w:proofErr w:type="spellStart"/>
            <w:proofErr w:type="gramStart"/>
            <w:r w:rsidRPr="00F327F5">
              <w:rPr>
                <w:sz w:val="16"/>
                <w:szCs w:val="16"/>
              </w:rPr>
              <w:t>Е</w:t>
            </w:r>
            <w:proofErr w:type="gramEnd"/>
            <w:r w:rsidRPr="00F327F5">
              <w:rPr>
                <w:sz w:val="16"/>
                <w:szCs w:val="16"/>
              </w:rPr>
              <w:t>cp</w:t>
            </w:r>
            <w:proofErr w:type="spellEnd"/>
          </w:p>
        </w:tc>
        <w:tc>
          <w:tcPr>
            <w:tcW w:w="1887" w:type="dxa"/>
            <w:vMerge/>
            <w:shd w:val="clear" w:color="auto" w:fill="auto"/>
          </w:tcPr>
          <w:p w:rsidR="00FE0CA3" w:rsidRPr="00F327F5" w:rsidRDefault="00FE0CA3" w:rsidP="00FE0CA3">
            <w:pPr>
              <w:rPr>
                <w:sz w:val="16"/>
                <w:szCs w:val="16"/>
              </w:rPr>
            </w:pPr>
          </w:p>
        </w:tc>
        <w:tc>
          <w:tcPr>
            <w:tcW w:w="2402" w:type="dxa"/>
            <w:shd w:val="clear" w:color="auto" w:fill="auto"/>
          </w:tcPr>
          <w:p w:rsidR="00FE0CA3" w:rsidRPr="00F327F5" w:rsidRDefault="00FE0CA3" w:rsidP="00FE0CA3">
            <w:pPr>
              <w:rPr>
                <w:sz w:val="16"/>
                <w:szCs w:val="16"/>
              </w:rPr>
            </w:pPr>
            <w:r w:rsidRPr="00F327F5">
              <w:rPr>
                <w:sz w:val="16"/>
                <w:szCs w:val="16"/>
              </w:rPr>
              <w:t>Коэффициент отражения для мелкозернистого асфальта q0</w:t>
            </w:r>
          </w:p>
        </w:tc>
        <w:tc>
          <w:tcPr>
            <w:tcW w:w="1664" w:type="dxa"/>
            <w:gridSpan w:val="2"/>
            <w:shd w:val="clear" w:color="auto" w:fill="auto"/>
          </w:tcPr>
          <w:p w:rsidR="00FE0CA3" w:rsidRPr="00F327F5" w:rsidRDefault="00FE0CA3" w:rsidP="00FE0CA3">
            <w:pPr>
              <w:rPr>
                <w:sz w:val="16"/>
                <w:szCs w:val="16"/>
              </w:rPr>
            </w:pPr>
            <w:r w:rsidRPr="00F327F5">
              <w:rPr>
                <w:sz w:val="16"/>
                <w:szCs w:val="16"/>
              </w:rPr>
              <w:t>0.093</w:t>
            </w:r>
          </w:p>
        </w:tc>
      </w:tr>
      <w:tr w:rsidR="00FE0CA3" w:rsidRPr="00DA6763" w:rsidTr="00FE0CA3">
        <w:trPr>
          <w:trHeight w:val="58"/>
        </w:trPr>
        <w:tc>
          <w:tcPr>
            <w:tcW w:w="6424" w:type="dxa"/>
            <w:gridSpan w:val="4"/>
            <w:shd w:val="clear" w:color="auto" w:fill="auto"/>
          </w:tcPr>
          <w:p w:rsidR="00FE0CA3" w:rsidRPr="00F327F5" w:rsidRDefault="00FE0CA3" w:rsidP="00FE0CA3">
            <w:pPr>
              <w:jc w:val="left"/>
              <w:rPr>
                <w:sz w:val="16"/>
                <w:szCs w:val="16"/>
              </w:rPr>
            </w:pPr>
            <w:r w:rsidRPr="00F327F5">
              <w:rPr>
                <w:sz w:val="16"/>
                <w:szCs w:val="16"/>
              </w:rPr>
              <w:t>Средняя яркость дорожного полотна</w:t>
            </w:r>
          </w:p>
        </w:tc>
        <w:tc>
          <w:tcPr>
            <w:tcW w:w="2402" w:type="dxa"/>
            <w:shd w:val="clear" w:color="auto" w:fill="auto"/>
          </w:tcPr>
          <w:p w:rsidR="00FE0CA3" w:rsidRPr="00F327F5" w:rsidRDefault="00FE0CA3" w:rsidP="00FE0CA3">
            <w:pPr>
              <w:rPr>
                <w:sz w:val="16"/>
                <w:szCs w:val="16"/>
              </w:rPr>
            </w:pPr>
            <w:proofErr w:type="spellStart"/>
            <w:r w:rsidRPr="00F327F5">
              <w:rPr>
                <w:sz w:val="16"/>
                <w:szCs w:val="16"/>
              </w:rPr>
              <w:t>Lcp</w:t>
            </w:r>
            <w:proofErr w:type="spellEnd"/>
          </w:p>
        </w:tc>
        <w:tc>
          <w:tcPr>
            <w:tcW w:w="1664" w:type="dxa"/>
            <w:gridSpan w:val="2"/>
            <w:shd w:val="clear" w:color="auto" w:fill="auto"/>
          </w:tcPr>
          <w:p w:rsidR="00FE0CA3" w:rsidRPr="00F327F5" w:rsidRDefault="00FE0CA3" w:rsidP="00FE0CA3">
            <w:pPr>
              <w:rPr>
                <w:sz w:val="16"/>
                <w:szCs w:val="16"/>
              </w:rPr>
            </w:pPr>
            <w:r w:rsidRPr="00F327F5">
              <w:rPr>
                <w:sz w:val="16"/>
                <w:szCs w:val="16"/>
              </w:rPr>
              <w:t>≥0,8 кд</w:t>
            </w:r>
          </w:p>
        </w:tc>
      </w:tr>
      <w:tr w:rsidR="00FE0CA3" w:rsidRPr="00F327F5" w:rsidTr="00FE0CA3">
        <w:trPr>
          <w:trHeight w:val="119"/>
        </w:trPr>
        <w:tc>
          <w:tcPr>
            <w:tcW w:w="6424" w:type="dxa"/>
            <w:gridSpan w:val="4"/>
            <w:shd w:val="clear" w:color="auto" w:fill="auto"/>
          </w:tcPr>
          <w:p w:rsidR="00FE0CA3" w:rsidRPr="00F327F5" w:rsidRDefault="00FE0CA3" w:rsidP="00FE0CA3">
            <w:pPr>
              <w:jc w:val="left"/>
              <w:rPr>
                <w:sz w:val="16"/>
                <w:szCs w:val="16"/>
              </w:rPr>
            </w:pPr>
            <w:r w:rsidRPr="00F327F5">
              <w:rPr>
                <w:sz w:val="16"/>
                <w:szCs w:val="16"/>
              </w:rPr>
              <w:t>Общая равномерность яркости</w:t>
            </w:r>
          </w:p>
        </w:tc>
        <w:tc>
          <w:tcPr>
            <w:tcW w:w="2402" w:type="dxa"/>
            <w:shd w:val="clear" w:color="auto" w:fill="auto"/>
          </w:tcPr>
          <w:p w:rsidR="00FE0CA3" w:rsidRPr="00F327F5" w:rsidRDefault="00FE0CA3" w:rsidP="00FE0CA3">
            <w:pPr>
              <w:rPr>
                <w:sz w:val="16"/>
                <w:szCs w:val="16"/>
              </w:rPr>
            </w:pPr>
            <w:r w:rsidRPr="00F327F5">
              <w:rPr>
                <w:sz w:val="16"/>
                <w:szCs w:val="16"/>
              </w:rPr>
              <w:t>U0</w:t>
            </w:r>
          </w:p>
        </w:tc>
        <w:tc>
          <w:tcPr>
            <w:tcW w:w="1664" w:type="dxa"/>
            <w:gridSpan w:val="2"/>
            <w:shd w:val="clear" w:color="auto" w:fill="auto"/>
          </w:tcPr>
          <w:p w:rsidR="00FE0CA3" w:rsidRPr="00F327F5" w:rsidRDefault="00FE0CA3" w:rsidP="00FE0CA3">
            <w:pPr>
              <w:rPr>
                <w:sz w:val="16"/>
                <w:szCs w:val="16"/>
              </w:rPr>
            </w:pPr>
            <w:r w:rsidRPr="00F327F5">
              <w:rPr>
                <w:sz w:val="16"/>
                <w:szCs w:val="16"/>
              </w:rPr>
              <w:t>≥0,4</w:t>
            </w:r>
          </w:p>
        </w:tc>
      </w:tr>
      <w:tr w:rsidR="00FE0CA3" w:rsidRPr="00F327F5" w:rsidTr="00FE0CA3">
        <w:trPr>
          <w:trHeight w:val="79"/>
        </w:trPr>
        <w:tc>
          <w:tcPr>
            <w:tcW w:w="6424" w:type="dxa"/>
            <w:gridSpan w:val="4"/>
            <w:shd w:val="clear" w:color="auto" w:fill="auto"/>
          </w:tcPr>
          <w:p w:rsidR="00FE0CA3" w:rsidRPr="00F327F5" w:rsidRDefault="00FE0CA3" w:rsidP="00FE0CA3">
            <w:pPr>
              <w:jc w:val="left"/>
              <w:rPr>
                <w:sz w:val="16"/>
                <w:szCs w:val="16"/>
              </w:rPr>
            </w:pPr>
            <w:r w:rsidRPr="00F327F5">
              <w:rPr>
                <w:sz w:val="16"/>
                <w:szCs w:val="16"/>
              </w:rPr>
              <w:t>Продольная равномерность яркости</w:t>
            </w:r>
          </w:p>
        </w:tc>
        <w:tc>
          <w:tcPr>
            <w:tcW w:w="2402" w:type="dxa"/>
            <w:shd w:val="clear" w:color="auto" w:fill="auto"/>
          </w:tcPr>
          <w:p w:rsidR="00FE0CA3" w:rsidRPr="00F327F5" w:rsidRDefault="00FE0CA3" w:rsidP="00FE0CA3">
            <w:pPr>
              <w:rPr>
                <w:sz w:val="16"/>
                <w:szCs w:val="16"/>
              </w:rPr>
            </w:pPr>
            <w:proofErr w:type="spellStart"/>
            <w:r w:rsidRPr="00F327F5">
              <w:rPr>
                <w:sz w:val="16"/>
                <w:szCs w:val="16"/>
              </w:rPr>
              <w:t>Ul</w:t>
            </w:r>
            <w:proofErr w:type="spellEnd"/>
          </w:p>
        </w:tc>
        <w:tc>
          <w:tcPr>
            <w:tcW w:w="1664" w:type="dxa"/>
            <w:gridSpan w:val="2"/>
            <w:shd w:val="clear" w:color="auto" w:fill="auto"/>
          </w:tcPr>
          <w:p w:rsidR="00FE0CA3" w:rsidRPr="00F327F5" w:rsidRDefault="00FE0CA3" w:rsidP="00FE0CA3">
            <w:pPr>
              <w:rPr>
                <w:sz w:val="16"/>
                <w:szCs w:val="16"/>
              </w:rPr>
            </w:pPr>
            <w:r w:rsidRPr="00F327F5">
              <w:rPr>
                <w:sz w:val="16"/>
                <w:szCs w:val="16"/>
              </w:rPr>
              <w:t>≥0,5</w:t>
            </w:r>
          </w:p>
        </w:tc>
      </w:tr>
      <w:tr w:rsidR="00FE0CA3" w:rsidRPr="00F327F5" w:rsidTr="00FE0CA3">
        <w:trPr>
          <w:trHeight w:val="166"/>
        </w:trPr>
        <w:tc>
          <w:tcPr>
            <w:tcW w:w="6424" w:type="dxa"/>
            <w:gridSpan w:val="4"/>
            <w:shd w:val="clear" w:color="auto" w:fill="auto"/>
          </w:tcPr>
          <w:p w:rsidR="00FE0CA3" w:rsidRPr="00F327F5" w:rsidRDefault="00FE0CA3" w:rsidP="00FE0CA3">
            <w:pPr>
              <w:jc w:val="left"/>
              <w:rPr>
                <w:sz w:val="16"/>
                <w:szCs w:val="16"/>
              </w:rPr>
            </w:pPr>
            <w:r w:rsidRPr="00F327F5">
              <w:rPr>
                <w:sz w:val="16"/>
                <w:szCs w:val="16"/>
              </w:rPr>
              <w:t>Средний уровень освещенности дорожного полотна</w:t>
            </w:r>
          </w:p>
        </w:tc>
        <w:tc>
          <w:tcPr>
            <w:tcW w:w="2402" w:type="dxa"/>
            <w:shd w:val="clear" w:color="auto" w:fill="auto"/>
          </w:tcPr>
          <w:p w:rsidR="00FE0CA3" w:rsidRPr="00F327F5" w:rsidRDefault="00FE0CA3" w:rsidP="00FE0CA3">
            <w:pPr>
              <w:rPr>
                <w:sz w:val="16"/>
                <w:szCs w:val="16"/>
              </w:rPr>
            </w:pPr>
            <w:proofErr w:type="spellStart"/>
            <w:r w:rsidRPr="00F327F5">
              <w:rPr>
                <w:sz w:val="16"/>
                <w:szCs w:val="16"/>
              </w:rPr>
              <w:t>Ecp</w:t>
            </w:r>
            <w:proofErr w:type="spellEnd"/>
          </w:p>
        </w:tc>
        <w:tc>
          <w:tcPr>
            <w:tcW w:w="1664" w:type="dxa"/>
            <w:gridSpan w:val="2"/>
            <w:shd w:val="clear" w:color="auto" w:fill="auto"/>
          </w:tcPr>
          <w:p w:rsidR="00FE0CA3" w:rsidRPr="00F327F5" w:rsidRDefault="00FE0CA3" w:rsidP="00FE0CA3">
            <w:pPr>
              <w:rPr>
                <w:sz w:val="16"/>
                <w:szCs w:val="16"/>
              </w:rPr>
            </w:pPr>
            <w:r w:rsidRPr="00F327F5">
              <w:rPr>
                <w:sz w:val="16"/>
                <w:szCs w:val="16"/>
              </w:rPr>
              <w:t>≥15 люкс.</w:t>
            </w:r>
          </w:p>
        </w:tc>
      </w:tr>
      <w:tr w:rsidR="00FE0CA3" w:rsidRPr="00F327F5" w:rsidTr="00FE0CA3">
        <w:trPr>
          <w:trHeight w:val="113"/>
        </w:trPr>
        <w:tc>
          <w:tcPr>
            <w:tcW w:w="6424" w:type="dxa"/>
            <w:gridSpan w:val="4"/>
            <w:shd w:val="clear" w:color="auto" w:fill="auto"/>
          </w:tcPr>
          <w:p w:rsidR="00FE0CA3" w:rsidRPr="00F327F5" w:rsidRDefault="00FE0CA3" w:rsidP="00FE0CA3">
            <w:pPr>
              <w:jc w:val="left"/>
              <w:rPr>
                <w:sz w:val="16"/>
                <w:szCs w:val="16"/>
              </w:rPr>
            </w:pPr>
            <w:r w:rsidRPr="00F327F5">
              <w:rPr>
                <w:sz w:val="16"/>
                <w:szCs w:val="16"/>
              </w:rPr>
              <w:t xml:space="preserve">Пороговое приращение яркости </w:t>
            </w:r>
          </w:p>
        </w:tc>
        <w:tc>
          <w:tcPr>
            <w:tcW w:w="2402" w:type="dxa"/>
            <w:shd w:val="clear" w:color="auto" w:fill="auto"/>
          </w:tcPr>
          <w:p w:rsidR="00FE0CA3" w:rsidRPr="00F327F5" w:rsidRDefault="00FE0CA3" w:rsidP="00FE0CA3">
            <w:pPr>
              <w:rPr>
                <w:sz w:val="16"/>
                <w:szCs w:val="16"/>
              </w:rPr>
            </w:pPr>
            <w:proofErr w:type="spellStart"/>
            <w:r w:rsidRPr="00F327F5">
              <w:rPr>
                <w:sz w:val="16"/>
                <w:szCs w:val="16"/>
              </w:rPr>
              <w:t>Ti</w:t>
            </w:r>
            <w:proofErr w:type="spellEnd"/>
            <w:r w:rsidRPr="00F327F5">
              <w:rPr>
                <w:sz w:val="16"/>
                <w:szCs w:val="16"/>
              </w:rPr>
              <w:t xml:space="preserve"> не более </w:t>
            </w:r>
          </w:p>
        </w:tc>
        <w:tc>
          <w:tcPr>
            <w:tcW w:w="1664" w:type="dxa"/>
            <w:gridSpan w:val="2"/>
            <w:shd w:val="clear" w:color="auto" w:fill="auto"/>
          </w:tcPr>
          <w:p w:rsidR="00FE0CA3" w:rsidRPr="00F327F5" w:rsidRDefault="00FE0CA3" w:rsidP="00FE0CA3">
            <w:pPr>
              <w:rPr>
                <w:sz w:val="16"/>
                <w:szCs w:val="16"/>
              </w:rPr>
            </w:pPr>
            <w:r w:rsidRPr="00F327F5">
              <w:rPr>
                <w:sz w:val="16"/>
                <w:szCs w:val="16"/>
              </w:rPr>
              <w:t>15%</w:t>
            </w:r>
          </w:p>
        </w:tc>
      </w:tr>
    </w:tbl>
    <w:p w:rsidR="00FE0CA3" w:rsidRDefault="00FE0CA3" w:rsidP="00FE0CA3">
      <w:pPr>
        <w:ind w:firstLine="0"/>
        <w:rPr>
          <w:sz w:val="22"/>
          <w:szCs w:val="22"/>
        </w:rPr>
      </w:pPr>
    </w:p>
    <w:p w:rsidR="00FE0CA3" w:rsidRDefault="00FE0CA3" w:rsidP="00FE0CA3">
      <w:pPr>
        <w:ind w:firstLine="0"/>
        <w:rPr>
          <w:sz w:val="22"/>
          <w:szCs w:val="22"/>
        </w:rPr>
      </w:pPr>
    </w:p>
    <w:p w:rsidR="00FE0CA3" w:rsidRPr="005A4C91" w:rsidRDefault="00FE0CA3" w:rsidP="00FE0CA3">
      <w:pPr>
        <w:ind w:firstLine="0"/>
        <w:rPr>
          <w:b/>
          <w:sz w:val="22"/>
          <w:szCs w:val="22"/>
        </w:rPr>
      </w:pPr>
      <w:r w:rsidRPr="005A4C91">
        <w:rPr>
          <w:b/>
          <w:sz w:val="22"/>
          <w:szCs w:val="22"/>
        </w:rPr>
        <w:t>№3</w:t>
      </w: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14"/>
        <w:gridCol w:w="1938"/>
        <w:gridCol w:w="1887"/>
        <w:gridCol w:w="2576"/>
        <w:gridCol w:w="1774"/>
      </w:tblGrid>
      <w:tr w:rsidR="00FE0CA3" w:rsidRPr="00DA6763" w:rsidTr="00FE0CA3">
        <w:tc>
          <w:tcPr>
            <w:tcW w:w="10916" w:type="dxa"/>
            <w:gridSpan w:val="6"/>
            <w:shd w:val="clear" w:color="auto" w:fill="auto"/>
          </w:tcPr>
          <w:p w:rsidR="00FE0CA3" w:rsidRPr="00F327F5" w:rsidRDefault="00FE0CA3" w:rsidP="00FE0CA3">
            <w:pPr>
              <w:rPr>
                <w:sz w:val="16"/>
                <w:szCs w:val="16"/>
              </w:rPr>
            </w:pPr>
            <w:r w:rsidRPr="00F327F5">
              <w:rPr>
                <w:sz w:val="16"/>
                <w:szCs w:val="16"/>
              </w:rPr>
              <w:t>Информация о планировочном решении</w:t>
            </w:r>
          </w:p>
        </w:tc>
      </w:tr>
      <w:tr w:rsidR="00FE0CA3" w:rsidRPr="00DA6763" w:rsidTr="00FE0CA3">
        <w:tc>
          <w:tcPr>
            <w:tcW w:w="2127" w:type="dxa"/>
            <w:shd w:val="clear" w:color="auto" w:fill="auto"/>
          </w:tcPr>
          <w:p w:rsidR="00FE0CA3" w:rsidRPr="00F327F5" w:rsidRDefault="00FE0CA3" w:rsidP="00FE0CA3">
            <w:pPr>
              <w:rPr>
                <w:sz w:val="16"/>
                <w:szCs w:val="16"/>
              </w:rPr>
            </w:pPr>
            <w:r w:rsidRPr="00F327F5">
              <w:rPr>
                <w:sz w:val="16"/>
                <w:szCs w:val="16"/>
              </w:rPr>
              <w:t>Наименование</w:t>
            </w: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Планировочное решение №3</w:t>
            </w:r>
          </w:p>
        </w:tc>
        <w:tc>
          <w:tcPr>
            <w:tcW w:w="4463" w:type="dxa"/>
            <w:gridSpan w:val="2"/>
            <w:shd w:val="clear" w:color="auto" w:fill="auto"/>
          </w:tcPr>
          <w:p w:rsidR="00FE0CA3" w:rsidRPr="00F327F5" w:rsidRDefault="00FE0CA3" w:rsidP="00FE0CA3">
            <w:pPr>
              <w:rPr>
                <w:sz w:val="16"/>
                <w:szCs w:val="16"/>
              </w:rPr>
            </w:pPr>
            <w:r w:rsidRPr="00F327F5">
              <w:rPr>
                <w:sz w:val="16"/>
                <w:szCs w:val="16"/>
              </w:rPr>
              <w:t>Классификация дороги</w:t>
            </w:r>
          </w:p>
        </w:tc>
        <w:tc>
          <w:tcPr>
            <w:tcW w:w="1774" w:type="dxa"/>
            <w:shd w:val="clear" w:color="auto" w:fill="auto"/>
          </w:tcPr>
          <w:p w:rsidR="00FE0CA3" w:rsidRPr="00F327F5" w:rsidRDefault="00FE0CA3" w:rsidP="00FE0CA3">
            <w:pPr>
              <w:rPr>
                <w:sz w:val="16"/>
                <w:szCs w:val="16"/>
              </w:rPr>
            </w:pPr>
            <w:r w:rsidRPr="00F327F5">
              <w:rPr>
                <w:sz w:val="16"/>
                <w:szCs w:val="16"/>
              </w:rPr>
              <w:t>В</w:t>
            </w:r>
            <w:proofErr w:type="gramStart"/>
            <w:r w:rsidRPr="00F327F5">
              <w:rPr>
                <w:sz w:val="16"/>
                <w:szCs w:val="16"/>
              </w:rPr>
              <w:t>2</w:t>
            </w:r>
            <w:proofErr w:type="gramEnd"/>
          </w:p>
        </w:tc>
      </w:tr>
      <w:tr w:rsidR="00FE0CA3" w:rsidRPr="00DA6763" w:rsidTr="00FE0CA3">
        <w:tc>
          <w:tcPr>
            <w:tcW w:w="2127" w:type="dxa"/>
            <w:vMerge w:val="restart"/>
            <w:shd w:val="clear" w:color="auto" w:fill="auto"/>
          </w:tcPr>
          <w:p w:rsidR="00FE0CA3" w:rsidRPr="00F327F5" w:rsidRDefault="00FE0CA3" w:rsidP="00FE0CA3">
            <w:pPr>
              <w:rPr>
                <w:sz w:val="16"/>
                <w:szCs w:val="16"/>
              </w:rPr>
            </w:pPr>
            <w:r w:rsidRPr="00F327F5">
              <w:rPr>
                <w:sz w:val="16"/>
                <w:szCs w:val="16"/>
              </w:rPr>
              <w:t>Количество полос</w:t>
            </w: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Левая сторона</w:t>
            </w:r>
          </w:p>
        </w:tc>
        <w:tc>
          <w:tcPr>
            <w:tcW w:w="1887" w:type="dxa"/>
            <w:shd w:val="clear" w:color="auto" w:fill="auto"/>
          </w:tcPr>
          <w:p w:rsidR="00FE0CA3" w:rsidRPr="00F327F5" w:rsidRDefault="00FE0CA3" w:rsidP="00FE0CA3">
            <w:pPr>
              <w:rPr>
                <w:sz w:val="16"/>
                <w:szCs w:val="16"/>
              </w:rPr>
            </w:pPr>
            <w:r w:rsidRPr="00F327F5">
              <w:rPr>
                <w:sz w:val="16"/>
                <w:szCs w:val="16"/>
              </w:rPr>
              <w:t>1</w:t>
            </w:r>
          </w:p>
        </w:tc>
        <w:tc>
          <w:tcPr>
            <w:tcW w:w="4350" w:type="dxa"/>
            <w:gridSpan w:val="2"/>
            <w:vMerge w:val="restart"/>
            <w:shd w:val="clear" w:color="auto" w:fill="auto"/>
          </w:tcPr>
          <w:p w:rsidR="00FE0CA3" w:rsidRPr="00F327F5" w:rsidRDefault="00FE0CA3" w:rsidP="00FE0CA3">
            <w:pPr>
              <w:rPr>
                <w:sz w:val="16"/>
                <w:szCs w:val="16"/>
              </w:rPr>
            </w:pPr>
            <w:r w:rsidRPr="00F327F5">
              <w:rPr>
                <w:sz w:val="16"/>
                <w:szCs w:val="16"/>
              </w:rPr>
              <w:t>Расположение опор – с двух сторон напротив</w:t>
            </w:r>
          </w:p>
        </w:tc>
      </w:tr>
      <w:tr w:rsidR="00FE0CA3" w:rsidRPr="00DA6763" w:rsidTr="00FE0CA3">
        <w:tc>
          <w:tcPr>
            <w:tcW w:w="2127" w:type="dxa"/>
            <w:vMerge/>
            <w:shd w:val="clear" w:color="auto" w:fill="auto"/>
          </w:tcPr>
          <w:p w:rsidR="00FE0CA3" w:rsidRPr="00F327F5" w:rsidRDefault="00FE0CA3" w:rsidP="00FE0CA3">
            <w:pPr>
              <w:rPr>
                <w:sz w:val="16"/>
                <w:szCs w:val="16"/>
              </w:rPr>
            </w:pP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Правая сторона</w:t>
            </w:r>
          </w:p>
        </w:tc>
        <w:tc>
          <w:tcPr>
            <w:tcW w:w="1887" w:type="dxa"/>
            <w:shd w:val="clear" w:color="auto" w:fill="auto"/>
          </w:tcPr>
          <w:p w:rsidR="00FE0CA3" w:rsidRPr="00F327F5" w:rsidRDefault="00FE0CA3" w:rsidP="00FE0CA3">
            <w:pPr>
              <w:rPr>
                <w:sz w:val="16"/>
                <w:szCs w:val="16"/>
              </w:rPr>
            </w:pPr>
            <w:r w:rsidRPr="00F327F5">
              <w:rPr>
                <w:sz w:val="16"/>
                <w:szCs w:val="16"/>
              </w:rPr>
              <w:t>1</w:t>
            </w:r>
          </w:p>
        </w:tc>
        <w:tc>
          <w:tcPr>
            <w:tcW w:w="4350" w:type="dxa"/>
            <w:gridSpan w:val="2"/>
            <w:vMerge/>
            <w:shd w:val="clear" w:color="auto" w:fill="auto"/>
          </w:tcPr>
          <w:p w:rsidR="00FE0CA3" w:rsidRPr="00F327F5" w:rsidRDefault="00FE0CA3" w:rsidP="00FE0CA3">
            <w:pPr>
              <w:rPr>
                <w:sz w:val="16"/>
                <w:szCs w:val="16"/>
              </w:rPr>
            </w:pPr>
          </w:p>
        </w:tc>
      </w:tr>
      <w:tr w:rsidR="00FE0CA3" w:rsidRPr="00DA6763" w:rsidTr="00FE0CA3">
        <w:tc>
          <w:tcPr>
            <w:tcW w:w="2127" w:type="dxa"/>
            <w:vMerge/>
            <w:shd w:val="clear" w:color="auto" w:fill="auto"/>
          </w:tcPr>
          <w:p w:rsidR="00FE0CA3" w:rsidRPr="00F327F5" w:rsidRDefault="00FE0CA3" w:rsidP="00FE0CA3">
            <w:pPr>
              <w:rPr>
                <w:sz w:val="16"/>
                <w:szCs w:val="16"/>
              </w:rPr>
            </w:pP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Итого</w:t>
            </w:r>
          </w:p>
        </w:tc>
        <w:tc>
          <w:tcPr>
            <w:tcW w:w="1887" w:type="dxa"/>
            <w:shd w:val="clear" w:color="auto" w:fill="auto"/>
          </w:tcPr>
          <w:p w:rsidR="00FE0CA3" w:rsidRPr="00F327F5" w:rsidRDefault="00FE0CA3" w:rsidP="00FE0CA3">
            <w:pPr>
              <w:rPr>
                <w:sz w:val="16"/>
                <w:szCs w:val="16"/>
              </w:rPr>
            </w:pPr>
            <w:r w:rsidRPr="00F327F5">
              <w:rPr>
                <w:sz w:val="16"/>
                <w:szCs w:val="16"/>
              </w:rPr>
              <w:t>2</w:t>
            </w:r>
          </w:p>
        </w:tc>
        <w:tc>
          <w:tcPr>
            <w:tcW w:w="4350" w:type="dxa"/>
            <w:gridSpan w:val="2"/>
            <w:vMerge w:val="restart"/>
            <w:shd w:val="clear" w:color="auto" w:fill="auto"/>
          </w:tcPr>
          <w:p w:rsidR="00FE0CA3" w:rsidRPr="00F327F5" w:rsidRDefault="00FE0CA3" w:rsidP="00FE0CA3">
            <w:pPr>
              <w:rPr>
                <w:sz w:val="16"/>
                <w:szCs w:val="16"/>
              </w:rPr>
            </w:pPr>
            <w:r w:rsidRPr="00F327F5">
              <w:rPr>
                <w:noProof/>
                <w:sz w:val="16"/>
                <w:szCs w:val="16"/>
              </w:rPr>
              <w:drawing>
                <wp:inline distT="0" distB="0" distL="0" distR="0" wp14:anchorId="2761FBDC" wp14:editId="7507E9AE">
                  <wp:extent cx="2217420" cy="1676400"/>
                  <wp:effectExtent l="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7420" cy="1676400"/>
                          </a:xfrm>
                          <a:prstGeom prst="rect">
                            <a:avLst/>
                          </a:prstGeom>
                          <a:noFill/>
                          <a:ln>
                            <a:noFill/>
                          </a:ln>
                        </pic:spPr>
                      </pic:pic>
                    </a:graphicData>
                  </a:graphic>
                </wp:inline>
              </w:drawing>
            </w:r>
          </w:p>
        </w:tc>
      </w:tr>
      <w:tr w:rsidR="00FE0CA3" w:rsidRPr="00DA6763" w:rsidTr="00FE0CA3">
        <w:trPr>
          <w:trHeight w:val="319"/>
        </w:trPr>
        <w:tc>
          <w:tcPr>
            <w:tcW w:w="2127" w:type="dxa"/>
            <w:vMerge w:val="restart"/>
            <w:shd w:val="clear" w:color="auto" w:fill="auto"/>
          </w:tcPr>
          <w:p w:rsidR="00FE0CA3" w:rsidRPr="00F327F5" w:rsidRDefault="00FE0CA3" w:rsidP="00FE0CA3">
            <w:pPr>
              <w:rPr>
                <w:sz w:val="16"/>
                <w:szCs w:val="16"/>
              </w:rPr>
            </w:pPr>
            <w:r w:rsidRPr="00F327F5">
              <w:rPr>
                <w:sz w:val="16"/>
                <w:szCs w:val="16"/>
              </w:rPr>
              <w:t>Ширина дороги</w:t>
            </w: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Левая полоса</w:t>
            </w:r>
          </w:p>
        </w:tc>
        <w:tc>
          <w:tcPr>
            <w:tcW w:w="1887" w:type="dxa"/>
            <w:shd w:val="clear" w:color="auto" w:fill="auto"/>
          </w:tcPr>
          <w:p w:rsidR="00FE0CA3" w:rsidRPr="00F327F5" w:rsidRDefault="00FE0CA3" w:rsidP="00FE0CA3">
            <w:pPr>
              <w:rPr>
                <w:sz w:val="16"/>
                <w:szCs w:val="16"/>
              </w:rPr>
            </w:pPr>
            <w:r w:rsidRPr="00F327F5">
              <w:rPr>
                <w:sz w:val="16"/>
                <w:szCs w:val="16"/>
              </w:rPr>
              <w:t>3 метра</w:t>
            </w:r>
          </w:p>
        </w:tc>
        <w:tc>
          <w:tcPr>
            <w:tcW w:w="4350" w:type="dxa"/>
            <w:gridSpan w:val="2"/>
            <w:vMerge/>
            <w:shd w:val="clear" w:color="auto" w:fill="auto"/>
          </w:tcPr>
          <w:p w:rsidR="00FE0CA3" w:rsidRPr="00F327F5" w:rsidRDefault="00FE0CA3" w:rsidP="00FE0CA3">
            <w:pPr>
              <w:rPr>
                <w:sz w:val="16"/>
                <w:szCs w:val="16"/>
              </w:rPr>
            </w:pPr>
          </w:p>
        </w:tc>
      </w:tr>
      <w:tr w:rsidR="00FE0CA3" w:rsidRPr="00DA6763" w:rsidTr="00FE0CA3">
        <w:trPr>
          <w:trHeight w:val="549"/>
        </w:trPr>
        <w:tc>
          <w:tcPr>
            <w:tcW w:w="2127" w:type="dxa"/>
            <w:vMerge/>
            <w:shd w:val="clear" w:color="auto" w:fill="auto"/>
          </w:tcPr>
          <w:p w:rsidR="00FE0CA3" w:rsidRPr="00F327F5" w:rsidRDefault="00FE0CA3" w:rsidP="00FE0CA3">
            <w:pPr>
              <w:rPr>
                <w:sz w:val="16"/>
                <w:szCs w:val="16"/>
              </w:rPr>
            </w:pP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Средняя полоса</w:t>
            </w:r>
          </w:p>
        </w:tc>
        <w:tc>
          <w:tcPr>
            <w:tcW w:w="1887" w:type="dxa"/>
            <w:shd w:val="clear" w:color="auto" w:fill="auto"/>
          </w:tcPr>
          <w:p w:rsidR="00FE0CA3" w:rsidRPr="00F327F5" w:rsidRDefault="00FE0CA3" w:rsidP="00FE0CA3">
            <w:pPr>
              <w:rPr>
                <w:sz w:val="16"/>
                <w:szCs w:val="16"/>
              </w:rPr>
            </w:pPr>
            <w:r w:rsidRPr="00F327F5">
              <w:rPr>
                <w:sz w:val="16"/>
                <w:szCs w:val="16"/>
              </w:rPr>
              <w:t>0</w:t>
            </w:r>
          </w:p>
        </w:tc>
        <w:tc>
          <w:tcPr>
            <w:tcW w:w="4350" w:type="dxa"/>
            <w:gridSpan w:val="2"/>
            <w:vMerge/>
            <w:shd w:val="clear" w:color="auto" w:fill="auto"/>
          </w:tcPr>
          <w:p w:rsidR="00FE0CA3" w:rsidRPr="00F327F5" w:rsidRDefault="00FE0CA3" w:rsidP="00FE0CA3">
            <w:pPr>
              <w:rPr>
                <w:sz w:val="16"/>
                <w:szCs w:val="16"/>
              </w:rPr>
            </w:pPr>
          </w:p>
        </w:tc>
      </w:tr>
      <w:tr w:rsidR="00FE0CA3" w:rsidRPr="00DA6763" w:rsidTr="00FE0CA3">
        <w:trPr>
          <w:trHeight w:val="1422"/>
        </w:trPr>
        <w:tc>
          <w:tcPr>
            <w:tcW w:w="2127" w:type="dxa"/>
            <w:vMerge/>
            <w:shd w:val="clear" w:color="auto" w:fill="auto"/>
          </w:tcPr>
          <w:p w:rsidR="00FE0CA3" w:rsidRPr="00F327F5" w:rsidRDefault="00FE0CA3" w:rsidP="00FE0CA3">
            <w:pPr>
              <w:rPr>
                <w:sz w:val="16"/>
                <w:szCs w:val="16"/>
              </w:rPr>
            </w:pP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Правая полоса</w:t>
            </w:r>
          </w:p>
        </w:tc>
        <w:tc>
          <w:tcPr>
            <w:tcW w:w="1887" w:type="dxa"/>
            <w:shd w:val="clear" w:color="auto" w:fill="auto"/>
          </w:tcPr>
          <w:p w:rsidR="00FE0CA3" w:rsidRPr="00F327F5" w:rsidRDefault="00FE0CA3" w:rsidP="00FE0CA3">
            <w:pPr>
              <w:rPr>
                <w:sz w:val="16"/>
                <w:szCs w:val="16"/>
              </w:rPr>
            </w:pPr>
            <w:r w:rsidRPr="00F327F5">
              <w:rPr>
                <w:sz w:val="16"/>
                <w:szCs w:val="16"/>
              </w:rPr>
              <w:t>3 метра</w:t>
            </w:r>
          </w:p>
        </w:tc>
        <w:tc>
          <w:tcPr>
            <w:tcW w:w="4350" w:type="dxa"/>
            <w:gridSpan w:val="2"/>
            <w:vMerge/>
            <w:shd w:val="clear" w:color="auto" w:fill="auto"/>
          </w:tcPr>
          <w:p w:rsidR="00FE0CA3" w:rsidRPr="00F327F5" w:rsidRDefault="00FE0CA3" w:rsidP="00FE0CA3">
            <w:pPr>
              <w:rPr>
                <w:sz w:val="16"/>
                <w:szCs w:val="16"/>
              </w:rPr>
            </w:pPr>
          </w:p>
        </w:tc>
      </w:tr>
      <w:tr w:rsidR="00FE0CA3" w:rsidRPr="00DA6763" w:rsidTr="00FE0CA3">
        <w:trPr>
          <w:trHeight w:val="141"/>
        </w:trPr>
        <w:tc>
          <w:tcPr>
            <w:tcW w:w="6566" w:type="dxa"/>
            <w:gridSpan w:val="4"/>
            <w:vMerge w:val="restart"/>
            <w:shd w:val="clear" w:color="auto" w:fill="auto"/>
          </w:tcPr>
          <w:p w:rsidR="00FE0CA3" w:rsidRPr="00F327F5" w:rsidRDefault="00FE0CA3" w:rsidP="00FE0CA3">
            <w:pPr>
              <w:rPr>
                <w:sz w:val="16"/>
                <w:szCs w:val="16"/>
              </w:rPr>
            </w:pPr>
          </w:p>
        </w:tc>
        <w:tc>
          <w:tcPr>
            <w:tcW w:w="2576" w:type="dxa"/>
            <w:shd w:val="clear" w:color="auto" w:fill="auto"/>
          </w:tcPr>
          <w:p w:rsidR="00FE0CA3" w:rsidRPr="00F327F5" w:rsidRDefault="00FE0CA3" w:rsidP="00FE0CA3">
            <w:pPr>
              <w:ind w:firstLine="0"/>
              <w:rPr>
                <w:sz w:val="16"/>
                <w:szCs w:val="16"/>
              </w:rPr>
            </w:pPr>
            <w:r w:rsidRPr="00F327F5">
              <w:rPr>
                <w:sz w:val="16"/>
                <w:szCs w:val="16"/>
              </w:rPr>
              <w:t>Высота установки светильника (1)</w:t>
            </w:r>
          </w:p>
        </w:tc>
        <w:tc>
          <w:tcPr>
            <w:tcW w:w="1774" w:type="dxa"/>
            <w:shd w:val="clear" w:color="auto" w:fill="auto"/>
          </w:tcPr>
          <w:p w:rsidR="00FE0CA3" w:rsidRPr="00F327F5" w:rsidRDefault="00FE0CA3" w:rsidP="00FE0CA3">
            <w:pPr>
              <w:rPr>
                <w:sz w:val="16"/>
                <w:szCs w:val="16"/>
              </w:rPr>
            </w:pPr>
            <w:r w:rsidRPr="00F327F5">
              <w:rPr>
                <w:sz w:val="16"/>
                <w:szCs w:val="16"/>
              </w:rPr>
              <w:t>11,5 м.</w:t>
            </w:r>
          </w:p>
        </w:tc>
      </w:tr>
      <w:tr w:rsidR="00FE0CA3" w:rsidRPr="00DA6763" w:rsidTr="00FE0CA3">
        <w:trPr>
          <w:trHeight w:val="58"/>
        </w:trPr>
        <w:tc>
          <w:tcPr>
            <w:tcW w:w="6566" w:type="dxa"/>
            <w:gridSpan w:val="4"/>
            <w:vMerge/>
            <w:shd w:val="clear" w:color="auto" w:fill="auto"/>
          </w:tcPr>
          <w:p w:rsidR="00FE0CA3" w:rsidRPr="00F327F5" w:rsidRDefault="00FE0CA3" w:rsidP="00FE0CA3">
            <w:pPr>
              <w:rPr>
                <w:sz w:val="16"/>
                <w:szCs w:val="16"/>
              </w:rPr>
            </w:pPr>
          </w:p>
        </w:tc>
        <w:tc>
          <w:tcPr>
            <w:tcW w:w="2576" w:type="dxa"/>
            <w:shd w:val="clear" w:color="auto" w:fill="auto"/>
          </w:tcPr>
          <w:p w:rsidR="00FE0CA3" w:rsidRPr="00F327F5" w:rsidRDefault="00FE0CA3" w:rsidP="00FE0CA3">
            <w:pPr>
              <w:ind w:firstLine="0"/>
              <w:rPr>
                <w:sz w:val="16"/>
                <w:szCs w:val="16"/>
              </w:rPr>
            </w:pPr>
            <w:r w:rsidRPr="00F327F5">
              <w:rPr>
                <w:sz w:val="16"/>
                <w:szCs w:val="16"/>
              </w:rPr>
              <w:t>Вылет (2)</w:t>
            </w:r>
          </w:p>
        </w:tc>
        <w:tc>
          <w:tcPr>
            <w:tcW w:w="1774" w:type="dxa"/>
            <w:shd w:val="clear" w:color="auto" w:fill="auto"/>
          </w:tcPr>
          <w:p w:rsidR="00FE0CA3" w:rsidRPr="00F327F5" w:rsidRDefault="00FE0CA3" w:rsidP="00FE0CA3">
            <w:pPr>
              <w:rPr>
                <w:sz w:val="16"/>
                <w:szCs w:val="16"/>
              </w:rPr>
            </w:pPr>
            <w:r w:rsidRPr="00F327F5">
              <w:rPr>
                <w:sz w:val="16"/>
                <w:szCs w:val="16"/>
              </w:rPr>
              <w:t>0 м.</w:t>
            </w:r>
          </w:p>
        </w:tc>
      </w:tr>
      <w:tr w:rsidR="00FE0CA3" w:rsidRPr="00DA6763" w:rsidTr="00FE0CA3">
        <w:trPr>
          <w:trHeight w:val="58"/>
        </w:trPr>
        <w:tc>
          <w:tcPr>
            <w:tcW w:w="6566" w:type="dxa"/>
            <w:gridSpan w:val="4"/>
            <w:vMerge/>
            <w:shd w:val="clear" w:color="auto" w:fill="auto"/>
          </w:tcPr>
          <w:p w:rsidR="00FE0CA3" w:rsidRPr="00F327F5" w:rsidRDefault="00FE0CA3" w:rsidP="00FE0CA3">
            <w:pPr>
              <w:rPr>
                <w:sz w:val="16"/>
                <w:szCs w:val="16"/>
              </w:rPr>
            </w:pPr>
          </w:p>
        </w:tc>
        <w:tc>
          <w:tcPr>
            <w:tcW w:w="2576" w:type="dxa"/>
            <w:shd w:val="clear" w:color="auto" w:fill="auto"/>
          </w:tcPr>
          <w:p w:rsidR="00FE0CA3" w:rsidRPr="00F327F5" w:rsidRDefault="00FE0CA3" w:rsidP="00FE0CA3">
            <w:pPr>
              <w:ind w:firstLine="0"/>
              <w:rPr>
                <w:sz w:val="16"/>
                <w:szCs w:val="16"/>
              </w:rPr>
            </w:pPr>
            <w:r w:rsidRPr="00F327F5">
              <w:rPr>
                <w:sz w:val="16"/>
                <w:szCs w:val="16"/>
              </w:rPr>
              <w:t>Угол наклона (3)</w:t>
            </w:r>
          </w:p>
        </w:tc>
        <w:tc>
          <w:tcPr>
            <w:tcW w:w="1774" w:type="dxa"/>
            <w:shd w:val="clear" w:color="auto" w:fill="auto"/>
          </w:tcPr>
          <w:p w:rsidR="00FE0CA3" w:rsidRPr="00F327F5" w:rsidRDefault="00FE0CA3" w:rsidP="00FE0CA3">
            <w:pPr>
              <w:rPr>
                <w:sz w:val="16"/>
                <w:szCs w:val="16"/>
              </w:rPr>
            </w:pPr>
            <w:r w:rsidRPr="00F327F5">
              <w:rPr>
                <w:sz w:val="16"/>
                <w:szCs w:val="16"/>
              </w:rPr>
              <w:t xml:space="preserve">15 гр. </w:t>
            </w:r>
          </w:p>
        </w:tc>
      </w:tr>
      <w:tr w:rsidR="00FE0CA3" w:rsidRPr="00DA6763" w:rsidTr="00FE0CA3">
        <w:trPr>
          <w:trHeight w:val="58"/>
        </w:trPr>
        <w:tc>
          <w:tcPr>
            <w:tcW w:w="6566" w:type="dxa"/>
            <w:gridSpan w:val="4"/>
            <w:vMerge/>
            <w:shd w:val="clear" w:color="auto" w:fill="auto"/>
          </w:tcPr>
          <w:p w:rsidR="00FE0CA3" w:rsidRPr="00F327F5" w:rsidRDefault="00FE0CA3" w:rsidP="00FE0CA3">
            <w:pPr>
              <w:rPr>
                <w:sz w:val="16"/>
                <w:szCs w:val="16"/>
              </w:rPr>
            </w:pPr>
          </w:p>
        </w:tc>
        <w:tc>
          <w:tcPr>
            <w:tcW w:w="2576" w:type="dxa"/>
            <w:shd w:val="clear" w:color="auto" w:fill="auto"/>
          </w:tcPr>
          <w:p w:rsidR="00FE0CA3" w:rsidRPr="00F327F5" w:rsidRDefault="00FE0CA3" w:rsidP="00FE0CA3">
            <w:pPr>
              <w:ind w:firstLine="0"/>
              <w:rPr>
                <w:sz w:val="16"/>
                <w:szCs w:val="16"/>
              </w:rPr>
            </w:pPr>
            <w:r w:rsidRPr="00F327F5">
              <w:rPr>
                <w:sz w:val="16"/>
                <w:szCs w:val="16"/>
              </w:rPr>
              <w:t>Длина консоли (4)</w:t>
            </w:r>
          </w:p>
        </w:tc>
        <w:tc>
          <w:tcPr>
            <w:tcW w:w="1774" w:type="dxa"/>
            <w:shd w:val="clear" w:color="auto" w:fill="auto"/>
          </w:tcPr>
          <w:p w:rsidR="00FE0CA3" w:rsidRPr="00F327F5" w:rsidRDefault="00FE0CA3" w:rsidP="00FE0CA3">
            <w:pPr>
              <w:rPr>
                <w:sz w:val="16"/>
                <w:szCs w:val="16"/>
              </w:rPr>
            </w:pPr>
            <w:r w:rsidRPr="00F327F5">
              <w:rPr>
                <w:sz w:val="16"/>
                <w:szCs w:val="16"/>
              </w:rPr>
              <w:t>1,0 м.</w:t>
            </w:r>
          </w:p>
        </w:tc>
      </w:tr>
      <w:tr w:rsidR="00FE0CA3" w:rsidRPr="00DA6763" w:rsidTr="00FE0CA3">
        <w:trPr>
          <w:trHeight w:val="96"/>
        </w:trPr>
        <w:tc>
          <w:tcPr>
            <w:tcW w:w="6566" w:type="dxa"/>
            <w:gridSpan w:val="4"/>
            <w:vMerge/>
            <w:shd w:val="clear" w:color="auto" w:fill="auto"/>
          </w:tcPr>
          <w:p w:rsidR="00FE0CA3" w:rsidRPr="00F327F5" w:rsidRDefault="00FE0CA3" w:rsidP="00FE0CA3">
            <w:pPr>
              <w:rPr>
                <w:sz w:val="16"/>
                <w:szCs w:val="16"/>
              </w:rPr>
            </w:pPr>
          </w:p>
        </w:tc>
        <w:tc>
          <w:tcPr>
            <w:tcW w:w="2576" w:type="dxa"/>
            <w:shd w:val="clear" w:color="auto" w:fill="auto"/>
          </w:tcPr>
          <w:p w:rsidR="00FE0CA3" w:rsidRPr="00F327F5" w:rsidRDefault="00FE0CA3" w:rsidP="00FE0CA3">
            <w:pPr>
              <w:ind w:firstLine="0"/>
              <w:rPr>
                <w:sz w:val="16"/>
                <w:szCs w:val="16"/>
              </w:rPr>
            </w:pPr>
            <w:r w:rsidRPr="00F327F5">
              <w:rPr>
                <w:sz w:val="16"/>
                <w:szCs w:val="16"/>
              </w:rPr>
              <w:t>Шаг опор</w:t>
            </w:r>
          </w:p>
        </w:tc>
        <w:tc>
          <w:tcPr>
            <w:tcW w:w="1774" w:type="dxa"/>
            <w:shd w:val="clear" w:color="auto" w:fill="auto"/>
          </w:tcPr>
          <w:p w:rsidR="00FE0CA3" w:rsidRPr="00F327F5" w:rsidRDefault="00FE0CA3" w:rsidP="00FE0CA3">
            <w:pPr>
              <w:rPr>
                <w:sz w:val="16"/>
                <w:szCs w:val="16"/>
              </w:rPr>
            </w:pPr>
            <w:r w:rsidRPr="00F327F5">
              <w:rPr>
                <w:sz w:val="16"/>
                <w:szCs w:val="16"/>
              </w:rPr>
              <w:t>35 м.</w:t>
            </w:r>
          </w:p>
        </w:tc>
      </w:tr>
      <w:tr w:rsidR="00FE0CA3" w:rsidRPr="00DA6763" w:rsidTr="00FE0CA3">
        <w:trPr>
          <w:trHeight w:val="58"/>
        </w:trPr>
        <w:tc>
          <w:tcPr>
            <w:tcW w:w="10916" w:type="dxa"/>
            <w:gridSpan w:val="6"/>
            <w:shd w:val="clear" w:color="auto" w:fill="auto"/>
          </w:tcPr>
          <w:p w:rsidR="00FE0CA3" w:rsidRPr="00F327F5" w:rsidRDefault="00FE0CA3" w:rsidP="00FE0CA3">
            <w:pPr>
              <w:rPr>
                <w:sz w:val="16"/>
                <w:szCs w:val="16"/>
              </w:rPr>
            </w:pPr>
            <w:r w:rsidRPr="00F327F5">
              <w:rPr>
                <w:sz w:val="16"/>
                <w:szCs w:val="16"/>
              </w:rPr>
              <w:t>Нормы.</w:t>
            </w:r>
          </w:p>
        </w:tc>
      </w:tr>
      <w:tr w:rsidR="00FE0CA3" w:rsidRPr="00DA6763" w:rsidTr="00FE0CA3">
        <w:trPr>
          <w:trHeight w:val="430"/>
        </w:trPr>
        <w:tc>
          <w:tcPr>
            <w:tcW w:w="2741" w:type="dxa"/>
            <w:gridSpan w:val="2"/>
            <w:shd w:val="clear" w:color="auto" w:fill="auto"/>
          </w:tcPr>
          <w:p w:rsidR="00FE0CA3" w:rsidRPr="00F327F5" w:rsidRDefault="00FE0CA3" w:rsidP="00FE0CA3">
            <w:pPr>
              <w:ind w:firstLine="0"/>
              <w:rPr>
                <w:sz w:val="16"/>
                <w:szCs w:val="16"/>
              </w:rPr>
            </w:pPr>
            <w:r w:rsidRPr="00F327F5">
              <w:rPr>
                <w:sz w:val="16"/>
                <w:szCs w:val="16"/>
              </w:rPr>
              <w:t>Коэффициент запаса /MF</w:t>
            </w:r>
          </w:p>
        </w:tc>
        <w:tc>
          <w:tcPr>
            <w:tcW w:w="1938" w:type="dxa"/>
            <w:shd w:val="clear" w:color="auto" w:fill="auto"/>
          </w:tcPr>
          <w:p w:rsidR="00FE0CA3" w:rsidRPr="00F327F5" w:rsidRDefault="00FE0CA3" w:rsidP="00FE0CA3">
            <w:pPr>
              <w:rPr>
                <w:sz w:val="16"/>
                <w:szCs w:val="16"/>
              </w:rPr>
            </w:pPr>
            <w:r w:rsidRPr="00F327F5">
              <w:rPr>
                <w:sz w:val="16"/>
                <w:szCs w:val="16"/>
              </w:rPr>
              <w:t>1.25/0.80</w:t>
            </w:r>
          </w:p>
        </w:tc>
        <w:tc>
          <w:tcPr>
            <w:tcW w:w="1887" w:type="dxa"/>
            <w:vMerge w:val="restart"/>
            <w:shd w:val="clear" w:color="auto" w:fill="auto"/>
          </w:tcPr>
          <w:p w:rsidR="00FE0CA3" w:rsidRPr="00F327F5" w:rsidRDefault="00FE0CA3" w:rsidP="00FE0CA3">
            <w:pPr>
              <w:ind w:firstLine="0"/>
              <w:rPr>
                <w:sz w:val="16"/>
                <w:szCs w:val="16"/>
              </w:rPr>
            </w:pPr>
            <w:r w:rsidRPr="00F327F5">
              <w:rPr>
                <w:sz w:val="16"/>
                <w:szCs w:val="16"/>
              </w:rPr>
              <w:t>Параметры дорожного полотна</w:t>
            </w:r>
          </w:p>
        </w:tc>
        <w:tc>
          <w:tcPr>
            <w:tcW w:w="2576" w:type="dxa"/>
            <w:shd w:val="clear" w:color="auto" w:fill="auto"/>
          </w:tcPr>
          <w:p w:rsidR="00FE0CA3" w:rsidRPr="00F327F5" w:rsidRDefault="00FE0CA3" w:rsidP="00FE0CA3">
            <w:pPr>
              <w:ind w:firstLine="0"/>
              <w:rPr>
                <w:sz w:val="16"/>
                <w:szCs w:val="16"/>
              </w:rPr>
            </w:pPr>
            <w:r w:rsidRPr="00F327F5">
              <w:rPr>
                <w:sz w:val="16"/>
                <w:szCs w:val="16"/>
              </w:rPr>
              <w:t xml:space="preserve">Тип дорожного полотна для расчетов </w:t>
            </w:r>
            <w:proofErr w:type="spellStart"/>
            <w:r w:rsidRPr="00F327F5">
              <w:rPr>
                <w:sz w:val="16"/>
                <w:szCs w:val="16"/>
              </w:rPr>
              <w:t>DIALux</w:t>
            </w:r>
            <w:proofErr w:type="spellEnd"/>
          </w:p>
        </w:tc>
        <w:tc>
          <w:tcPr>
            <w:tcW w:w="1774" w:type="dxa"/>
            <w:shd w:val="clear" w:color="auto" w:fill="auto"/>
          </w:tcPr>
          <w:p w:rsidR="00FE0CA3" w:rsidRPr="00F327F5" w:rsidRDefault="00FE0CA3" w:rsidP="00FE0CA3">
            <w:pPr>
              <w:rPr>
                <w:sz w:val="16"/>
                <w:szCs w:val="16"/>
              </w:rPr>
            </w:pPr>
            <w:r w:rsidRPr="00F327F5">
              <w:rPr>
                <w:sz w:val="16"/>
                <w:szCs w:val="16"/>
              </w:rPr>
              <w:t>R3</w:t>
            </w:r>
          </w:p>
        </w:tc>
      </w:tr>
      <w:tr w:rsidR="00FE0CA3" w:rsidRPr="00DA6763" w:rsidTr="00FE0CA3">
        <w:trPr>
          <w:trHeight w:val="430"/>
        </w:trPr>
        <w:tc>
          <w:tcPr>
            <w:tcW w:w="2741" w:type="dxa"/>
            <w:gridSpan w:val="2"/>
            <w:shd w:val="clear" w:color="auto" w:fill="auto"/>
          </w:tcPr>
          <w:p w:rsidR="00FE0CA3" w:rsidRPr="00F327F5" w:rsidRDefault="00FE0CA3" w:rsidP="00FE0CA3">
            <w:pPr>
              <w:ind w:firstLine="0"/>
              <w:rPr>
                <w:sz w:val="16"/>
                <w:szCs w:val="16"/>
              </w:rPr>
            </w:pPr>
            <w:r w:rsidRPr="00F327F5">
              <w:rPr>
                <w:sz w:val="16"/>
                <w:szCs w:val="16"/>
              </w:rPr>
              <w:t>Основной нормируемый показатель</w:t>
            </w:r>
          </w:p>
        </w:tc>
        <w:tc>
          <w:tcPr>
            <w:tcW w:w="1938" w:type="dxa"/>
            <w:shd w:val="clear" w:color="auto" w:fill="auto"/>
          </w:tcPr>
          <w:p w:rsidR="00FE0CA3" w:rsidRPr="00F327F5" w:rsidRDefault="00FE0CA3" w:rsidP="00FE0CA3">
            <w:pPr>
              <w:ind w:firstLine="0"/>
              <w:rPr>
                <w:sz w:val="16"/>
                <w:szCs w:val="16"/>
              </w:rPr>
            </w:pPr>
            <w:r w:rsidRPr="00F327F5">
              <w:rPr>
                <w:sz w:val="16"/>
                <w:szCs w:val="16"/>
              </w:rPr>
              <w:t xml:space="preserve">Средняя освещенность дорожного полотна </w:t>
            </w:r>
            <w:proofErr w:type="spellStart"/>
            <w:proofErr w:type="gramStart"/>
            <w:r w:rsidRPr="00F327F5">
              <w:rPr>
                <w:sz w:val="16"/>
                <w:szCs w:val="16"/>
              </w:rPr>
              <w:t>Е</w:t>
            </w:r>
            <w:proofErr w:type="gramEnd"/>
            <w:r w:rsidRPr="00F327F5">
              <w:rPr>
                <w:sz w:val="16"/>
                <w:szCs w:val="16"/>
              </w:rPr>
              <w:t>cp</w:t>
            </w:r>
            <w:proofErr w:type="spellEnd"/>
          </w:p>
        </w:tc>
        <w:tc>
          <w:tcPr>
            <w:tcW w:w="1887" w:type="dxa"/>
            <w:vMerge/>
            <w:shd w:val="clear" w:color="auto" w:fill="auto"/>
          </w:tcPr>
          <w:p w:rsidR="00FE0CA3" w:rsidRPr="00F327F5" w:rsidRDefault="00FE0CA3" w:rsidP="00FE0CA3">
            <w:pPr>
              <w:rPr>
                <w:sz w:val="16"/>
                <w:szCs w:val="16"/>
              </w:rPr>
            </w:pPr>
          </w:p>
        </w:tc>
        <w:tc>
          <w:tcPr>
            <w:tcW w:w="2576" w:type="dxa"/>
            <w:shd w:val="clear" w:color="auto" w:fill="auto"/>
          </w:tcPr>
          <w:p w:rsidR="00FE0CA3" w:rsidRPr="00F327F5" w:rsidRDefault="00FE0CA3" w:rsidP="00FE0CA3">
            <w:pPr>
              <w:ind w:firstLine="0"/>
              <w:rPr>
                <w:sz w:val="16"/>
                <w:szCs w:val="16"/>
              </w:rPr>
            </w:pPr>
            <w:r w:rsidRPr="00F327F5">
              <w:rPr>
                <w:sz w:val="16"/>
                <w:szCs w:val="16"/>
              </w:rPr>
              <w:t>Коэффициент отражения для мелкозернистого асфальта q0</w:t>
            </w:r>
          </w:p>
        </w:tc>
        <w:tc>
          <w:tcPr>
            <w:tcW w:w="1774" w:type="dxa"/>
            <w:shd w:val="clear" w:color="auto" w:fill="auto"/>
          </w:tcPr>
          <w:p w:rsidR="00FE0CA3" w:rsidRPr="00F327F5" w:rsidRDefault="00FE0CA3" w:rsidP="00FE0CA3">
            <w:pPr>
              <w:rPr>
                <w:sz w:val="16"/>
                <w:szCs w:val="16"/>
              </w:rPr>
            </w:pPr>
            <w:r w:rsidRPr="00F327F5">
              <w:rPr>
                <w:sz w:val="16"/>
                <w:szCs w:val="16"/>
              </w:rPr>
              <w:t>0.093</w:t>
            </w:r>
          </w:p>
        </w:tc>
      </w:tr>
      <w:tr w:rsidR="00FE0CA3" w:rsidRPr="00DA6763" w:rsidTr="00FE0CA3">
        <w:trPr>
          <w:trHeight w:val="58"/>
        </w:trPr>
        <w:tc>
          <w:tcPr>
            <w:tcW w:w="6566" w:type="dxa"/>
            <w:gridSpan w:val="4"/>
            <w:shd w:val="clear" w:color="auto" w:fill="auto"/>
          </w:tcPr>
          <w:p w:rsidR="00FE0CA3" w:rsidRPr="00F327F5" w:rsidRDefault="00FE0CA3" w:rsidP="00FE0CA3">
            <w:pPr>
              <w:rPr>
                <w:sz w:val="16"/>
                <w:szCs w:val="16"/>
              </w:rPr>
            </w:pPr>
            <w:r w:rsidRPr="00F327F5">
              <w:rPr>
                <w:sz w:val="16"/>
                <w:szCs w:val="16"/>
              </w:rPr>
              <w:t>Средняя яркость дорожного полотна</w:t>
            </w:r>
          </w:p>
        </w:tc>
        <w:tc>
          <w:tcPr>
            <w:tcW w:w="2576" w:type="dxa"/>
            <w:shd w:val="clear" w:color="auto" w:fill="auto"/>
          </w:tcPr>
          <w:p w:rsidR="00FE0CA3" w:rsidRPr="00F327F5" w:rsidRDefault="00FE0CA3" w:rsidP="00FE0CA3">
            <w:pPr>
              <w:rPr>
                <w:sz w:val="16"/>
                <w:szCs w:val="16"/>
              </w:rPr>
            </w:pPr>
            <w:proofErr w:type="spellStart"/>
            <w:r w:rsidRPr="00F327F5">
              <w:rPr>
                <w:sz w:val="16"/>
                <w:szCs w:val="16"/>
              </w:rPr>
              <w:t>Lcp</w:t>
            </w:r>
            <w:proofErr w:type="spellEnd"/>
          </w:p>
        </w:tc>
        <w:tc>
          <w:tcPr>
            <w:tcW w:w="1774" w:type="dxa"/>
            <w:shd w:val="clear" w:color="auto" w:fill="auto"/>
          </w:tcPr>
          <w:p w:rsidR="00FE0CA3" w:rsidRPr="00F327F5" w:rsidRDefault="00FE0CA3" w:rsidP="00FE0CA3">
            <w:pPr>
              <w:rPr>
                <w:sz w:val="16"/>
                <w:szCs w:val="16"/>
              </w:rPr>
            </w:pPr>
            <w:r w:rsidRPr="00F327F5">
              <w:rPr>
                <w:sz w:val="16"/>
                <w:szCs w:val="16"/>
              </w:rPr>
              <w:t>≥0,6 кд</w:t>
            </w:r>
          </w:p>
        </w:tc>
      </w:tr>
      <w:tr w:rsidR="00FE0CA3" w:rsidRPr="00DA6763" w:rsidTr="00FE0CA3">
        <w:trPr>
          <w:trHeight w:val="73"/>
        </w:trPr>
        <w:tc>
          <w:tcPr>
            <w:tcW w:w="6566" w:type="dxa"/>
            <w:gridSpan w:val="4"/>
            <w:shd w:val="clear" w:color="auto" w:fill="auto"/>
          </w:tcPr>
          <w:p w:rsidR="00FE0CA3" w:rsidRPr="00F327F5" w:rsidRDefault="00FE0CA3" w:rsidP="00FE0CA3">
            <w:pPr>
              <w:rPr>
                <w:sz w:val="16"/>
                <w:szCs w:val="16"/>
              </w:rPr>
            </w:pPr>
            <w:r w:rsidRPr="00F327F5">
              <w:rPr>
                <w:sz w:val="16"/>
                <w:szCs w:val="16"/>
              </w:rPr>
              <w:t>Общая равномерность яркости</w:t>
            </w:r>
          </w:p>
        </w:tc>
        <w:tc>
          <w:tcPr>
            <w:tcW w:w="2576" w:type="dxa"/>
            <w:shd w:val="clear" w:color="auto" w:fill="auto"/>
          </w:tcPr>
          <w:p w:rsidR="00FE0CA3" w:rsidRPr="00F327F5" w:rsidRDefault="00FE0CA3" w:rsidP="00FE0CA3">
            <w:pPr>
              <w:rPr>
                <w:sz w:val="16"/>
                <w:szCs w:val="16"/>
              </w:rPr>
            </w:pPr>
            <w:r w:rsidRPr="00F327F5">
              <w:rPr>
                <w:sz w:val="16"/>
                <w:szCs w:val="16"/>
              </w:rPr>
              <w:t>U0</w:t>
            </w:r>
          </w:p>
        </w:tc>
        <w:tc>
          <w:tcPr>
            <w:tcW w:w="1774" w:type="dxa"/>
            <w:shd w:val="clear" w:color="auto" w:fill="auto"/>
          </w:tcPr>
          <w:p w:rsidR="00FE0CA3" w:rsidRPr="00F327F5" w:rsidRDefault="00FE0CA3" w:rsidP="00FE0CA3">
            <w:pPr>
              <w:rPr>
                <w:sz w:val="16"/>
                <w:szCs w:val="16"/>
              </w:rPr>
            </w:pPr>
            <w:r w:rsidRPr="00F327F5">
              <w:rPr>
                <w:sz w:val="16"/>
                <w:szCs w:val="16"/>
              </w:rPr>
              <w:t>≥0,4</w:t>
            </w:r>
          </w:p>
        </w:tc>
      </w:tr>
      <w:tr w:rsidR="00FE0CA3" w:rsidRPr="00DA6763" w:rsidTr="00FE0CA3">
        <w:trPr>
          <w:trHeight w:val="161"/>
        </w:trPr>
        <w:tc>
          <w:tcPr>
            <w:tcW w:w="6566" w:type="dxa"/>
            <w:gridSpan w:val="4"/>
            <w:shd w:val="clear" w:color="auto" w:fill="auto"/>
          </w:tcPr>
          <w:p w:rsidR="00FE0CA3" w:rsidRPr="00F327F5" w:rsidRDefault="00FE0CA3" w:rsidP="00FE0CA3">
            <w:pPr>
              <w:rPr>
                <w:sz w:val="16"/>
                <w:szCs w:val="16"/>
              </w:rPr>
            </w:pPr>
            <w:r w:rsidRPr="00F327F5">
              <w:rPr>
                <w:sz w:val="16"/>
                <w:szCs w:val="16"/>
              </w:rPr>
              <w:t>Продольная равномерность яркости</w:t>
            </w:r>
          </w:p>
        </w:tc>
        <w:tc>
          <w:tcPr>
            <w:tcW w:w="2576" w:type="dxa"/>
            <w:shd w:val="clear" w:color="auto" w:fill="auto"/>
          </w:tcPr>
          <w:p w:rsidR="00FE0CA3" w:rsidRPr="00F327F5" w:rsidRDefault="00FE0CA3" w:rsidP="00FE0CA3">
            <w:pPr>
              <w:rPr>
                <w:sz w:val="16"/>
                <w:szCs w:val="16"/>
              </w:rPr>
            </w:pPr>
            <w:proofErr w:type="spellStart"/>
            <w:r w:rsidRPr="00F327F5">
              <w:rPr>
                <w:sz w:val="16"/>
                <w:szCs w:val="16"/>
              </w:rPr>
              <w:t>Ul</w:t>
            </w:r>
            <w:proofErr w:type="spellEnd"/>
          </w:p>
        </w:tc>
        <w:tc>
          <w:tcPr>
            <w:tcW w:w="1774" w:type="dxa"/>
            <w:shd w:val="clear" w:color="auto" w:fill="auto"/>
          </w:tcPr>
          <w:p w:rsidR="00FE0CA3" w:rsidRPr="00F327F5" w:rsidRDefault="00FE0CA3" w:rsidP="00FE0CA3">
            <w:pPr>
              <w:rPr>
                <w:sz w:val="16"/>
                <w:szCs w:val="16"/>
              </w:rPr>
            </w:pPr>
            <w:r w:rsidRPr="00F327F5">
              <w:rPr>
                <w:sz w:val="16"/>
                <w:szCs w:val="16"/>
              </w:rPr>
              <w:t>≥0,5</w:t>
            </w:r>
          </w:p>
        </w:tc>
      </w:tr>
      <w:tr w:rsidR="00FE0CA3" w:rsidRPr="00DA6763" w:rsidTr="00FE0CA3">
        <w:trPr>
          <w:trHeight w:val="58"/>
        </w:trPr>
        <w:tc>
          <w:tcPr>
            <w:tcW w:w="6566" w:type="dxa"/>
            <w:gridSpan w:val="4"/>
            <w:shd w:val="clear" w:color="auto" w:fill="auto"/>
          </w:tcPr>
          <w:p w:rsidR="00FE0CA3" w:rsidRPr="00F327F5" w:rsidRDefault="00FE0CA3" w:rsidP="00FE0CA3">
            <w:pPr>
              <w:rPr>
                <w:sz w:val="16"/>
                <w:szCs w:val="16"/>
              </w:rPr>
            </w:pPr>
            <w:r w:rsidRPr="00F327F5">
              <w:rPr>
                <w:sz w:val="16"/>
                <w:szCs w:val="16"/>
              </w:rPr>
              <w:t>Средний уровень освещенности дорожного полотна</w:t>
            </w:r>
          </w:p>
        </w:tc>
        <w:tc>
          <w:tcPr>
            <w:tcW w:w="2576" w:type="dxa"/>
            <w:shd w:val="clear" w:color="auto" w:fill="auto"/>
          </w:tcPr>
          <w:p w:rsidR="00FE0CA3" w:rsidRPr="00F327F5" w:rsidRDefault="00FE0CA3" w:rsidP="00FE0CA3">
            <w:pPr>
              <w:rPr>
                <w:sz w:val="16"/>
                <w:szCs w:val="16"/>
              </w:rPr>
            </w:pPr>
            <w:proofErr w:type="spellStart"/>
            <w:r w:rsidRPr="00F327F5">
              <w:rPr>
                <w:sz w:val="16"/>
                <w:szCs w:val="16"/>
              </w:rPr>
              <w:t>Ecp</w:t>
            </w:r>
            <w:proofErr w:type="spellEnd"/>
          </w:p>
        </w:tc>
        <w:tc>
          <w:tcPr>
            <w:tcW w:w="1774" w:type="dxa"/>
            <w:shd w:val="clear" w:color="auto" w:fill="auto"/>
          </w:tcPr>
          <w:p w:rsidR="00FE0CA3" w:rsidRPr="00F327F5" w:rsidRDefault="00FE0CA3" w:rsidP="00FE0CA3">
            <w:pPr>
              <w:rPr>
                <w:sz w:val="16"/>
                <w:szCs w:val="16"/>
              </w:rPr>
            </w:pPr>
            <w:r w:rsidRPr="00F327F5">
              <w:rPr>
                <w:sz w:val="16"/>
                <w:szCs w:val="16"/>
              </w:rPr>
              <w:t>≥10 люкс.</w:t>
            </w:r>
          </w:p>
        </w:tc>
      </w:tr>
      <w:tr w:rsidR="00FE0CA3" w:rsidRPr="00DA6763" w:rsidTr="00FE0CA3">
        <w:trPr>
          <w:trHeight w:val="58"/>
        </w:trPr>
        <w:tc>
          <w:tcPr>
            <w:tcW w:w="6566" w:type="dxa"/>
            <w:gridSpan w:val="4"/>
            <w:shd w:val="clear" w:color="auto" w:fill="auto"/>
          </w:tcPr>
          <w:p w:rsidR="00FE0CA3" w:rsidRPr="00F327F5" w:rsidRDefault="00FE0CA3" w:rsidP="00FE0CA3">
            <w:pPr>
              <w:rPr>
                <w:sz w:val="16"/>
                <w:szCs w:val="16"/>
              </w:rPr>
            </w:pPr>
            <w:r w:rsidRPr="00F327F5">
              <w:rPr>
                <w:sz w:val="16"/>
                <w:szCs w:val="16"/>
              </w:rPr>
              <w:t xml:space="preserve">Пороговое приращение яркости </w:t>
            </w:r>
          </w:p>
        </w:tc>
        <w:tc>
          <w:tcPr>
            <w:tcW w:w="2576" w:type="dxa"/>
            <w:shd w:val="clear" w:color="auto" w:fill="auto"/>
          </w:tcPr>
          <w:p w:rsidR="00FE0CA3" w:rsidRPr="00F327F5" w:rsidRDefault="00FE0CA3" w:rsidP="00FE0CA3">
            <w:pPr>
              <w:rPr>
                <w:sz w:val="16"/>
                <w:szCs w:val="16"/>
              </w:rPr>
            </w:pPr>
            <w:proofErr w:type="spellStart"/>
            <w:r w:rsidRPr="00F327F5">
              <w:rPr>
                <w:sz w:val="16"/>
                <w:szCs w:val="16"/>
              </w:rPr>
              <w:t>Ti</w:t>
            </w:r>
            <w:proofErr w:type="spellEnd"/>
            <w:r w:rsidRPr="00F327F5">
              <w:rPr>
                <w:sz w:val="16"/>
                <w:szCs w:val="16"/>
              </w:rPr>
              <w:t xml:space="preserve"> не более </w:t>
            </w:r>
          </w:p>
        </w:tc>
        <w:tc>
          <w:tcPr>
            <w:tcW w:w="1774" w:type="dxa"/>
            <w:shd w:val="clear" w:color="auto" w:fill="auto"/>
          </w:tcPr>
          <w:p w:rsidR="00FE0CA3" w:rsidRPr="00F327F5" w:rsidRDefault="00FE0CA3" w:rsidP="00FE0CA3">
            <w:pPr>
              <w:rPr>
                <w:sz w:val="16"/>
                <w:szCs w:val="16"/>
              </w:rPr>
            </w:pPr>
            <w:r w:rsidRPr="00F327F5">
              <w:rPr>
                <w:sz w:val="16"/>
                <w:szCs w:val="16"/>
              </w:rPr>
              <w:t>15%</w:t>
            </w:r>
          </w:p>
        </w:tc>
      </w:tr>
    </w:tbl>
    <w:p w:rsidR="00FE0CA3" w:rsidRDefault="00FE0CA3" w:rsidP="00FE0CA3">
      <w:pPr>
        <w:ind w:firstLine="0"/>
        <w:rPr>
          <w:sz w:val="22"/>
          <w:szCs w:val="22"/>
        </w:rPr>
      </w:pPr>
    </w:p>
    <w:p w:rsidR="00FE0CA3" w:rsidRPr="005A4C91" w:rsidRDefault="00FE0CA3" w:rsidP="00FE0CA3">
      <w:pPr>
        <w:ind w:firstLine="0"/>
        <w:rPr>
          <w:b/>
          <w:sz w:val="22"/>
          <w:szCs w:val="22"/>
        </w:rPr>
      </w:pPr>
      <w:r w:rsidRPr="005A4C91">
        <w:rPr>
          <w:b/>
          <w:sz w:val="22"/>
          <w:szCs w:val="22"/>
        </w:rPr>
        <w:t>№4</w:t>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30"/>
        <w:gridCol w:w="1938"/>
        <w:gridCol w:w="1559"/>
        <w:gridCol w:w="2722"/>
        <w:gridCol w:w="2098"/>
      </w:tblGrid>
      <w:tr w:rsidR="00FE0CA3" w:rsidRPr="00DA6763" w:rsidTr="00FE0CA3">
        <w:tc>
          <w:tcPr>
            <w:tcW w:w="11058" w:type="dxa"/>
            <w:gridSpan w:val="6"/>
            <w:shd w:val="clear" w:color="auto" w:fill="auto"/>
          </w:tcPr>
          <w:p w:rsidR="00FE0CA3" w:rsidRPr="00F327F5" w:rsidRDefault="00FE0CA3" w:rsidP="00FE0CA3">
            <w:pPr>
              <w:rPr>
                <w:sz w:val="16"/>
                <w:szCs w:val="16"/>
              </w:rPr>
            </w:pPr>
            <w:r w:rsidRPr="00F327F5">
              <w:rPr>
                <w:sz w:val="16"/>
                <w:szCs w:val="16"/>
              </w:rPr>
              <w:br w:type="page"/>
              <w:t>Информация о планировочном решении</w:t>
            </w:r>
          </w:p>
        </w:tc>
      </w:tr>
      <w:tr w:rsidR="00FE0CA3" w:rsidRPr="00DA6763" w:rsidTr="00FE0CA3">
        <w:tc>
          <w:tcPr>
            <w:tcW w:w="2411" w:type="dxa"/>
            <w:shd w:val="clear" w:color="auto" w:fill="auto"/>
          </w:tcPr>
          <w:p w:rsidR="00FE0CA3" w:rsidRPr="00F327F5" w:rsidRDefault="00FE0CA3" w:rsidP="00FE0CA3">
            <w:pPr>
              <w:rPr>
                <w:sz w:val="16"/>
                <w:szCs w:val="16"/>
              </w:rPr>
            </w:pPr>
            <w:r w:rsidRPr="00F327F5">
              <w:rPr>
                <w:sz w:val="16"/>
                <w:szCs w:val="16"/>
              </w:rPr>
              <w:t>Наименование</w:t>
            </w: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Планировочное решение №4</w:t>
            </w:r>
          </w:p>
        </w:tc>
        <w:tc>
          <w:tcPr>
            <w:tcW w:w="4281" w:type="dxa"/>
            <w:gridSpan w:val="2"/>
            <w:shd w:val="clear" w:color="auto" w:fill="auto"/>
          </w:tcPr>
          <w:p w:rsidR="00FE0CA3" w:rsidRPr="00F327F5" w:rsidRDefault="00FE0CA3" w:rsidP="00FE0CA3">
            <w:pPr>
              <w:rPr>
                <w:sz w:val="16"/>
                <w:szCs w:val="16"/>
              </w:rPr>
            </w:pPr>
            <w:r w:rsidRPr="00F327F5">
              <w:rPr>
                <w:sz w:val="16"/>
                <w:szCs w:val="16"/>
              </w:rPr>
              <w:t>Классификация дороги</w:t>
            </w:r>
          </w:p>
        </w:tc>
        <w:tc>
          <w:tcPr>
            <w:tcW w:w="2098" w:type="dxa"/>
            <w:shd w:val="clear" w:color="auto" w:fill="auto"/>
          </w:tcPr>
          <w:p w:rsidR="00FE0CA3" w:rsidRPr="00F327F5" w:rsidRDefault="00FE0CA3" w:rsidP="00FE0CA3">
            <w:pPr>
              <w:rPr>
                <w:sz w:val="16"/>
                <w:szCs w:val="16"/>
              </w:rPr>
            </w:pPr>
            <w:r w:rsidRPr="00F327F5">
              <w:rPr>
                <w:sz w:val="16"/>
                <w:szCs w:val="16"/>
              </w:rPr>
              <w:t>В</w:t>
            </w:r>
            <w:proofErr w:type="gramStart"/>
            <w:r w:rsidRPr="00F327F5">
              <w:rPr>
                <w:sz w:val="16"/>
                <w:szCs w:val="16"/>
              </w:rPr>
              <w:t>2</w:t>
            </w:r>
            <w:proofErr w:type="gramEnd"/>
          </w:p>
        </w:tc>
      </w:tr>
      <w:tr w:rsidR="00FE0CA3" w:rsidRPr="00DA6763" w:rsidTr="00FE0CA3">
        <w:tc>
          <w:tcPr>
            <w:tcW w:w="2411" w:type="dxa"/>
            <w:vMerge w:val="restart"/>
            <w:shd w:val="clear" w:color="auto" w:fill="auto"/>
          </w:tcPr>
          <w:p w:rsidR="00FE0CA3" w:rsidRPr="00F327F5" w:rsidRDefault="00FE0CA3" w:rsidP="00FE0CA3">
            <w:pPr>
              <w:rPr>
                <w:sz w:val="16"/>
                <w:szCs w:val="16"/>
              </w:rPr>
            </w:pPr>
            <w:r w:rsidRPr="00F327F5">
              <w:rPr>
                <w:sz w:val="16"/>
                <w:szCs w:val="16"/>
              </w:rPr>
              <w:t>Количество полос</w:t>
            </w: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Левая сторона</w:t>
            </w:r>
          </w:p>
        </w:tc>
        <w:tc>
          <w:tcPr>
            <w:tcW w:w="1559" w:type="dxa"/>
            <w:shd w:val="clear" w:color="auto" w:fill="auto"/>
          </w:tcPr>
          <w:p w:rsidR="00FE0CA3" w:rsidRPr="00F327F5" w:rsidRDefault="00FE0CA3" w:rsidP="00FE0CA3">
            <w:pPr>
              <w:rPr>
                <w:sz w:val="16"/>
                <w:szCs w:val="16"/>
              </w:rPr>
            </w:pPr>
            <w:r w:rsidRPr="00F327F5">
              <w:rPr>
                <w:sz w:val="16"/>
                <w:szCs w:val="16"/>
              </w:rPr>
              <w:t>1</w:t>
            </w:r>
          </w:p>
        </w:tc>
        <w:tc>
          <w:tcPr>
            <w:tcW w:w="4820" w:type="dxa"/>
            <w:gridSpan w:val="2"/>
            <w:vMerge w:val="restart"/>
            <w:shd w:val="clear" w:color="auto" w:fill="auto"/>
          </w:tcPr>
          <w:p w:rsidR="00FE0CA3" w:rsidRPr="00F327F5" w:rsidRDefault="00FE0CA3" w:rsidP="00FE0CA3">
            <w:pPr>
              <w:rPr>
                <w:sz w:val="16"/>
                <w:szCs w:val="16"/>
              </w:rPr>
            </w:pPr>
            <w:r w:rsidRPr="00F327F5">
              <w:rPr>
                <w:sz w:val="16"/>
                <w:szCs w:val="16"/>
              </w:rPr>
              <w:t>Расположение опор – с одной стороны</w:t>
            </w:r>
          </w:p>
        </w:tc>
      </w:tr>
      <w:tr w:rsidR="00FE0CA3" w:rsidRPr="00DA6763" w:rsidTr="00FE0CA3">
        <w:tc>
          <w:tcPr>
            <w:tcW w:w="2411" w:type="dxa"/>
            <w:vMerge/>
            <w:shd w:val="clear" w:color="auto" w:fill="auto"/>
          </w:tcPr>
          <w:p w:rsidR="00FE0CA3" w:rsidRPr="00F327F5" w:rsidRDefault="00FE0CA3" w:rsidP="00FE0CA3">
            <w:pPr>
              <w:rPr>
                <w:sz w:val="16"/>
                <w:szCs w:val="16"/>
              </w:rPr>
            </w:pP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Правая сторона</w:t>
            </w:r>
          </w:p>
        </w:tc>
        <w:tc>
          <w:tcPr>
            <w:tcW w:w="1559" w:type="dxa"/>
            <w:shd w:val="clear" w:color="auto" w:fill="auto"/>
          </w:tcPr>
          <w:p w:rsidR="00FE0CA3" w:rsidRPr="00F327F5" w:rsidRDefault="00FE0CA3" w:rsidP="00FE0CA3">
            <w:pPr>
              <w:rPr>
                <w:sz w:val="16"/>
                <w:szCs w:val="16"/>
              </w:rPr>
            </w:pPr>
            <w:r w:rsidRPr="00F327F5">
              <w:rPr>
                <w:sz w:val="16"/>
                <w:szCs w:val="16"/>
              </w:rPr>
              <w:t>1</w:t>
            </w:r>
          </w:p>
        </w:tc>
        <w:tc>
          <w:tcPr>
            <w:tcW w:w="4820" w:type="dxa"/>
            <w:gridSpan w:val="2"/>
            <w:vMerge/>
            <w:shd w:val="clear" w:color="auto" w:fill="auto"/>
          </w:tcPr>
          <w:p w:rsidR="00FE0CA3" w:rsidRPr="00F327F5" w:rsidRDefault="00FE0CA3" w:rsidP="00FE0CA3">
            <w:pPr>
              <w:rPr>
                <w:sz w:val="16"/>
                <w:szCs w:val="16"/>
              </w:rPr>
            </w:pPr>
          </w:p>
        </w:tc>
      </w:tr>
      <w:tr w:rsidR="00FE0CA3" w:rsidRPr="00DA6763" w:rsidTr="00FE0CA3">
        <w:tc>
          <w:tcPr>
            <w:tcW w:w="2411" w:type="dxa"/>
            <w:vMerge/>
            <w:shd w:val="clear" w:color="auto" w:fill="auto"/>
          </w:tcPr>
          <w:p w:rsidR="00FE0CA3" w:rsidRPr="00F327F5" w:rsidRDefault="00FE0CA3" w:rsidP="00FE0CA3">
            <w:pPr>
              <w:rPr>
                <w:sz w:val="16"/>
                <w:szCs w:val="16"/>
              </w:rPr>
            </w:pP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Итого</w:t>
            </w:r>
          </w:p>
        </w:tc>
        <w:tc>
          <w:tcPr>
            <w:tcW w:w="1559" w:type="dxa"/>
            <w:shd w:val="clear" w:color="auto" w:fill="auto"/>
          </w:tcPr>
          <w:p w:rsidR="00FE0CA3" w:rsidRPr="00F327F5" w:rsidRDefault="00FE0CA3" w:rsidP="00FE0CA3">
            <w:pPr>
              <w:rPr>
                <w:sz w:val="16"/>
                <w:szCs w:val="16"/>
              </w:rPr>
            </w:pPr>
            <w:r w:rsidRPr="00F327F5">
              <w:rPr>
                <w:sz w:val="16"/>
                <w:szCs w:val="16"/>
              </w:rPr>
              <w:t>2</w:t>
            </w:r>
          </w:p>
        </w:tc>
        <w:tc>
          <w:tcPr>
            <w:tcW w:w="4820" w:type="dxa"/>
            <w:gridSpan w:val="2"/>
            <w:vMerge w:val="restart"/>
            <w:shd w:val="clear" w:color="auto" w:fill="auto"/>
          </w:tcPr>
          <w:p w:rsidR="00FE0CA3" w:rsidRPr="00F327F5" w:rsidRDefault="00FE0CA3" w:rsidP="00FE0CA3">
            <w:pPr>
              <w:rPr>
                <w:sz w:val="16"/>
                <w:szCs w:val="16"/>
              </w:rPr>
            </w:pPr>
            <w:r w:rsidRPr="00F327F5">
              <w:rPr>
                <w:noProof/>
                <w:sz w:val="16"/>
                <w:szCs w:val="16"/>
              </w:rPr>
              <w:drawing>
                <wp:inline distT="0" distB="0" distL="0" distR="0" wp14:anchorId="4B9CB258" wp14:editId="5572B6A7">
                  <wp:extent cx="2209800" cy="1501140"/>
                  <wp:effectExtent l="0" t="0" r="0" b="381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9800" cy="1501140"/>
                          </a:xfrm>
                          <a:prstGeom prst="rect">
                            <a:avLst/>
                          </a:prstGeom>
                          <a:noFill/>
                          <a:ln>
                            <a:noFill/>
                          </a:ln>
                        </pic:spPr>
                      </pic:pic>
                    </a:graphicData>
                  </a:graphic>
                </wp:inline>
              </w:drawing>
            </w:r>
          </w:p>
        </w:tc>
      </w:tr>
      <w:tr w:rsidR="00FE0CA3" w:rsidRPr="00DA6763" w:rsidTr="00FE0CA3">
        <w:trPr>
          <w:trHeight w:val="695"/>
        </w:trPr>
        <w:tc>
          <w:tcPr>
            <w:tcW w:w="2411" w:type="dxa"/>
            <w:vMerge w:val="restart"/>
            <w:shd w:val="clear" w:color="auto" w:fill="auto"/>
          </w:tcPr>
          <w:p w:rsidR="00FE0CA3" w:rsidRPr="00F327F5" w:rsidRDefault="00FE0CA3" w:rsidP="00FE0CA3">
            <w:pPr>
              <w:rPr>
                <w:sz w:val="16"/>
                <w:szCs w:val="16"/>
              </w:rPr>
            </w:pPr>
            <w:r w:rsidRPr="00F327F5">
              <w:rPr>
                <w:sz w:val="16"/>
                <w:szCs w:val="16"/>
              </w:rPr>
              <w:t>Ширина дороги</w:t>
            </w: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Левая полоса</w:t>
            </w:r>
          </w:p>
        </w:tc>
        <w:tc>
          <w:tcPr>
            <w:tcW w:w="1559" w:type="dxa"/>
            <w:shd w:val="clear" w:color="auto" w:fill="auto"/>
          </w:tcPr>
          <w:p w:rsidR="00FE0CA3" w:rsidRPr="00F327F5" w:rsidRDefault="00FE0CA3" w:rsidP="00FE0CA3">
            <w:pPr>
              <w:ind w:firstLine="0"/>
              <w:rPr>
                <w:sz w:val="16"/>
                <w:szCs w:val="16"/>
              </w:rPr>
            </w:pPr>
            <w:r w:rsidRPr="00F327F5">
              <w:rPr>
                <w:sz w:val="16"/>
                <w:szCs w:val="16"/>
              </w:rPr>
              <w:t>3,5 метра</w:t>
            </w:r>
          </w:p>
        </w:tc>
        <w:tc>
          <w:tcPr>
            <w:tcW w:w="4820" w:type="dxa"/>
            <w:gridSpan w:val="2"/>
            <w:vMerge/>
            <w:shd w:val="clear" w:color="auto" w:fill="auto"/>
          </w:tcPr>
          <w:p w:rsidR="00FE0CA3" w:rsidRPr="00F327F5" w:rsidRDefault="00FE0CA3" w:rsidP="00FE0CA3">
            <w:pPr>
              <w:rPr>
                <w:sz w:val="16"/>
                <w:szCs w:val="16"/>
              </w:rPr>
            </w:pPr>
          </w:p>
        </w:tc>
      </w:tr>
      <w:tr w:rsidR="00FE0CA3" w:rsidRPr="00DA6763" w:rsidTr="00FE0CA3">
        <w:trPr>
          <w:trHeight w:val="549"/>
        </w:trPr>
        <w:tc>
          <w:tcPr>
            <w:tcW w:w="2411" w:type="dxa"/>
            <w:vMerge/>
            <w:shd w:val="clear" w:color="auto" w:fill="auto"/>
          </w:tcPr>
          <w:p w:rsidR="00FE0CA3" w:rsidRPr="00F327F5" w:rsidRDefault="00FE0CA3" w:rsidP="00FE0CA3">
            <w:pPr>
              <w:rPr>
                <w:sz w:val="16"/>
                <w:szCs w:val="16"/>
              </w:rPr>
            </w:pP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Средняя полоса</w:t>
            </w:r>
          </w:p>
        </w:tc>
        <w:tc>
          <w:tcPr>
            <w:tcW w:w="1559" w:type="dxa"/>
            <w:shd w:val="clear" w:color="auto" w:fill="auto"/>
          </w:tcPr>
          <w:p w:rsidR="00FE0CA3" w:rsidRPr="00F327F5" w:rsidRDefault="00FE0CA3" w:rsidP="00FE0CA3">
            <w:pPr>
              <w:rPr>
                <w:sz w:val="16"/>
                <w:szCs w:val="16"/>
              </w:rPr>
            </w:pPr>
            <w:r w:rsidRPr="00F327F5">
              <w:rPr>
                <w:sz w:val="16"/>
                <w:szCs w:val="16"/>
              </w:rPr>
              <w:t>0</w:t>
            </w:r>
          </w:p>
        </w:tc>
        <w:tc>
          <w:tcPr>
            <w:tcW w:w="4820" w:type="dxa"/>
            <w:gridSpan w:val="2"/>
            <w:vMerge/>
            <w:shd w:val="clear" w:color="auto" w:fill="auto"/>
          </w:tcPr>
          <w:p w:rsidR="00FE0CA3" w:rsidRPr="00F327F5" w:rsidRDefault="00FE0CA3" w:rsidP="00FE0CA3">
            <w:pPr>
              <w:rPr>
                <w:sz w:val="16"/>
                <w:szCs w:val="16"/>
              </w:rPr>
            </w:pPr>
          </w:p>
        </w:tc>
      </w:tr>
      <w:tr w:rsidR="00FE0CA3" w:rsidRPr="00DA6763" w:rsidTr="00FE0CA3">
        <w:trPr>
          <w:trHeight w:val="430"/>
        </w:trPr>
        <w:tc>
          <w:tcPr>
            <w:tcW w:w="2411" w:type="dxa"/>
            <w:vMerge/>
            <w:shd w:val="clear" w:color="auto" w:fill="auto"/>
          </w:tcPr>
          <w:p w:rsidR="00FE0CA3" w:rsidRPr="00F327F5" w:rsidRDefault="00FE0CA3" w:rsidP="00FE0CA3">
            <w:pPr>
              <w:rPr>
                <w:sz w:val="16"/>
                <w:szCs w:val="16"/>
              </w:rPr>
            </w:pP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Правая полоса</w:t>
            </w:r>
          </w:p>
        </w:tc>
        <w:tc>
          <w:tcPr>
            <w:tcW w:w="1559" w:type="dxa"/>
            <w:shd w:val="clear" w:color="auto" w:fill="auto"/>
          </w:tcPr>
          <w:p w:rsidR="00FE0CA3" w:rsidRPr="00F327F5" w:rsidRDefault="00FE0CA3" w:rsidP="00FE0CA3">
            <w:pPr>
              <w:ind w:firstLine="0"/>
              <w:rPr>
                <w:sz w:val="16"/>
                <w:szCs w:val="16"/>
              </w:rPr>
            </w:pPr>
            <w:r w:rsidRPr="00F327F5">
              <w:rPr>
                <w:sz w:val="16"/>
                <w:szCs w:val="16"/>
              </w:rPr>
              <w:t>3,5 метра</w:t>
            </w:r>
          </w:p>
        </w:tc>
        <w:tc>
          <w:tcPr>
            <w:tcW w:w="4820" w:type="dxa"/>
            <w:gridSpan w:val="2"/>
            <w:vMerge/>
            <w:shd w:val="clear" w:color="auto" w:fill="auto"/>
          </w:tcPr>
          <w:p w:rsidR="00FE0CA3" w:rsidRPr="00F327F5" w:rsidRDefault="00FE0CA3" w:rsidP="00FE0CA3">
            <w:pPr>
              <w:rPr>
                <w:sz w:val="16"/>
                <w:szCs w:val="16"/>
              </w:rPr>
            </w:pPr>
          </w:p>
        </w:tc>
      </w:tr>
      <w:tr w:rsidR="00FE0CA3" w:rsidRPr="00DA6763" w:rsidTr="00FE0CA3">
        <w:trPr>
          <w:trHeight w:val="193"/>
        </w:trPr>
        <w:tc>
          <w:tcPr>
            <w:tcW w:w="6238" w:type="dxa"/>
            <w:gridSpan w:val="4"/>
            <w:vMerge w:val="restart"/>
            <w:shd w:val="clear" w:color="auto" w:fill="auto"/>
          </w:tcPr>
          <w:p w:rsidR="00FE0CA3" w:rsidRPr="00F327F5" w:rsidRDefault="00FE0CA3" w:rsidP="00FE0CA3">
            <w:pPr>
              <w:rPr>
                <w:sz w:val="16"/>
                <w:szCs w:val="16"/>
              </w:rPr>
            </w:pPr>
          </w:p>
        </w:tc>
        <w:tc>
          <w:tcPr>
            <w:tcW w:w="2722" w:type="dxa"/>
            <w:shd w:val="clear" w:color="auto" w:fill="auto"/>
          </w:tcPr>
          <w:p w:rsidR="00FE0CA3" w:rsidRPr="00F327F5" w:rsidRDefault="00FE0CA3" w:rsidP="00FE0CA3">
            <w:pPr>
              <w:ind w:firstLine="0"/>
              <w:rPr>
                <w:sz w:val="16"/>
                <w:szCs w:val="16"/>
              </w:rPr>
            </w:pPr>
            <w:r w:rsidRPr="00F327F5">
              <w:rPr>
                <w:sz w:val="16"/>
                <w:szCs w:val="16"/>
              </w:rPr>
              <w:t>Высота установки светильника (1)</w:t>
            </w:r>
          </w:p>
        </w:tc>
        <w:tc>
          <w:tcPr>
            <w:tcW w:w="2098" w:type="dxa"/>
            <w:shd w:val="clear" w:color="auto" w:fill="auto"/>
          </w:tcPr>
          <w:p w:rsidR="00FE0CA3" w:rsidRPr="00F327F5" w:rsidRDefault="00FE0CA3" w:rsidP="00FE0CA3">
            <w:pPr>
              <w:rPr>
                <w:sz w:val="16"/>
                <w:szCs w:val="16"/>
              </w:rPr>
            </w:pPr>
            <w:r w:rsidRPr="00F327F5">
              <w:rPr>
                <w:sz w:val="16"/>
                <w:szCs w:val="16"/>
              </w:rPr>
              <w:t>10,5 м.</w:t>
            </w:r>
          </w:p>
        </w:tc>
      </w:tr>
      <w:tr w:rsidR="00FE0CA3" w:rsidRPr="00DA6763" w:rsidTr="00FE0CA3">
        <w:trPr>
          <w:trHeight w:val="139"/>
        </w:trPr>
        <w:tc>
          <w:tcPr>
            <w:tcW w:w="6238" w:type="dxa"/>
            <w:gridSpan w:val="4"/>
            <w:vMerge/>
            <w:shd w:val="clear" w:color="auto" w:fill="auto"/>
          </w:tcPr>
          <w:p w:rsidR="00FE0CA3" w:rsidRPr="00F327F5" w:rsidRDefault="00FE0CA3" w:rsidP="00FE0CA3">
            <w:pPr>
              <w:rPr>
                <w:sz w:val="16"/>
                <w:szCs w:val="16"/>
              </w:rPr>
            </w:pPr>
          </w:p>
        </w:tc>
        <w:tc>
          <w:tcPr>
            <w:tcW w:w="2722" w:type="dxa"/>
            <w:shd w:val="clear" w:color="auto" w:fill="auto"/>
          </w:tcPr>
          <w:p w:rsidR="00FE0CA3" w:rsidRPr="00F327F5" w:rsidRDefault="00FE0CA3" w:rsidP="00FE0CA3">
            <w:pPr>
              <w:ind w:firstLine="0"/>
              <w:jc w:val="left"/>
              <w:rPr>
                <w:sz w:val="16"/>
                <w:szCs w:val="16"/>
              </w:rPr>
            </w:pPr>
            <w:r w:rsidRPr="00F327F5">
              <w:rPr>
                <w:sz w:val="16"/>
                <w:szCs w:val="16"/>
              </w:rPr>
              <w:t>Вылет (2)</w:t>
            </w:r>
          </w:p>
        </w:tc>
        <w:tc>
          <w:tcPr>
            <w:tcW w:w="2098" w:type="dxa"/>
            <w:shd w:val="clear" w:color="auto" w:fill="auto"/>
          </w:tcPr>
          <w:p w:rsidR="00FE0CA3" w:rsidRPr="00F327F5" w:rsidRDefault="00FE0CA3" w:rsidP="00FE0CA3">
            <w:pPr>
              <w:rPr>
                <w:sz w:val="16"/>
                <w:szCs w:val="16"/>
              </w:rPr>
            </w:pPr>
            <w:r w:rsidRPr="00F327F5">
              <w:rPr>
                <w:sz w:val="16"/>
                <w:szCs w:val="16"/>
              </w:rPr>
              <w:t>0 м.</w:t>
            </w:r>
          </w:p>
        </w:tc>
      </w:tr>
      <w:tr w:rsidR="00FE0CA3" w:rsidRPr="00DA6763" w:rsidTr="00FE0CA3">
        <w:trPr>
          <w:trHeight w:val="86"/>
        </w:trPr>
        <w:tc>
          <w:tcPr>
            <w:tcW w:w="6238" w:type="dxa"/>
            <w:gridSpan w:val="4"/>
            <w:vMerge/>
            <w:shd w:val="clear" w:color="auto" w:fill="auto"/>
          </w:tcPr>
          <w:p w:rsidR="00FE0CA3" w:rsidRPr="00F327F5" w:rsidRDefault="00FE0CA3" w:rsidP="00FE0CA3">
            <w:pPr>
              <w:rPr>
                <w:sz w:val="16"/>
                <w:szCs w:val="16"/>
              </w:rPr>
            </w:pPr>
          </w:p>
        </w:tc>
        <w:tc>
          <w:tcPr>
            <w:tcW w:w="2722" w:type="dxa"/>
            <w:shd w:val="clear" w:color="auto" w:fill="auto"/>
          </w:tcPr>
          <w:p w:rsidR="00FE0CA3" w:rsidRPr="00F327F5" w:rsidRDefault="00FE0CA3" w:rsidP="00FE0CA3">
            <w:pPr>
              <w:ind w:firstLine="0"/>
              <w:jc w:val="left"/>
              <w:rPr>
                <w:sz w:val="16"/>
                <w:szCs w:val="16"/>
              </w:rPr>
            </w:pPr>
            <w:r w:rsidRPr="00F327F5">
              <w:rPr>
                <w:sz w:val="16"/>
                <w:szCs w:val="16"/>
              </w:rPr>
              <w:t>Угол наклона (3)</w:t>
            </w:r>
          </w:p>
        </w:tc>
        <w:tc>
          <w:tcPr>
            <w:tcW w:w="2098" w:type="dxa"/>
            <w:shd w:val="clear" w:color="auto" w:fill="auto"/>
          </w:tcPr>
          <w:p w:rsidR="00FE0CA3" w:rsidRPr="00F327F5" w:rsidRDefault="00FE0CA3" w:rsidP="00FE0CA3">
            <w:pPr>
              <w:rPr>
                <w:sz w:val="16"/>
                <w:szCs w:val="16"/>
              </w:rPr>
            </w:pPr>
            <w:r w:rsidRPr="00F327F5">
              <w:rPr>
                <w:sz w:val="16"/>
                <w:szCs w:val="16"/>
              </w:rPr>
              <w:t xml:space="preserve">15 гр. </w:t>
            </w:r>
          </w:p>
        </w:tc>
      </w:tr>
      <w:tr w:rsidR="00FE0CA3" w:rsidRPr="00DA6763" w:rsidTr="00FE0CA3">
        <w:trPr>
          <w:trHeight w:val="58"/>
        </w:trPr>
        <w:tc>
          <w:tcPr>
            <w:tcW w:w="6238" w:type="dxa"/>
            <w:gridSpan w:val="4"/>
            <w:vMerge/>
            <w:shd w:val="clear" w:color="auto" w:fill="auto"/>
          </w:tcPr>
          <w:p w:rsidR="00FE0CA3" w:rsidRPr="00F327F5" w:rsidRDefault="00FE0CA3" w:rsidP="00FE0CA3">
            <w:pPr>
              <w:rPr>
                <w:sz w:val="16"/>
                <w:szCs w:val="16"/>
              </w:rPr>
            </w:pPr>
          </w:p>
        </w:tc>
        <w:tc>
          <w:tcPr>
            <w:tcW w:w="2722" w:type="dxa"/>
            <w:shd w:val="clear" w:color="auto" w:fill="auto"/>
          </w:tcPr>
          <w:p w:rsidR="00FE0CA3" w:rsidRPr="00F327F5" w:rsidRDefault="00FE0CA3" w:rsidP="00FE0CA3">
            <w:pPr>
              <w:ind w:firstLine="0"/>
              <w:jc w:val="left"/>
              <w:rPr>
                <w:sz w:val="16"/>
                <w:szCs w:val="16"/>
              </w:rPr>
            </w:pPr>
            <w:r w:rsidRPr="00F327F5">
              <w:rPr>
                <w:sz w:val="16"/>
                <w:szCs w:val="16"/>
              </w:rPr>
              <w:t>Длина консоли (4)</w:t>
            </w:r>
          </w:p>
        </w:tc>
        <w:tc>
          <w:tcPr>
            <w:tcW w:w="2098" w:type="dxa"/>
            <w:shd w:val="clear" w:color="auto" w:fill="auto"/>
          </w:tcPr>
          <w:p w:rsidR="00FE0CA3" w:rsidRPr="00F327F5" w:rsidRDefault="00FE0CA3" w:rsidP="00FE0CA3">
            <w:pPr>
              <w:rPr>
                <w:sz w:val="16"/>
                <w:szCs w:val="16"/>
              </w:rPr>
            </w:pPr>
            <w:r w:rsidRPr="00F327F5">
              <w:rPr>
                <w:sz w:val="16"/>
                <w:szCs w:val="16"/>
              </w:rPr>
              <w:t>1,0 м.</w:t>
            </w:r>
          </w:p>
        </w:tc>
      </w:tr>
      <w:tr w:rsidR="00FE0CA3" w:rsidRPr="00DA6763" w:rsidTr="00FE0CA3">
        <w:trPr>
          <w:trHeight w:val="119"/>
        </w:trPr>
        <w:tc>
          <w:tcPr>
            <w:tcW w:w="6238" w:type="dxa"/>
            <w:gridSpan w:val="4"/>
            <w:vMerge/>
            <w:shd w:val="clear" w:color="auto" w:fill="auto"/>
          </w:tcPr>
          <w:p w:rsidR="00FE0CA3" w:rsidRPr="00F327F5" w:rsidRDefault="00FE0CA3" w:rsidP="00FE0CA3">
            <w:pPr>
              <w:rPr>
                <w:sz w:val="16"/>
                <w:szCs w:val="16"/>
              </w:rPr>
            </w:pPr>
          </w:p>
        </w:tc>
        <w:tc>
          <w:tcPr>
            <w:tcW w:w="2722" w:type="dxa"/>
            <w:shd w:val="clear" w:color="auto" w:fill="auto"/>
          </w:tcPr>
          <w:p w:rsidR="00FE0CA3" w:rsidRPr="00F327F5" w:rsidRDefault="00FE0CA3" w:rsidP="00FE0CA3">
            <w:pPr>
              <w:ind w:firstLine="0"/>
              <w:jc w:val="left"/>
              <w:rPr>
                <w:sz w:val="16"/>
                <w:szCs w:val="16"/>
              </w:rPr>
            </w:pPr>
            <w:r w:rsidRPr="00F327F5">
              <w:rPr>
                <w:sz w:val="16"/>
                <w:szCs w:val="16"/>
              </w:rPr>
              <w:t>Шаг опор</w:t>
            </w:r>
          </w:p>
        </w:tc>
        <w:tc>
          <w:tcPr>
            <w:tcW w:w="2098" w:type="dxa"/>
            <w:shd w:val="clear" w:color="auto" w:fill="auto"/>
          </w:tcPr>
          <w:p w:rsidR="00FE0CA3" w:rsidRPr="00F327F5" w:rsidRDefault="00FE0CA3" w:rsidP="00FE0CA3">
            <w:pPr>
              <w:rPr>
                <w:sz w:val="16"/>
                <w:szCs w:val="16"/>
              </w:rPr>
            </w:pPr>
            <w:r w:rsidRPr="00F327F5">
              <w:rPr>
                <w:sz w:val="16"/>
                <w:szCs w:val="16"/>
              </w:rPr>
              <w:t>30 м.</w:t>
            </w:r>
          </w:p>
        </w:tc>
      </w:tr>
      <w:tr w:rsidR="00FE0CA3" w:rsidRPr="00DA6763" w:rsidTr="00FE0CA3">
        <w:trPr>
          <w:trHeight w:val="65"/>
        </w:trPr>
        <w:tc>
          <w:tcPr>
            <w:tcW w:w="11058" w:type="dxa"/>
            <w:gridSpan w:val="6"/>
            <w:shd w:val="clear" w:color="auto" w:fill="auto"/>
          </w:tcPr>
          <w:p w:rsidR="00FE0CA3" w:rsidRPr="00F327F5" w:rsidRDefault="00FE0CA3" w:rsidP="00FE0CA3">
            <w:pPr>
              <w:ind w:firstLine="0"/>
              <w:rPr>
                <w:sz w:val="16"/>
                <w:szCs w:val="16"/>
              </w:rPr>
            </w:pPr>
            <w:r w:rsidRPr="00F327F5">
              <w:rPr>
                <w:sz w:val="16"/>
                <w:szCs w:val="16"/>
              </w:rPr>
              <w:t>Нормы.</w:t>
            </w:r>
          </w:p>
        </w:tc>
      </w:tr>
      <w:tr w:rsidR="00FE0CA3" w:rsidRPr="00DA6763" w:rsidTr="00FE0CA3">
        <w:trPr>
          <w:trHeight w:val="430"/>
        </w:trPr>
        <w:tc>
          <w:tcPr>
            <w:tcW w:w="2741" w:type="dxa"/>
            <w:gridSpan w:val="2"/>
            <w:shd w:val="clear" w:color="auto" w:fill="auto"/>
          </w:tcPr>
          <w:p w:rsidR="00FE0CA3" w:rsidRPr="00F327F5" w:rsidRDefault="00FE0CA3" w:rsidP="00FE0CA3">
            <w:pPr>
              <w:ind w:firstLine="0"/>
              <w:rPr>
                <w:sz w:val="16"/>
                <w:szCs w:val="16"/>
              </w:rPr>
            </w:pPr>
            <w:r w:rsidRPr="00F327F5">
              <w:rPr>
                <w:sz w:val="16"/>
                <w:szCs w:val="16"/>
              </w:rPr>
              <w:t>Коэффициент запаса /MF</w:t>
            </w:r>
          </w:p>
        </w:tc>
        <w:tc>
          <w:tcPr>
            <w:tcW w:w="1938" w:type="dxa"/>
            <w:shd w:val="clear" w:color="auto" w:fill="auto"/>
          </w:tcPr>
          <w:p w:rsidR="00FE0CA3" w:rsidRPr="00F327F5" w:rsidRDefault="00FE0CA3" w:rsidP="00FE0CA3">
            <w:pPr>
              <w:rPr>
                <w:sz w:val="16"/>
                <w:szCs w:val="16"/>
              </w:rPr>
            </w:pPr>
            <w:r w:rsidRPr="00F327F5">
              <w:rPr>
                <w:sz w:val="16"/>
                <w:szCs w:val="16"/>
              </w:rPr>
              <w:t>1.25/0.80</w:t>
            </w:r>
          </w:p>
        </w:tc>
        <w:tc>
          <w:tcPr>
            <w:tcW w:w="1559" w:type="dxa"/>
            <w:vMerge w:val="restart"/>
            <w:shd w:val="clear" w:color="auto" w:fill="auto"/>
          </w:tcPr>
          <w:p w:rsidR="00FE0CA3" w:rsidRPr="00F327F5" w:rsidRDefault="00FE0CA3" w:rsidP="00FE0CA3">
            <w:pPr>
              <w:rPr>
                <w:sz w:val="16"/>
                <w:szCs w:val="16"/>
              </w:rPr>
            </w:pPr>
            <w:r w:rsidRPr="00F327F5">
              <w:rPr>
                <w:sz w:val="16"/>
                <w:szCs w:val="16"/>
              </w:rPr>
              <w:t>Параметры дорожного полотна</w:t>
            </w:r>
          </w:p>
        </w:tc>
        <w:tc>
          <w:tcPr>
            <w:tcW w:w="2722" w:type="dxa"/>
            <w:shd w:val="clear" w:color="auto" w:fill="auto"/>
          </w:tcPr>
          <w:p w:rsidR="00FE0CA3" w:rsidRPr="00F327F5" w:rsidRDefault="00FE0CA3" w:rsidP="00FE0CA3">
            <w:pPr>
              <w:rPr>
                <w:sz w:val="16"/>
                <w:szCs w:val="16"/>
              </w:rPr>
            </w:pPr>
            <w:r w:rsidRPr="00F327F5">
              <w:rPr>
                <w:sz w:val="16"/>
                <w:szCs w:val="16"/>
              </w:rPr>
              <w:t xml:space="preserve">Тип дорожного полотна для расчетов </w:t>
            </w:r>
            <w:proofErr w:type="spellStart"/>
            <w:r w:rsidRPr="00F327F5">
              <w:rPr>
                <w:sz w:val="16"/>
                <w:szCs w:val="16"/>
              </w:rPr>
              <w:t>DIALux</w:t>
            </w:r>
            <w:proofErr w:type="spellEnd"/>
          </w:p>
        </w:tc>
        <w:tc>
          <w:tcPr>
            <w:tcW w:w="2098" w:type="dxa"/>
            <w:shd w:val="clear" w:color="auto" w:fill="auto"/>
          </w:tcPr>
          <w:p w:rsidR="00FE0CA3" w:rsidRPr="00F327F5" w:rsidRDefault="00FE0CA3" w:rsidP="00FE0CA3">
            <w:pPr>
              <w:rPr>
                <w:sz w:val="16"/>
                <w:szCs w:val="16"/>
              </w:rPr>
            </w:pPr>
            <w:r w:rsidRPr="00F327F5">
              <w:rPr>
                <w:sz w:val="16"/>
                <w:szCs w:val="16"/>
              </w:rPr>
              <w:t>R3</w:t>
            </w:r>
          </w:p>
        </w:tc>
      </w:tr>
      <w:tr w:rsidR="00FE0CA3" w:rsidRPr="00DA6763" w:rsidTr="00FE0CA3">
        <w:trPr>
          <w:trHeight w:val="430"/>
        </w:trPr>
        <w:tc>
          <w:tcPr>
            <w:tcW w:w="2741" w:type="dxa"/>
            <w:gridSpan w:val="2"/>
            <w:shd w:val="clear" w:color="auto" w:fill="auto"/>
          </w:tcPr>
          <w:p w:rsidR="00FE0CA3" w:rsidRPr="00F327F5" w:rsidRDefault="00FE0CA3" w:rsidP="00FE0CA3">
            <w:pPr>
              <w:ind w:firstLine="0"/>
              <w:rPr>
                <w:sz w:val="16"/>
                <w:szCs w:val="16"/>
              </w:rPr>
            </w:pPr>
            <w:r w:rsidRPr="00F327F5">
              <w:rPr>
                <w:sz w:val="16"/>
                <w:szCs w:val="16"/>
              </w:rPr>
              <w:t>Основной нормируемый показатель</w:t>
            </w:r>
          </w:p>
        </w:tc>
        <w:tc>
          <w:tcPr>
            <w:tcW w:w="1938" w:type="dxa"/>
            <w:shd w:val="clear" w:color="auto" w:fill="auto"/>
          </w:tcPr>
          <w:p w:rsidR="00FE0CA3" w:rsidRPr="00F327F5" w:rsidRDefault="00FE0CA3" w:rsidP="00FE0CA3">
            <w:pPr>
              <w:ind w:firstLine="0"/>
              <w:rPr>
                <w:sz w:val="16"/>
                <w:szCs w:val="16"/>
              </w:rPr>
            </w:pPr>
            <w:r w:rsidRPr="00F327F5">
              <w:rPr>
                <w:sz w:val="16"/>
                <w:szCs w:val="16"/>
              </w:rPr>
              <w:t xml:space="preserve">Средняя освещенность дорожного полотна </w:t>
            </w:r>
            <w:proofErr w:type="spellStart"/>
            <w:proofErr w:type="gramStart"/>
            <w:r w:rsidRPr="00F327F5">
              <w:rPr>
                <w:sz w:val="16"/>
                <w:szCs w:val="16"/>
              </w:rPr>
              <w:t>Е</w:t>
            </w:r>
            <w:proofErr w:type="gramEnd"/>
            <w:r w:rsidRPr="00F327F5">
              <w:rPr>
                <w:sz w:val="16"/>
                <w:szCs w:val="16"/>
              </w:rPr>
              <w:t>cp</w:t>
            </w:r>
            <w:proofErr w:type="spellEnd"/>
          </w:p>
        </w:tc>
        <w:tc>
          <w:tcPr>
            <w:tcW w:w="1559" w:type="dxa"/>
            <w:vMerge/>
            <w:shd w:val="clear" w:color="auto" w:fill="auto"/>
          </w:tcPr>
          <w:p w:rsidR="00FE0CA3" w:rsidRPr="00F327F5" w:rsidRDefault="00FE0CA3" w:rsidP="00FE0CA3">
            <w:pPr>
              <w:rPr>
                <w:sz w:val="16"/>
                <w:szCs w:val="16"/>
              </w:rPr>
            </w:pPr>
          </w:p>
        </w:tc>
        <w:tc>
          <w:tcPr>
            <w:tcW w:w="2722" w:type="dxa"/>
            <w:shd w:val="clear" w:color="auto" w:fill="auto"/>
          </w:tcPr>
          <w:p w:rsidR="00FE0CA3" w:rsidRPr="00F327F5" w:rsidRDefault="00FE0CA3" w:rsidP="00FE0CA3">
            <w:pPr>
              <w:rPr>
                <w:sz w:val="16"/>
                <w:szCs w:val="16"/>
              </w:rPr>
            </w:pPr>
            <w:r w:rsidRPr="00F327F5">
              <w:rPr>
                <w:sz w:val="16"/>
                <w:szCs w:val="16"/>
              </w:rPr>
              <w:t>Коэффициент отражения для мелкозернистого асфальта q0</w:t>
            </w:r>
          </w:p>
        </w:tc>
        <w:tc>
          <w:tcPr>
            <w:tcW w:w="2098" w:type="dxa"/>
            <w:shd w:val="clear" w:color="auto" w:fill="auto"/>
          </w:tcPr>
          <w:p w:rsidR="00FE0CA3" w:rsidRPr="00F327F5" w:rsidRDefault="00FE0CA3" w:rsidP="00FE0CA3">
            <w:pPr>
              <w:rPr>
                <w:sz w:val="16"/>
                <w:szCs w:val="16"/>
              </w:rPr>
            </w:pPr>
            <w:r w:rsidRPr="00F327F5">
              <w:rPr>
                <w:sz w:val="16"/>
                <w:szCs w:val="16"/>
              </w:rPr>
              <w:t>0.093</w:t>
            </w:r>
          </w:p>
        </w:tc>
      </w:tr>
      <w:tr w:rsidR="00FE0CA3" w:rsidRPr="00DA6763" w:rsidTr="00FE0CA3">
        <w:trPr>
          <w:trHeight w:val="265"/>
        </w:trPr>
        <w:tc>
          <w:tcPr>
            <w:tcW w:w="6238" w:type="dxa"/>
            <w:gridSpan w:val="4"/>
            <w:shd w:val="clear" w:color="auto" w:fill="auto"/>
          </w:tcPr>
          <w:p w:rsidR="00FE0CA3" w:rsidRPr="00F327F5" w:rsidRDefault="00FE0CA3" w:rsidP="00FE0CA3">
            <w:pPr>
              <w:ind w:firstLine="0"/>
              <w:rPr>
                <w:sz w:val="16"/>
                <w:szCs w:val="16"/>
              </w:rPr>
            </w:pPr>
            <w:r w:rsidRPr="00F327F5">
              <w:rPr>
                <w:sz w:val="16"/>
                <w:szCs w:val="16"/>
              </w:rPr>
              <w:t>Средняя яркость дорожного полотна</w:t>
            </w:r>
          </w:p>
        </w:tc>
        <w:tc>
          <w:tcPr>
            <w:tcW w:w="2722" w:type="dxa"/>
            <w:shd w:val="clear" w:color="auto" w:fill="auto"/>
          </w:tcPr>
          <w:p w:rsidR="00FE0CA3" w:rsidRPr="00F327F5" w:rsidRDefault="00FE0CA3" w:rsidP="00FE0CA3">
            <w:pPr>
              <w:rPr>
                <w:sz w:val="16"/>
                <w:szCs w:val="16"/>
              </w:rPr>
            </w:pPr>
            <w:proofErr w:type="spellStart"/>
            <w:r w:rsidRPr="00F327F5">
              <w:rPr>
                <w:sz w:val="16"/>
                <w:szCs w:val="16"/>
              </w:rPr>
              <w:t>Lcp</w:t>
            </w:r>
            <w:proofErr w:type="spellEnd"/>
          </w:p>
        </w:tc>
        <w:tc>
          <w:tcPr>
            <w:tcW w:w="2098" w:type="dxa"/>
            <w:shd w:val="clear" w:color="auto" w:fill="auto"/>
          </w:tcPr>
          <w:p w:rsidR="00FE0CA3" w:rsidRPr="00F327F5" w:rsidRDefault="00FE0CA3" w:rsidP="00FE0CA3">
            <w:pPr>
              <w:rPr>
                <w:sz w:val="16"/>
                <w:szCs w:val="16"/>
              </w:rPr>
            </w:pPr>
            <w:r w:rsidRPr="00F327F5">
              <w:rPr>
                <w:sz w:val="16"/>
                <w:szCs w:val="16"/>
              </w:rPr>
              <w:t>≥0,6 кд</w:t>
            </w:r>
          </w:p>
        </w:tc>
      </w:tr>
      <w:tr w:rsidR="00FE0CA3" w:rsidRPr="00DA6763" w:rsidTr="00FE0CA3">
        <w:trPr>
          <w:trHeight w:val="127"/>
        </w:trPr>
        <w:tc>
          <w:tcPr>
            <w:tcW w:w="6238" w:type="dxa"/>
            <w:gridSpan w:val="4"/>
            <w:shd w:val="clear" w:color="auto" w:fill="auto"/>
          </w:tcPr>
          <w:p w:rsidR="00FE0CA3" w:rsidRPr="00F327F5" w:rsidRDefault="00FE0CA3" w:rsidP="00FE0CA3">
            <w:pPr>
              <w:ind w:firstLine="0"/>
              <w:rPr>
                <w:sz w:val="16"/>
                <w:szCs w:val="16"/>
              </w:rPr>
            </w:pPr>
            <w:r w:rsidRPr="00F327F5">
              <w:rPr>
                <w:sz w:val="16"/>
                <w:szCs w:val="16"/>
              </w:rPr>
              <w:t>Общая равномерность яркости</w:t>
            </w:r>
          </w:p>
        </w:tc>
        <w:tc>
          <w:tcPr>
            <w:tcW w:w="2722" w:type="dxa"/>
            <w:shd w:val="clear" w:color="auto" w:fill="auto"/>
          </w:tcPr>
          <w:p w:rsidR="00FE0CA3" w:rsidRPr="00F327F5" w:rsidRDefault="00FE0CA3" w:rsidP="00FE0CA3">
            <w:pPr>
              <w:rPr>
                <w:sz w:val="16"/>
                <w:szCs w:val="16"/>
              </w:rPr>
            </w:pPr>
            <w:r w:rsidRPr="00F327F5">
              <w:rPr>
                <w:sz w:val="16"/>
                <w:szCs w:val="16"/>
              </w:rPr>
              <w:t>U0</w:t>
            </w:r>
          </w:p>
        </w:tc>
        <w:tc>
          <w:tcPr>
            <w:tcW w:w="2098" w:type="dxa"/>
            <w:shd w:val="clear" w:color="auto" w:fill="auto"/>
          </w:tcPr>
          <w:p w:rsidR="00FE0CA3" w:rsidRPr="00F327F5" w:rsidRDefault="00FE0CA3" w:rsidP="00FE0CA3">
            <w:pPr>
              <w:rPr>
                <w:sz w:val="16"/>
                <w:szCs w:val="16"/>
              </w:rPr>
            </w:pPr>
            <w:r w:rsidRPr="00F327F5">
              <w:rPr>
                <w:sz w:val="16"/>
                <w:szCs w:val="16"/>
              </w:rPr>
              <w:t>≥0,4</w:t>
            </w:r>
          </w:p>
        </w:tc>
      </w:tr>
      <w:tr w:rsidR="00FE0CA3" w:rsidRPr="00DA6763" w:rsidTr="00FE0CA3">
        <w:trPr>
          <w:trHeight w:val="229"/>
        </w:trPr>
        <w:tc>
          <w:tcPr>
            <w:tcW w:w="6238" w:type="dxa"/>
            <w:gridSpan w:val="4"/>
            <w:shd w:val="clear" w:color="auto" w:fill="auto"/>
          </w:tcPr>
          <w:p w:rsidR="00FE0CA3" w:rsidRPr="00F327F5" w:rsidRDefault="00FE0CA3" w:rsidP="00FE0CA3">
            <w:pPr>
              <w:ind w:firstLine="0"/>
              <w:rPr>
                <w:sz w:val="16"/>
                <w:szCs w:val="16"/>
              </w:rPr>
            </w:pPr>
            <w:r w:rsidRPr="00F327F5">
              <w:rPr>
                <w:sz w:val="16"/>
                <w:szCs w:val="16"/>
              </w:rPr>
              <w:t>Продольная равномерность яркости</w:t>
            </w:r>
          </w:p>
        </w:tc>
        <w:tc>
          <w:tcPr>
            <w:tcW w:w="2722" w:type="dxa"/>
            <w:shd w:val="clear" w:color="auto" w:fill="auto"/>
          </w:tcPr>
          <w:p w:rsidR="00FE0CA3" w:rsidRPr="00F327F5" w:rsidRDefault="00FE0CA3" w:rsidP="00FE0CA3">
            <w:pPr>
              <w:rPr>
                <w:sz w:val="16"/>
                <w:szCs w:val="16"/>
              </w:rPr>
            </w:pPr>
            <w:proofErr w:type="spellStart"/>
            <w:r w:rsidRPr="00F327F5">
              <w:rPr>
                <w:sz w:val="16"/>
                <w:szCs w:val="16"/>
              </w:rPr>
              <w:t>Ul</w:t>
            </w:r>
            <w:proofErr w:type="spellEnd"/>
          </w:p>
        </w:tc>
        <w:tc>
          <w:tcPr>
            <w:tcW w:w="2098" w:type="dxa"/>
            <w:shd w:val="clear" w:color="auto" w:fill="auto"/>
          </w:tcPr>
          <w:p w:rsidR="00FE0CA3" w:rsidRPr="00F327F5" w:rsidRDefault="00FE0CA3" w:rsidP="00FE0CA3">
            <w:pPr>
              <w:rPr>
                <w:sz w:val="16"/>
                <w:szCs w:val="16"/>
              </w:rPr>
            </w:pPr>
            <w:r w:rsidRPr="00F327F5">
              <w:rPr>
                <w:sz w:val="16"/>
                <w:szCs w:val="16"/>
              </w:rPr>
              <w:t>≥0,5</w:t>
            </w:r>
          </w:p>
        </w:tc>
      </w:tr>
      <w:tr w:rsidR="00FE0CA3" w:rsidRPr="00DA6763" w:rsidTr="00FE0CA3">
        <w:trPr>
          <w:trHeight w:val="261"/>
        </w:trPr>
        <w:tc>
          <w:tcPr>
            <w:tcW w:w="6238" w:type="dxa"/>
            <w:gridSpan w:val="4"/>
            <w:shd w:val="clear" w:color="auto" w:fill="auto"/>
          </w:tcPr>
          <w:p w:rsidR="00FE0CA3" w:rsidRPr="00F327F5" w:rsidRDefault="00FE0CA3" w:rsidP="00FE0CA3">
            <w:pPr>
              <w:ind w:firstLine="0"/>
              <w:rPr>
                <w:sz w:val="16"/>
                <w:szCs w:val="16"/>
              </w:rPr>
            </w:pPr>
            <w:r w:rsidRPr="00F327F5">
              <w:rPr>
                <w:sz w:val="16"/>
                <w:szCs w:val="16"/>
              </w:rPr>
              <w:t>Средний уровень освещенности дорожного полотна</w:t>
            </w:r>
          </w:p>
        </w:tc>
        <w:tc>
          <w:tcPr>
            <w:tcW w:w="2722" w:type="dxa"/>
            <w:shd w:val="clear" w:color="auto" w:fill="auto"/>
          </w:tcPr>
          <w:p w:rsidR="00FE0CA3" w:rsidRPr="00F327F5" w:rsidRDefault="00FE0CA3" w:rsidP="00FE0CA3">
            <w:pPr>
              <w:rPr>
                <w:sz w:val="16"/>
                <w:szCs w:val="16"/>
              </w:rPr>
            </w:pPr>
            <w:proofErr w:type="spellStart"/>
            <w:r w:rsidRPr="00F327F5">
              <w:rPr>
                <w:sz w:val="16"/>
                <w:szCs w:val="16"/>
              </w:rPr>
              <w:t>Ecp</w:t>
            </w:r>
            <w:proofErr w:type="spellEnd"/>
          </w:p>
        </w:tc>
        <w:tc>
          <w:tcPr>
            <w:tcW w:w="2098" w:type="dxa"/>
            <w:shd w:val="clear" w:color="auto" w:fill="auto"/>
          </w:tcPr>
          <w:p w:rsidR="00FE0CA3" w:rsidRPr="00F327F5" w:rsidRDefault="00FE0CA3" w:rsidP="00FE0CA3">
            <w:pPr>
              <w:rPr>
                <w:sz w:val="16"/>
                <w:szCs w:val="16"/>
              </w:rPr>
            </w:pPr>
            <w:r w:rsidRPr="00F327F5">
              <w:rPr>
                <w:sz w:val="16"/>
                <w:szCs w:val="16"/>
              </w:rPr>
              <w:t>≥10 люкс.</w:t>
            </w:r>
          </w:p>
        </w:tc>
      </w:tr>
      <w:tr w:rsidR="00FE0CA3" w:rsidRPr="00DA6763" w:rsidTr="00FE0CA3">
        <w:trPr>
          <w:trHeight w:val="58"/>
        </w:trPr>
        <w:tc>
          <w:tcPr>
            <w:tcW w:w="6238" w:type="dxa"/>
            <w:gridSpan w:val="4"/>
            <w:shd w:val="clear" w:color="auto" w:fill="auto"/>
          </w:tcPr>
          <w:p w:rsidR="00FE0CA3" w:rsidRPr="00F327F5" w:rsidRDefault="00FE0CA3" w:rsidP="00FE0CA3">
            <w:pPr>
              <w:ind w:firstLine="0"/>
              <w:rPr>
                <w:sz w:val="16"/>
                <w:szCs w:val="16"/>
              </w:rPr>
            </w:pPr>
            <w:r w:rsidRPr="00F327F5">
              <w:rPr>
                <w:sz w:val="16"/>
                <w:szCs w:val="16"/>
              </w:rPr>
              <w:t xml:space="preserve">Пороговое приращение яркости </w:t>
            </w:r>
          </w:p>
        </w:tc>
        <w:tc>
          <w:tcPr>
            <w:tcW w:w="2722" w:type="dxa"/>
            <w:shd w:val="clear" w:color="auto" w:fill="auto"/>
          </w:tcPr>
          <w:p w:rsidR="00FE0CA3" w:rsidRPr="00F327F5" w:rsidRDefault="00FE0CA3" w:rsidP="00FE0CA3">
            <w:pPr>
              <w:rPr>
                <w:sz w:val="16"/>
                <w:szCs w:val="16"/>
              </w:rPr>
            </w:pPr>
            <w:proofErr w:type="spellStart"/>
            <w:r w:rsidRPr="00F327F5">
              <w:rPr>
                <w:sz w:val="16"/>
                <w:szCs w:val="16"/>
              </w:rPr>
              <w:t>Ti</w:t>
            </w:r>
            <w:proofErr w:type="spellEnd"/>
            <w:r w:rsidRPr="00F327F5">
              <w:rPr>
                <w:sz w:val="16"/>
                <w:szCs w:val="16"/>
              </w:rPr>
              <w:t xml:space="preserve"> не более </w:t>
            </w:r>
          </w:p>
        </w:tc>
        <w:tc>
          <w:tcPr>
            <w:tcW w:w="2098" w:type="dxa"/>
            <w:shd w:val="clear" w:color="auto" w:fill="auto"/>
          </w:tcPr>
          <w:p w:rsidR="00FE0CA3" w:rsidRPr="00F327F5" w:rsidRDefault="00FE0CA3" w:rsidP="00FE0CA3">
            <w:pPr>
              <w:rPr>
                <w:sz w:val="16"/>
                <w:szCs w:val="16"/>
              </w:rPr>
            </w:pPr>
            <w:r w:rsidRPr="00F327F5">
              <w:rPr>
                <w:sz w:val="16"/>
                <w:szCs w:val="16"/>
              </w:rPr>
              <w:t>15%</w:t>
            </w:r>
          </w:p>
        </w:tc>
      </w:tr>
    </w:tbl>
    <w:p w:rsidR="00FE0CA3" w:rsidRDefault="00FE0CA3" w:rsidP="00FE0CA3">
      <w:pPr>
        <w:ind w:firstLine="0"/>
        <w:rPr>
          <w:sz w:val="22"/>
          <w:szCs w:val="22"/>
        </w:rPr>
      </w:pPr>
    </w:p>
    <w:p w:rsidR="00FE0CA3" w:rsidRDefault="00FE0CA3" w:rsidP="00FE0CA3">
      <w:pPr>
        <w:ind w:firstLine="0"/>
        <w:rPr>
          <w:sz w:val="22"/>
          <w:szCs w:val="22"/>
        </w:rPr>
      </w:pPr>
    </w:p>
    <w:p w:rsidR="00FE0CA3" w:rsidRPr="00E93B26" w:rsidRDefault="00FE0CA3" w:rsidP="00FE0CA3">
      <w:pPr>
        <w:ind w:firstLine="0"/>
        <w:jc w:val="left"/>
        <w:rPr>
          <w:b/>
          <w:sz w:val="22"/>
          <w:szCs w:val="22"/>
        </w:rPr>
      </w:pPr>
      <w:r w:rsidRPr="00E93B26">
        <w:rPr>
          <w:b/>
          <w:sz w:val="22"/>
          <w:szCs w:val="22"/>
        </w:rPr>
        <w:t>№5</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1895"/>
        <w:gridCol w:w="1879"/>
        <w:gridCol w:w="132"/>
        <w:gridCol w:w="2269"/>
        <w:gridCol w:w="425"/>
        <w:gridCol w:w="1272"/>
      </w:tblGrid>
      <w:tr w:rsidR="00FE0CA3" w:rsidRPr="00DA6763" w:rsidTr="00FE0CA3">
        <w:tc>
          <w:tcPr>
            <w:tcW w:w="10632" w:type="dxa"/>
            <w:gridSpan w:val="7"/>
            <w:shd w:val="clear" w:color="auto" w:fill="auto"/>
          </w:tcPr>
          <w:p w:rsidR="00FE0CA3" w:rsidRPr="00815F5C" w:rsidRDefault="00FE0CA3" w:rsidP="00FE0CA3">
            <w:pPr>
              <w:rPr>
                <w:sz w:val="16"/>
                <w:szCs w:val="16"/>
              </w:rPr>
            </w:pPr>
            <w:r w:rsidRPr="00815F5C">
              <w:rPr>
                <w:sz w:val="16"/>
                <w:szCs w:val="16"/>
              </w:rPr>
              <w:t>Информация о планировочном решении</w:t>
            </w:r>
          </w:p>
        </w:tc>
      </w:tr>
      <w:tr w:rsidR="00FE0CA3" w:rsidRPr="00DA6763" w:rsidTr="00FE0CA3">
        <w:tc>
          <w:tcPr>
            <w:tcW w:w="2741" w:type="dxa"/>
            <w:shd w:val="clear" w:color="auto" w:fill="auto"/>
          </w:tcPr>
          <w:p w:rsidR="00FE0CA3" w:rsidRPr="00815F5C" w:rsidRDefault="00FE0CA3" w:rsidP="00FE0CA3">
            <w:pPr>
              <w:rPr>
                <w:sz w:val="16"/>
                <w:szCs w:val="16"/>
              </w:rPr>
            </w:pPr>
            <w:r w:rsidRPr="00815F5C">
              <w:rPr>
                <w:sz w:val="16"/>
                <w:szCs w:val="16"/>
              </w:rPr>
              <w:t>Наименование</w:t>
            </w:r>
          </w:p>
        </w:tc>
        <w:tc>
          <w:tcPr>
            <w:tcW w:w="1902" w:type="dxa"/>
            <w:shd w:val="clear" w:color="auto" w:fill="auto"/>
          </w:tcPr>
          <w:p w:rsidR="00FE0CA3" w:rsidRPr="00815F5C" w:rsidRDefault="00FE0CA3" w:rsidP="00FE0CA3">
            <w:pPr>
              <w:ind w:firstLine="0"/>
              <w:rPr>
                <w:sz w:val="16"/>
                <w:szCs w:val="16"/>
              </w:rPr>
            </w:pPr>
            <w:r w:rsidRPr="00815F5C">
              <w:rPr>
                <w:sz w:val="16"/>
                <w:szCs w:val="16"/>
              </w:rPr>
              <w:t>Планировочное решение №5</w:t>
            </w:r>
          </w:p>
        </w:tc>
        <w:tc>
          <w:tcPr>
            <w:tcW w:w="4289" w:type="dxa"/>
            <w:gridSpan w:val="3"/>
            <w:shd w:val="clear" w:color="auto" w:fill="auto"/>
          </w:tcPr>
          <w:p w:rsidR="00FE0CA3" w:rsidRPr="00815F5C" w:rsidRDefault="00FE0CA3" w:rsidP="00FE0CA3">
            <w:pPr>
              <w:rPr>
                <w:sz w:val="16"/>
                <w:szCs w:val="16"/>
              </w:rPr>
            </w:pPr>
            <w:r w:rsidRPr="00815F5C">
              <w:rPr>
                <w:sz w:val="16"/>
                <w:szCs w:val="16"/>
              </w:rPr>
              <w:t>Классификация дороги</w:t>
            </w:r>
          </w:p>
        </w:tc>
        <w:tc>
          <w:tcPr>
            <w:tcW w:w="1700" w:type="dxa"/>
            <w:gridSpan w:val="2"/>
            <w:shd w:val="clear" w:color="auto" w:fill="auto"/>
          </w:tcPr>
          <w:p w:rsidR="00FE0CA3" w:rsidRPr="00815F5C" w:rsidRDefault="00FE0CA3" w:rsidP="00FE0CA3">
            <w:pPr>
              <w:rPr>
                <w:sz w:val="16"/>
                <w:szCs w:val="16"/>
              </w:rPr>
            </w:pPr>
            <w:r w:rsidRPr="00815F5C">
              <w:rPr>
                <w:sz w:val="16"/>
                <w:szCs w:val="16"/>
              </w:rPr>
              <w:t>В3</w:t>
            </w:r>
          </w:p>
        </w:tc>
      </w:tr>
      <w:tr w:rsidR="00FE0CA3" w:rsidRPr="00DA6763" w:rsidTr="00FE0CA3">
        <w:tc>
          <w:tcPr>
            <w:tcW w:w="2741" w:type="dxa"/>
            <w:vMerge w:val="restart"/>
            <w:shd w:val="clear" w:color="auto" w:fill="auto"/>
          </w:tcPr>
          <w:p w:rsidR="00FE0CA3" w:rsidRPr="00815F5C" w:rsidRDefault="00FE0CA3" w:rsidP="00FE0CA3">
            <w:pPr>
              <w:rPr>
                <w:sz w:val="16"/>
                <w:szCs w:val="16"/>
              </w:rPr>
            </w:pPr>
            <w:r w:rsidRPr="00815F5C">
              <w:rPr>
                <w:sz w:val="16"/>
                <w:szCs w:val="16"/>
              </w:rPr>
              <w:t>Количество полос</w:t>
            </w:r>
          </w:p>
        </w:tc>
        <w:tc>
          <w:tcPr>
            <w:tcW w:w="1902" w:type="dxa"/>
            <w:shd w:val="clear" w:color="auto" w:fill="auto"/>
          </w:tcPr>
          <w:p w:rsidR="00FE0CA3" w:rsidRPr="00815F5C" w:rsidRDefault="00FE0CA3" w:rsidP="00FE0CA3">
            <w:pPr>
              <w:ind w:firstLine="0"/>
              <w:rPr>
                <w:sz w:val="16"/>
                <w:szCs w:val="16"/>
              </w:rPr>
            </w:pPr>
            <w:r w:rsidRPr="00815F5C">
              <w:rPr>
                <w:sz w:val="16"/>
                <w:szCs w:val="16"/>
              </w:rPr>
              <w:t>Левая сторона</w:t>
            </w:r>
          </w:p>
        </w:tc>
        <w:tc>
          <w:tcPr>
            <w:tcW w:w="2020" w:type="dxa"/>
            <w:gridSpan w:val="2"/>
            <w:shd w:val="clear" w:color="auto" w:fill="auto"/>
          </w:tcPr>
          <w:p w:rsidR="00FE0CA3" w:rsidRPr="00815F5C" w:rsidRDefault="00FE0CA3" w:rsidP="00FE0CA3">
            <w:pPr>
              <w:rPr>
                <w:sz w:val="16"/>
                <w:szCs w:val="16"/>
              </w:rPr>
            </w:pPr>
            <w:r w:rsidRPr="00815F5C">
              <w:rPr>
                <w:sz w:val="16"/>
                <w:szCs w:val="16"/>
              </w:rPr>
              <w:t>1</w:t>
            </w:r>
          </w:p>
        </w:tc>
        <w:tc>
          <w:tcPr>
            <w:tcW w:w="3969" w:type="dxa"/>
            <w:gridSpan w:val="3"/>
            <w:vMerge w:val="restart"/>
            <w:shd w:val="clear" w:color="auto" w:fill="auto"/>
          </w:tcPr>
          <w:p w:rsidR="00FE0CA3" w:rsidRPr="00815F5C" w:rsidRDefault="00FE0CA3" w:rsidP="00FE0CA3">
            <w:pPr>
              <w:rPr>
                <w:sz w:val="16"/>
                <w:szCs w:val="16"/>
              </w:rPr>
            </w:pPr>
            <w:r w:rsidRPr="00815F5C">
              <w:rPr>
                <w:sz w:val="16"/>
                <w:szCs w:val="16"/>
              </w:rPr>
              <w:t>Расположение опор – с одной стороны</w:t>
            </w:r>
          </w:p>
        </w:tc>
      </w:tr>
      <w:tr w:rsidR="00FE0CA3" w:rsidRPr="00DA6763" w:rsidTr="00FE0CA3">
        <w:tc>
          <w:tcPr>
            <w:tcW w:w="2741" w:type="dxa"/>
            <w:vMerge/>
            <w:shd w:val="clear" w:color="auto" w:fill="auto"/>
          </w:tcPr>
          <w:p w:rsidR="00FE0CA3" w:rsidRPr="00815F5C" w:rsidRDefault="00FE0CA3" w:rsidP="00FE0CA3">
            <w:pPr>
              <w:rPr>
                <w:sz w:val="16"/>
                <w:szCs w:val="16"/>
              </w:rPr>
            </w:pPr>
          </w:p>
        </w:tc>
        <w:tc>
          <w:tcPr>
            <w:tcW w:w="1902" w:type="dxa"/>
            <w:shd w:val="clear" w:color="auto" w:fill="auto"/>
          </w:tcPr>
          <w:p w:rsidR="00FE0CA3" w:rsidRPr="00815F5C" w:rsidRDefault="00FE0CA3" w:rsidP="00FE0CA3">
            <w:pPr>
              <w:ind w:firstLine="0"/>
              <w:rPr>
                <w:sz w:val="16"/>
                <w:szCs w:val="16"/>
              </w:rPr>
            </w:pPr>
            <w:r w:rsidRPr="00815F5C">
              <w:rPr>
                <w:sz w:val="16"/>
                <w:szCs w:val="16"/>
              </w:rPr>
              <w:t>Правая сторона</w:t>
            </w:r>
          </w:p>
        </w:tc>
        <w:tc>
          <w:tcPr>
            <w:tcW w:w="2020" w:type="dxa"/>
            <w:gridSpan w:val="2"/>
            <w:shd w:val="clear" w:color="auto" w:fill="auto"/>
          </w:tcPr>
          <w:p w:rsidR="00FE0CA3" w:rsidRPr="00815F5C" w:rsidRDefault="00FE0CA3" w:rsidP="00FE0CA3">
            <w:pPr>
              <w:rPr>
                <w:sz w:val="16"/>
                <w:szCs w:val="16"/>
              </w:rPr>
            </w:pPr>
            <w:r w:rsidRPr="00815F5C">
              <w:rPr>
                <w:sz w:val="16"/>
                <w:szCs w:val="16"/>
              </w:rPr>
              <w:t>1</w:t>
            </w:r>
          </w:p>
        </w:tc>
        <w:tc>
          <w:tcPr>
            <w:tcW w:w="3969" w:type="dxa"/>
            <w:gridSpan w:val="3"/>
            <w:vMerge/>
            <w:shd w:val="clear" w:color="auto" w:fill="auto"/>
          </w:tcPr>
          <w:p w:rsidR="00FE0CA3" w:rsidRPr="00815F5C" w:rsidRDefault="00FE0CA3" w:rsidP="00FE0CA3">
            <w:pPr>
              <w:rPr>
                <w:sz w:val="16"/>
                <w:szCs w:val="16"/>
              </w:rPr>
            </w:pPr>
          </w:p>
        </w:tc>
      </w:tr>
      <w:tr w:rsidR="00FE0CA3" w:rsidRPr="00DA6763" w:rsidTr="00FE0CA3">
        <w:tc>
          <w:tcPr>
            <w:tcW w:w="2741" w:type="dxa"/>
            <w:vMerge/>
            <w:shd w:val="clear" w:color="auto" w:fill="auto"/>
          </w:tcPr>
          <w:p w:rsidR="00FE0CA3" w:rsidRPr="00815F5C" w:rsidRDefault="00FE0CA3" w:rsidP="00FE0CA3">
            <w:pPr>
              <w:rPr>
                <w:sz w:val="16"/>
                <w:szCs w:val="16"/>
              </w:rPr>
            </w:pPr>
          </w:p>
        </w:tc>
        <w:tc>
          <w:tcPr>
            <w:tcW w:w="1902" w:type="dxa"/>
            <w:shd w:val="clear" w:color="auto" w:fill="auto"/>
          </w:tcPr>
          <w:p w:rsidR="00FE0CA3" w:rsidRPr="00815F5C" w:rsidRDefault="00FE0CA3" w:rsidP="00FE0CA3">
            <w:pPr>
              <w:ind w:firstLine="0"/>
              <w:rPr>
                <w:sz w:val="16"/>
                <w:szCs w:val="16"/>
              </w:rPr>
            </w:pPr>
            <w:r w:rsidRPr="00815F5C">
              <w:rPr>
                <w:sz w:val="16"/>
                <w:szCs w:val="16"/>
              </w:rPr>
              <w:t>Итого</w:t>
            </w:r>
          </w:p>
        </w:tc>
        <w:tc>
          <w:tcPr>
            <w:tcW w:w="2020" w:type="dxa"/>
            <w:gridSpan w:val="2"/>
            <w:shd w:val="clear" w:color="auto" w:fill="auto"/>
          </w:tcPr>
          <w:p w:rsidR="00FE0CA3" w:rsidRPr="00815F5C" w:rsidRDefault="00FE0CA3" w:rsidP="00FE0CA3">
            <w:pPr>
              <w:rPr>
                <w:sz w:val="16"/>
                <w:szCs w:val="16"/>
              </w:rPr>
            </w:pPr>
            <w:r w:rsidRPr="00815F5C">
              <w:rPr>
                <w:sz w:val="16"/>
                <w:szCs w:val="16"/>
              </w:rPr>
              <w:t>2</w:t>
            </w:r>
          </w:p>
        </w:tc>
        <w:tc>
          <w:tcPr>
            <w:tcW w:w="3969" w:type="dxa"/>
            <w:gridSpan w:val="3"/>
            <w:vMerge w:val="restart"/>
            <w:shd w:val="clear" w:color="auto" w:fill="auto"/>
          </w:tcPr>
          <w:p w:rsidR="00FE0CA3" w:rsidRPr="00815F5C" w:rsidRDefault="00FE0CA3" w:rsidP="00FE0CA3">
            <w:pPr>
              <w:rPr>
                <w:sz w:val="16"/>
                <w:szCs w:val="16"/>
              </w:rPr>
            </w:pPr>
            <w:r w:rsidRPr="00815F5C">
              <w:rPr>
                <w:noProof/>
                <w:sz w:val="16"/>
                <w:szCs w:val="16"/>
              </w:rPr>
              <w:drawing>
                <wp:inline distT="0" distB="0" distL="0" distR="0" wp14:anchorId="2CD618F5" wp14:editId="2C88453F">
                  <wp:extent cx="2209800" cy="1501140"/>
                  <wp:effectExtent l="0" t="0" r="0" b="381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9800" cy="1501140"/>
                          </a:xfrm>
                          <a:prstGeom prst="rect">
                            <a:avLst/>
                          </a:prstGeom>
                          <a:noFill/>
                          <a:ln>
                            <a:noFill/>
                          </a:ln>
                        </pic:spPr>
                      </pic:pic>
                    </a:graphicData>
                  </a:graphic>
                </wp:inline>
              </w:drawing>
            </w:r>
          </w:p>
        </w:tc>
      </w:tr>
      <w:tr w:rsidR="00FE0CA3" w:rsidRPr="00DA6763" w:rsidTr="00FE0CA3">
        <w:trPr>
          <w:trHeight w:val="695"/>
        </w:trPr>
        <w:tc>
          <w:tcPr>
            <w:tcW w:w="2741" w:type="dxa"/>
            <w:vMerge w:val="restart"/>
            <w:shd w:val="clear" w:color="auto" w:fill="auto"/>
          </w:tcPr>
          <w:p w:rsidR="00FE0CA3" w:rsidRPr="00815F5C" w:rsidRDefault="00FE0CA3" w:rsidP="00FE0CA3">
            <w:pPr>
              <w:rPr>
                <w:sz w:val="16"/>
                <w:szCs w:val="16"/>
              </w:rPr>
            </w:pPr>
            <w:r w:rsidRPr="00815F5C">
              <w:rPr>
                <w:sz w:val="16"/>
                <w:szCs w:val="16"/>
              </w:rPr>
              <w:t>Ширина дороги</w:t>
            </w:r>
          </w:p>
        </w:tc>
        <w:tc>
          <w:tcPr>
            <w:tcW w:w="1902" w:type="dxa"/>
            <w:shd w:val="clear" w:color="auto" w:fill="auto"/>
          </w:tcPr>
          <w:p w:rsidR="00FE0CA3" w:rsidRPr="00815F5C" w:rsidRDefault="00FE0CA3" w:rsidP="00FE0CA3">
            <w:pPr>
              <w:ind w:firstLine="0"/>
              <w:rPr>
                <w:sz w:val="16"/>
                <w:szCs w:val="16"/>
              </w:rPr>
            </w:pPr>
            <w:r w:rsidRPr="00815F5C">
              <w:rPr>
                <w:sz w:val="16"/>
                <w:szCs w:val="16"/>
              </w:rPr>
              <w:t>Левая полоса</w:t>
            </w:r>
          </w:p>
        </w:tc>
        <w:tc>
          <w:tcPr>
            <w:tcW w:w="2020" w:type="dxa"/>
            <w:gridSpan w:val="2"/>
            <w:shd w:val="clear" w:color="auto" w:fill="auto"/>
          </w:tcPr>
          <w:p w:rsidR="00FE0CA3" w:rsidRPr="00815F5C" w:rsidRDefault="00FE0CA3" w:rsidP="00FE0CA3">
            <w:pPr>
              <w:rPr>
                <w:sz w:val="16"/>
                <w:szCs w:val="16"/>
              </w:rPr>
            </w:pPr>
            <w:r w:rsidRPr="00815F5C">
              <w:rPr>
                <w:sz w:val="16"/>
                <w:szCs w:val="16"/>
              </w:rPr>
              <w:t>3,5</w:t>
            </w:r>
          </w:p>
        </w:tc>
        <w:tc>
          <w:tcPr>
            <w:tcW w:w="3969" w:type="dxa"/>
            <w:gridSpan w:val="3"/>
            <w:vMerge/>
            <w:shd w:val="clear" w:color="auto" w:fill="auto"/>
          </w:tcPr>
          <w:p w:rsidR="00FE0CA3" w:rsidRPr="00815F5C" w:rsidRDefault="00FE0CA3" w:rsidP="00FE0CA3">
            <w:pPr>
              <w:rPr>
                <w:sz w:val="16"/>
                <w:szCs w:val="16"/>
              </w:rPr>
            </w:pPr>
          </w:p>
        </w:tc>
      </w:tr>
      <w:tr w:rsidR="00FE0CA3" w:rsidRPr="00DA6763" w:rsidTr="00FE0CA3">
        <w:trPr>
          <w:trHeight w:val="549"/>
        </w:trPr>
        <w:tc>
          <w:tcPr>
            <w:tcW w:w="2741" w:type="dxa"/>
            <w:vMerge/>
            <w:shd w:val="clear" w:color="auto" w:fill="auto"/>
          </w:tcPr>
          <w:p w:rsidR="00FE0CA3" w:rsidRPr="00815F5C" w:rsidRDefault="00FE0CA3" w:rsidP="00FE0CA3">
            <w:pPr>
              <w:rPr>
                <w:sz w:val="16"/>
                <w:szCs w:val="16"/>
              </w:rPr>
            </w:pPr>
          </w:p>
        </w:tc>
        <w:tc>
          <w:tcPr>
            <w:tcW w:w="1902" w:type="dxa"/>
            <w:shd w:val="clear" w:color="auto" w:fill="auto"/>
          </w:tcPr>
          <w:p w:rsidR="00FE0CA3" w:rsidRPr="00815F5C" w:rsidRDefault="00FE0CA3" w:rsidP="00FE0CA3">
            <w:pPr>
              <w:ind w:firstLine="0"/>
              <w:rPr>
                <w:sz w:val="16"/>
                <w:szCs w:val="16"/>
              </w:rPr>
            </w:pPr>
            <w:r w:rsidRPr="00815F5C">
              <w:rPr>
                <w:sz w:val="16"/>
                <w:szCs w:val="16"/>
              </w:rPr>
              <w:t>Средняя полоса</w:t>
            </w:r>
          </w:p>
        </w:tc>
        <w:tc>
          <w:tcPr>
            <w:tcW w:w="2020" w:type="dxa"/>
            <w:gridSpan w:val="2"/>
            <w:shd w:val="clear" w:color="auto" w:fill="auto"/>
          </w:tcPr>
          <w:p w:rsidR="00FE0CA3" w:rsidRPr="00815F5C" w:rsidRDefault="00FE0CA3" w:rsidP="00FE0CA3">
            <w:pPr>
              <w:rPr>
                <w:sz w:val="16"/>
                <w:szCs w:val="16"/>
              </w:rPr>
            </w:pPr>
            <w:r w:rsidRPr="00815F5C">
              <w:rPr>
                <w:sz w:val="16"/>
                <w:szCs w:val="16"/>
              </w:rPr>
              <w:t>0</w:t>
            </w:r>
          </w:p>
        </w:tc>
        <w:tc>
          <w:tcPr>
            <w:tcW w:w="3969" w:type="dxa"/>
            <w:gridSpan w:val="3"/>
            <w:vMerge/>
            <w:shd w:val="clear" w:color="auto" w:fill="auto"/>
          </w:tcPr>
          <w:p w:rsidR="00FE0CA3" w:rsidRPr="00815F5C" w:rsidRDefault="00FE0CA3" w:rsidP="00FE0CA3">
            <w:pPr>
              <w:rPr>
                <w:sz w:val="16"/>
                <w:szCs w:val="16"/>
              </w:rPr>
            </w:pPr>
          </w:p>
        </w:tc>
      </w:tr>
      <w:tr w:rsidR="00FE0CA3" w:rsidRPr="00DA6763" w:rsidTr="00FE0CA3">
        <w:trPr>
          <w:trHeight w:val="430"/>
        </w:trPr>
        <w:tc>
          <w:tcPr>
            <w:tcW w:w="2741" w:type="dxa"/>
            <w:vMerge/>
            <w:shd w:val="clear" w:color="auto" w:fill="auto"/>
          </w:tcPr>
          <w:p w:rsidR="00FE0CA3" w:rsidRPr="00815F5C" w:rsidRDefault="00FE0CA3" w:rsidP="00FE0CA3">
            <w:pPr>
              <w:rPr>
                <w:sz w:val="16"/>
                <w:szCs w:val="16"/>
              </w:rPr>
            </w:pPr>
          </w:p>
        </w:tc>
        <w:tc>
          <w:tcPr>
            <w:tcW w:w="1902" w:type="dxa"/>
            <w:shd w:val="clear" w:color="auto" w:fill="auto"/>
          </w:tcPr>
          <w:p w:rsidR="00FE0CA3" w:rsidRPr="00815F5C" w:rsidRDefault="00FE0CA3" w:rsidP="00FE0CA3">
            <w:pPr>
              <w:ind w:firstLine="0"/>
              <w:rPr>
                <w:sz w:val="16"/>
                <w:szCs w:val="16"/>
              </w:rPr>
            </w:pPr>
            <w:r w:rsidRPr="00815F5C">
              <w:rPr>
                <w:sz w:val="16"/>
                <w:szCs w:val="16"/>
              </w:rPr>
              <w:t>Правая полоса</w:t>
            </w:r>
          </w:p>
        </w:tc>
        <w:tc>
          <w:tcPr>
            <w:tcW w:w="2020" w:type="dxa"/>
            <w:gridSpan w:val="2"/>
            <w:shd w:val="clear" w:color="auto" w:fill="auto"/>
          </w:tcPr>
          <w:p w:rsidR="00FE0CA3" w:rsidRPr="00815F5C" w:rsidRDefault="00FE0CA3" w:rsidP="00FE0CA3">
            <w:pPr>
              <w:rPr>
                <w:sz w:val="16"/>
                <w:szCs w:val="16"/>
              </w:rPr>
            </w:pPr>
            <w:r w:rsidRPr="00815F5C">
              <w:rPr>
                <w:sz w:val="16"/>
                <w:szCs w:val="16"/>
              </w:rPr>
              <w:t>3,5 метра</w:t>
            </w:r>
          </w:p>
        </w:tc>
        <w:tc>
          <w:tcPr>
            <w:tcW w:w="3969" w:type="dxa"/>
            <w:gridSpan w:val="3"/>
            <w:vMerge/>
            <w:shd w:val="clear" w:color="auto" w:fill="auto"/>
          </w:tcPr>
          <w:p w:rsidR="00FE0CA3" w:rsidRPr="00815F5C" w:rsidRDefault="00FE0CA3" w:rsidP="00FE0CA3">
            <w:pPr>
              <w:rPr>
                <w:sz w:val="16"/>
                <w:szCs w:val="16"/>
              </w:rPr>
            </w:pPr>
          </w:p>
        </w:tc>
      </w:tr>
      <w:tr w:rsidR="00FE0CA3" w:rsidRPr="00DA6763" w:rsidTr="00FE0CA3">
        <w:trPr>
          <w:trHeight w:val="211"/>
        </w:trPr>
        <w:tc>
          <w:tcPr>
            <w:tcW w:w="6663" w:type="dxa"/>
            <w:gridSpan w:val="4"/>
            <w:vMerge w:val="restart"/>
            <w:shd w:val="clear" w:color="auto" w:fill="auto"/>
          </w:tcPr>
          <w:p w:rsidR="00FE0CA3" w:rsidRPr="00815F5C" w:rsidRDefault="00FE0CA3" w:rsidP="00FE0CA3">
            <w:pPr>
              <w:rPr>
                <w:sz w:val="16"/>
                <w:szCs w:val="16"/>
              </w:rPr>
            </w:pPr>
          </w:p>
        </w:tc>
        <w:tc>
          <w:tcPr>
            <w:tcW w:w="2694" w:type="dxa"/>
            <w:gridSpan w:val="2"/>
            <w:shd w:val="clear" w:color="auto" w:fill="auto"/>
          </w:tcPr>
          <w:p w:rsidR="00FE0CA3" w:rsidRPr="00815F5C" w:rsidRDefault="00FE0CA3" w:rsidP="00FE0CA3">
            <w:pPr>
              <w:ind w:firstLine="0"/>
              <w:rPr>
                <w:sz w:val="16"/>
                <w:szCs w:val="16"/>
              </w:rPr>
            </w:pPr>
            <w:r w:rsidRPr="00815F5C">
              <w:rPr>
                <w:sz w:val="16"/>
                <w:szCs w:val="16"/>
              </w:rPr>
              <w:t>Высота установки светильника (1)</w:t>
            </w:r>
          </w:p>
        </w:tc>
        <w:tc>
          <w:tcPr>
            <w:tcW w:w="1275" w:type="dxa"/>
            <w:shd w:val="clear" w:color="auto" w:fill="auto"/>
          </w:tcPr>
          <w:p w:rsidR="00FE0CA3" w:rsidRPr="00815F5C" w:rsidRDefault="00FE0CA3" w:rsidP="00FE0CA3">
            <w:pPr>
              <w:ind w:firstLine="0"/>
              <w:rPr>
                <w:sz w:val="16"/>
                <w:szCs w:val="16"/>
              </w:rPr>
            </w:pPr>
            <w:r w:rsidRPr="00815F5C">
              <w:rPr>
                <w:sz w:val="16"/>
                <w:szCs w:val="16"/>
              </w:rPr>
              <w:t>9,5 м.</w:t>
            </w:r>
          </w:p>
        </w:tc>
      </w:tr>
      <w:tr w:rsidR="00FE0CA3" w:rsidRPr="00DA6763" w:rsidTr="00FE0CA3">
        <w:trPr>
          <w:trHeight w:val="129"/>
        </w:trPr>
        <w:tc>
          <w:tcPr>
            <w:tcW w:w="6663" w:type="dxa"/>
            <w:gridSpan w:val="4"/>
            <w:vMerge/>
            <w:shd w:val="clear" w:color="auto" w:fill="auto"/>
          </w:tcPr>
          <w:p w:rsidR="00FE0CA3" w:rsidRPr="00815F5C" w:rsidRDefault="00FE0CA3" w:rsidP="00FE0CA3">
            <w:pPr>
              <w:rPr>
                <w:sz w:val="16"/>
                <w:szCs w:val="16"/>
              </w:rPr>
            </w:pPr>
          </w:p>
        </w:tc>
        <w:tc>
          <w:tcPr>
            <w:tcW w:w="2694" w:type="dxa"/>
            <w:gridSpan w:val="2"/>
            <w:shd w:val="clear" w:color="auto" w:fill="auto"/>
          </w:tcPr>
          <w:p w:rsidR="00FE0CA3" w:rsidRPr="00815F5C" w:rsidRDefault="00FE0CA3" w:rsidP="00FE0CA3">
            <w:pPr>
              <w:ind w:firstLine="0"/>
              <w:rPr>
                <w:sz w:val="16"/>
                <w:szCs w:val="16"/>
              </w:rPr>
            </w:pPr>
            <w:r w:rsidRPr="00815F5C">
              <w:rPr>
                <w:sz w:val="16"/>
                <w:szCs w:val="16"/>
              </w:rPr>
              <w:t>Вылет (2)</w:t>
            </w:r>
          </w:p>
        </w:tc>
        <w:tc>
          <w:tcPr>
            <w:tcW w:w="1275" w:type="dxa"/>
            <w:shd w:val="clear" w:color="auto" w:fill="auto"/>
          </w:tcPr>
          <w:p w:rsidR="00FE0CA3" w:rsidRPr="00815F5C" w:rsidRDefault="00FE0CA3" w:rsidP="00FE0CA3">
            <w:pPr>
              <w:ind w:firstLine="0"/>
              <w:rPr>
                <w:sz w:val="16"/>
                <w:szCs w:val="16"/>
              </w:rPr>
            </w:pPr>
            <w:r w:rsidRPr="00815F5C">
              <w:rPr>
                <w:sz w:val="16"/>
                <w:szCs w:val="16"/>
              </w:rPr>
              <w:t>0 м.</w:t>
            </w:r>
          </w:p>
        </w:tc>
      </w:tr>
      <w:tr w:rsidR="00FE0CA3" w:rsidRPr="00DA6763" w:rsidTr="00FE0CA3">
        <w:trPr>
          <w:trHeight w:val="217"/>
        </w:trPr>
        <w:tc>
          <w:tcPr>
            <w:tcW w:w="6663" w:type="dxa"/>
            <w:gridSpan w:val="4"/>
            <w:vMerge/>
            <w:shd w:val="clear" w:color="auto" w:fill="auto"/>
          </w:tcPr>
          <w:p w:rsidR="00FE0CA3" w:rsidRPr="00815F5C" w:rsidRDefault="00FE0CA3" w:rsidP="00FE0CA3">
            <w:pPr>
              <w:rPr>
                <w:sz w:val="16"/>
                <w:szCs w:val="16"/>
              </w:rPr>
            </w:pPr>
          </w:p>
        </w:tc>
        <w:tc>
          <w:tcPr>
            <w:tcW w:w="2694" w:type="dxa"/>
            <w:gridSpan w:val="2"/>
            <w:shd w:val="clear" w:color="auto" w:fill="auto"/>
          </w:tcPr>
          <w:p w:rsidR="00FE0CA3" w:rsidRPr="00815F5C" w:rsidRDefault="00FE0CA3" w:rsidP="00FE0CA3">
            <w:pPr>
              <w:ind w:firstLine="0"/>
              <w:rPr>
                <w:sz w:val="16"/>
                <w:szCs w:val="16"/>
              </w:rPr>
            </w:pPr>
            <w:r w:rsidRPr="00815F5C">
              <w:rPr>
                <w:sz w:val="16"/>
                <w:szCs w:val="16"/>
              </w:rPr>
              <w:t>Угол наклона (3)</w:t>
            </w:r>
          </w:p>
        </w:tc>
        <w:tc>
          <w:tcPr>
            <w:tcW w:w="1275" w:type="dxa"/>
            <w:shd w:val="clear" w:color="auto" w:fill="auto"/>
          </w:tcPr>
          <w:p w:rsidR="00FE0CA3" w:rsidRPr="00815F5C" w:rsidRDefault="00FE0CA3" w:rsidP="00FE0CA3">
            <w:pPr>
              <w:ind w:firstLine="0"/>
              <w:rPr>
                <w:sz w:val="16"/>
                <w:szCs w:val="16"/>
              </w:rPr>
            </w:pPr>
            <w:r w:rsidRPr="00815F5C">
              <w:rPr>
                <w:sz w:val="16"/>
                <w:szCs w:val="16"/>
              </w:rPr>
              <w:t xml:space="preserve">15 гр. </w:t>
            </w:r>
          </w:p>
        </w:tc>
      </w:tr>
      <w:tr w:rsidR="00FE0CA3" w:rsidRPr="00DA6763" w:rsidTr="00FE0CA3">
        <w:trPr>
          <w:trHeight w:val="135"/>
        </w:trPr>
        <w:tc>
          <w:tcPr>
            <w:tcW w:w="6663" w:type="dxa"/>
            <w:gridSpan w:val="4"/>
            <w:vMerge/>
            <w:shd w:val="clear" w:color="auto" w:fill="auto"/>
          </w:tcPr>
          <w:p w:rsidR="00FE0CA3" w:rsidRPr="00815F5C" w:rsidRDefault="00FE0CA3" w:rsidP="00FE0CA3">
            <w:pPr>
              <w:rPr>
                <w:sz w:val="16"/>
                <w:szCs w:val="16"/>
              </w:rPr>
            </w:pPr>
          </w:p>
        </w:tc>
        <w:tc>
          <w:tcPr>
            <w:tcW w:w="2694" w:type="dxa"/>
            <w:gridSpan w:val="2"/>
            <w:shd w:val="clear" w:color="auto" w:fill="auto"/>
          </w:tcPr>
          <w:p w:rsidR="00FE0CA3" w:rsidRPr="00815F5C" w:rsidRDefault="00FE0CA3" w:rsidP="00FE0CA3">
            <w:pPr>
              <w:ind w:firstLine="0"/>
              <w:rPr>
                <w:sz w:val="16"/>
                <w:szCs w:val="16"/>
              </w:rPr>
            </w:pPr>
            <w:r w:rsidRPr="00815F5C">
              <w:rPr>
                <w:sz w:val="16"/>
                <w:szCs w:val="16"/>
              </w:rPr>
              <w:t>Длина консоли (4)</w:t>
            </w:r>
          </w:p>
        </w:tc>
        <w:tc>
          <w:tcPr>
            <w:tcW w:w="1275" w:type="dxa"/>
            <w:shd w:val="clear" w:color="auto" w:fill="auto"/>
          </w:tcPr>
          <w:p w:rsidR="00FE0CA3" w:rsidRPr="00815F5C" w:rsidRDefault="00FE0CA3" w:rsidP="00FE0CA3">
            <w:pPr>
              <w:ind w:firstLine="0"/>
              <w:rPr>
                <w:sz w:val="16"/>
                <w:szCs w:val="16"/>
              </w:rPr>
            </w:pPr>
            <w:r w:rsidRPr="00815F5C">
              <w:rPr>
                <w:sz w:val="16"/>
                <w:szCs w:val="16"/>
              </w:rPr>
              <w:t>1,0 м.</w:t>
            </w:r>
          </w:p>
        </w:tc>
      </w:tr>
      <w:tr w:rsidR="00FE0CA3" w:rsidRPr="00DA6763" w:rsidTr="00FE0CA3">
        <w:trPr>
          <w:trHeight w:val="223"/>
        </w:trPr>
        <w:tc>
          <w:tcPr>
            <w:tcW w:w="6663" w:type="dxa"/>
            <w:gridSpan w:val="4"/>
            <w:vMerge/>
            <w:shd w:val="clear" w:color="auto" w:fill="auto"/>
          </w:tcPr>
          <w:p w:rsidR="00FE0CA3" w:rsidRPr="00815F5C" w:rsidRDefault="00FE0CA3" w:rsidP="00FE0CA3">
            <w:pPr>
              <w:rPr>
                <w:sz w:val="16"/>
                <w:szCs w:val="16"/>
              </w:rPr>
            </w:pPr>
          </w:p>
        </w:tc>
        <w:tc>
          <w:tcPr>
            <w:tcW w:w="2694" w:type="dxa"/>
            <w:gridSpan w:val="2"/>
            <w:shd w:val="clear" w:color="auto" w:fill="auto"/>
          </w:tcPr>
          <w:p w:rsidR="00FE0CA3" w:rsidRPr="00815F5C" w:rsidRDefault="00FE0CA3" w:rsidP="00FE0CA3">
            <w:pPr>
              <w:ind w:firstLine="0"/>
              <w:rPr>
                <w:sz w:val="16"/>
                <w:szCs w:val="16"/>
              </w:rPr>
            </w:pPr>
            <w:r w:rsidRPr="00815F5C">
              <w:rPr>
                <w:sz w:val="16"/>
                <w:szCs w:val="16"/>
              </w:rPr>
              <w:t>Шаг опор</w:t>
            </w:r>
          </w:p>
        </w:tc>
        <w:tc>
          <w:tcPr>
            <w:tcW w:w="1275" w:type="dxa"/>
            <w:shd w:val="clear" w:color="auto" w:fill="auto"/>
          </w:tcPr>
          <w:p w:rsidR="00FE0CA3" w:rsidRPr="00815F5C" w:rsidRDefault="00FE0CA3" w:rsidP="00FE0CA3">
            <w:pPr>
              <w:ind w:firstLine="0"/>
              <w:rPr>
                <w:sz w:val="16"/>
                <w:szCs w:val="16"/>
              </w:rPr>
            </w:pPr>
            <w:r w:rsidRPr="00815F5C">
              <w:rPr>
                <w:sz w:val="16"/>
                <w:szCs w:val="16"/>
              </w:rPr>
              <w:t>40 м.</w:t>
            </w:r>
          </w:p>
        </w:tc>
      </w:tr>
      <w:tr w:rsidR="00FE0CA3" w:rsidRPr="00DA6763" w:rsidTr="00FE0CA3">
        <w:trPr>
          <w:trHeight w:val="141"/>
        </w:trPr>
        <w:tc>
          <w:tcPr>
            <w:tcW w:w="10632" w:type="dxa"/>
            <w:gridSpan w:val="7"/>
            <w:shd w:val="clear" w:color="auto" w:fill="auto"/>
          </w:tcPr>
          <w:p w:rsidR="00FE0CA3" w:rsidRPr="00815F5C" w:rsidRDefault="00FE0CA3" w:rsidP="00FE0CA3">
            <w:pPr>
              <w:rPr>
                <w:sz w:val="16"/>
                <w:szCs w:val="16"/>
              </w:rPr>
            </w:pPr>
            <w:r w:rsidRPr="00815F5C">
              <w:rPr>
                <w:sz w:val="16"/>
                <w:szCs w:val="16"/>
              </w:rPr>
              <w:t>Нормы.</w:t>
            </w:r>
          </w:p>
        </w:tc>
      </w:tr>
      <w:tr w:rsidR="00FE0CA3" w:rsidRPr="00DA6763" w:rsidTr="00FE0CA3">
        <w:trPr>
          <w:trHeight w:val="430"/>
        </w:trPr>
        <w:tc>
          <w:tcPr>
            <w:tcW w:w="2741" w:type="dxa"/>
            <w:shd w:val="clear" w:color="auto" w:fill="auto"/>
          </w:tcPr>
          <w:p w:rsidR="00FE0CA3" w:rsidRPr="00815F5C" w:rsidRDefault="00FE0CA3" w:rsidP="00FE0CA3">
            <w:pPr>
              <w:rPr>
                <w:sz w:val="16"/>
                <w:szCs w:val="16"/>
              </w:rPr>
            </w:pPr>
            <w:r w:rsidRPr="00815F5C">
              <w:rPr>
                <w:sz w:val="16"/>
                <w:szCs w:val="16"/>
              </w:rPr>
              <w:t>Коэффициент запаса /MF</w:t>
            </w:r>
          </w:p>
        </w:tc>
        <w:tc>
          <w:tcPr>
            <w:tcW w:w="1902" w:type="dxa"/>
            <w:shd w:val="clear" w:color="auto" w:fill="auto"/>
          </w:tcPr>
          <w:p w:rsidR="00FE0CA3" w:rsidRPr="00815F5C" w:rsidRDefault="00FE0CA3" w:rsidP="00FE0CA3">
            <w:pPr>
              <w:rPr>
                <w:sz w:val="16"/>
                <w:szCs w:val="16"/>
              </w:rPr>
            </w:pPr>
            <w:r w:rsidRPr="00815F5C">
              <w:rPr>
                <w:sz w:val="16"/>
                <w:szCs w:val="16"/>
              </w:rPr>
              <w:t>1.25/0.80</w:t>
            </w:r>
          </w:p>
        </w:tc>
        <w:tc>
          <w:tcPr>
            <w:tcW w:w="1887" w:type="dxa"/>
            <w:vMerge w:val="restart"/>
            <w:shd w:val="clear" w:color="auto" w:fill="auto"/>
          </w:tcPr>
          <w:p w:rsidR="00FE0CA3" w:rsidRPr="00815F5C" w:rsidRDefault="00FE0CA3" w:rsidP="00FE0CA3">
            <w:pPr>
              <w:ind w:firstLine="0"/>
              <w:rPr>
                <w:sz w:val="16"/>
                <w:szCs w:val="16"/>
              </w:rPr>
            </w:pPr>
            <w:r w:rsidRPr="00815F5C">
              <w:rPr>
                <w:sz w:val="16"/>
                <w:szCs w:val="16"/>
              </w:rPr>
              <w:t>Параметры дорожного полотна</w:t>
            </w:r>
          </w:p>
        </w:tc>
        <w:tc>
          <w:tcPr>
            <w:tcW w:w="2402" w:type="dxa"/>
            <w:gridSpan w:val="2"/>
            <w:shd w:val="clear" w:color="auto" w:fill="auto"/>
          </w:tcPr>
          <w:p w:rsidR="00FE0CA3" w:rsidRPr="00815F5C" w:rsidRDefault="00FE0CA3" w:rsidP="00FE0CA3">
            <w:pPr>
              <w:ind w:firstLine="0"/>
              <w:rPr>
                <w:sz w:val="16"/>
                <w:szCs w:val="16"/>
              </w:rPr>
            </w:pPr>
            <w:r w:rsidRPr="00815F5C">
              <w:rPr>
                <w:sz w:val="16"/>
                <w:szCs w:val="16"/>
              </w:rPr>
              <w:t xml:space="preserve">Тип дорожного полотна для расчетов </w:t>
            </w:r>
            <w:proofErr w:type="spellStart"/>
            <w:r w:rsidRPr="00815F5C">
              <w:rPr>
                <w:sz w:val="16"/>
                <w:szCs w:val="16"/>
              </w:rPr>
              <w:t>DIALux</w:t>
            </w:r>
            <w:proofErr w:type="spellEnd"/>
          </w:p>
        </w:tc>
        <w:tc>
          <w:tcPr>
            <w:tcW w:w="1700" w:type="dxa"/>
            <w:gridSpan w:val="2"/>
            <w:shd w:val="clear" w:color="auto" w:fill="auto"/>
          </w:tcPr>
          <w:p w:rsidR="00FE0CA3" w:rsidRPr="00815F5C" w:rsidRDefault="00FE0CA3" w:rsidP="00FE0CA3">
            <w:pPr>
              <w:rPr>
                <w:sz w:val="16"/>
                <w:szCs w:val="16"/>
              </w:rPr>
            </w:pPr>
            <w:r w:rsidRPr="00815F5C">
              <w:rPr>
                <w:sz w:val="16"/>
                <w:szCs w:val="16"/>
              </w:rPr>
              <w:t>R3</w:t>
            </w:r>
          </w:p>
        </w:tc>
      </w:tr>
      <w:tr w:rsidR="00FE0CA3" w:rsidRPr="00DA6763" w:rsidTr="00FE0CA3">
        <w:trPr>
          <w:trHeight w:val="430"/>
        </w:trPr>
        <w:tc>
          <w:tcPr>
            <w:tcW w:w="2741" w:type="dxa"/>
            <w:shd w:val="clear" w:color="auto" w:fill="auto"/>
          </w:tcPr>
          <w:p w:rsidR="00FE0CA3" w:rsidRPr="00815F5C" w:rsidRDefault="00FE0CA3" w:rsidP="00FE0CA3">
            <w:pPr>
              <w:ind w:firstLine="0"/>
              <w:rPr>
                <w:sz w:val="16"/>
                <w:szCs w:val="16"/>
              </w:rPr>
            </w:pPr>
            <w:r w:rsidRPr="00815F5C">
              <w:rPr>
                <w:sz w:val="16"/>
                <w:szCs w:val="16"/>
              </w:rPr>
              <w:t>Основной нормируемый показатель</w:t>
            </w:r>
          </w:p>
        </w:tc>
        <w:tc>
          <w:tcPr>
            <w:tcW w:w="1902" w:type="dxa"/>
            <w:shd w:val="clear" w:color="auto" w:fill="auto"/>
          </w:tcPr>
          <w:p w:rsidR="00FE0CA3" w:rsidRPr="00815F5C" w:rsidRDefault="00FE0CA3" w:rsidP="00FE0CA3">
            <w:pPr>
              <w:ind w:firstLine="0"/>
              <w:rPr>
                <w:sz w:val="16"/>
                <w:szCs w:val="16"/>
              </w:rPr>
            </w:pPr>
            <w:r w:rsidRPr="00815F5C">
              <w:rPr>
                <w:sz w:val="16"/>
                <w:szCs w:val="16"/>
              </w:rPr>
              <w:t xml:space="preserve">Средняя освещенность дорожного полотна </w:t>
            </w:r>
            <w:proofErr w:type="spellStart"/>
            <w:proofErr w:type="gramStart"/>
            <w:r w:rsidRPr="00815F5C">
              <w:rPr>
                <w:sz w:val="16"/>
                <w:szCs w:val="16"/>
              </w:rPr>
              <w:t>Е</w:t>
            </w:r>
            <w:proofErr w:type="gramEnd"/>
            <w:r w:rsidRPr="00815F5C">
              <w:rPr>
                <w:sz w:val="16"/>
                <w:szCs w:val="16"/>
              </w:rPr>
              <w:t>cp</w:t>
            </w:r>
            <w:proofErr w:type="spellEnd"/>
          </w:p>
        </w:tc>
        <w:tc>
          <w:tcPr>
            <w:tcW w:w="1887" w:type="dxa"/>
            <w:vMerge/>
            <w:shd w:val="clear" w:color="auto" w:fill="auto"/>
          </w:tcPr>
          <w:p w:rsidR="00FE0CA3" w:rsidRPr="00815F5C" w:rsidRDefault="00FE0CA3" w:rsidP="00FE0CA3">
            <w:pPr>
              <w:rPr>
                <w:sz w:val="16"/>
                <w:szCs w:val="16"/>
              </w:rPr>
            </w:pPr>
          </w:p>
        </w:tc>
        <w:tc>
          <w:tcPr>
            <w:tcW w:w="2402" w:type="dxa"/>
            <w:gridSpan w:val="2"/>
            <w:shd w:val="clear" w:color="auto" w:fill="auto"/>
          </w:tcPr>
          <w:p w:rsidR="00FE0CA3" w:rsidRPr="00815F5C" w:rsidRDefault="00FE0CA3" w:rsidP="00FE0CA3">
            <w:pPr>
              <w:ind w:firstLine="0"/>
              <w:rPr>
                <w:sz w:val="16"/>
                <w:szCs w:val="16"/>
              </w:rPr>
            </w:pPr>
            <w:r w:rsidRPr="00815F5C">
              <w:rPr>
                <w:sz w:val="16"/>
                <w:szCs w:val="16"/>
              </w:rPr>
              <w:t>Коэффициент отражения для мелкозернистого асфальта q0</w:t>
            </w:r>
          </w:p>
        </w:tc>
        <w:tc>
          <w:tcPr>
            <w:tcW w:w="1700" w:type="dxa"/>
            <w:gridSpan w:val="2"/>
            <w:shd w:val="clear" w:color="auto" w:fill="auto"/>
          </w:tcPr>
          <w:p w:rsidR="00FE0CA3" w:rsidRPr="00815F5C" w:rsidRDefault="00FE0CA3" w:rsidP="00FE0CA3">
            <w:pPr>
              <w:rPr>
                <w:sz w:val="16"/>
                <w:szCs w:val="16"/>
              </w:rPr>
            </w:pPr>
            <w:r w:rsidRPr="00815F5C">
              <w:rPr>
                <w:sz w:val="16"/>
                <w:szCs w:val="16"/>
              </w:rPr>
              <w:t>0.093</w:t>
            </w:r>
          </w:p>
        </w:tc>
      </w:tr>
      <w:tr w:rsidR="00FE0CA3" w:rsidRPr="00DA6763" w:rsidTr="00FE0CA3">
        <w:trPr>
          <w:trHeight w:val="58"/>
        </w:trPr>
        <w:tc>
          <w:tcPr>
            <w:tcW w:w="6530" w:type="dxa"/>
            <w:gridSpan w:val="3"/>
            <w:shd w:val="clear" w:color="auto" w:fill="auto"/>
          </w:tcPr>
          <w:p w:rsidR="00FE0CA3" w:rsidRPr="00815F5C" w:rsidRDefault="00FE0CA3" w:rsidP="00FE0CA3">
            <w:pPr>
              <w:ind w:firstLine="0"/>
              <w:rPr>
                <w:sz w:val="16"/>
                <w:szCs w:val="16"/>
              </w:rPr>
            </w:pPr>
            <w:r w:rsidRPr="00815F5C">
              <w:rPr>
                <w:sz w:val="16"/>
                <w:szCs w:val="16"/>
              </w:rPr>
              <w:t>Средняя яркость дорожного полотна</w:t>
            </w:r>
          </w:p>
        </w:tc>
        <w:tc>
          <w:tcPr>
            <w:tcW w:w="2402" w:type="dxa"/>
            <w:gridSpan w:val="2"/>
            <w:shd w:val="clear" w:color="auto" w:fill="auto"/>
          </w:tcPr>
          <w:p w:rsidR="00FE0CA3" w:rsidRPr="00815F5C" w:rsidRDefault="00FE0CA3" w:rsidP="00FE0CA3">
            <w:pPr>
              <w:rPr>
                <w:sz w:val="16"/>
                <w:szCs w:val="16"/>
              </w:rPr>
            </w:pPr>
            <w:proofErr w:type="spellStart"/>
            <w:r w:rsidRPr="00815F5C">
              <w:rPr>
                <w:sz w:val="16"/>
                <w:szCs w:val="16"/>
              </w:rPr>
              <w:t>Lcp</w:t>
            </w:r>
            <w:proofErr w:type="spellEnd"/>
          </w:p>
        </w:tc>
        <w:tc>
          <w:tcPr>
            <w:tcW w:w="1700" w:type="dxa"/>
            <w:gridSpan w:val="2"/>
            <w:shd w:val="clear" w:color="auto" w:fill="auto"/>
          </w:tcPr>
          <w:p w:rsidR="00FE0CA3" w:rsidRPr="00815F5C" w:rsidRDefault="00FE0CA3" w:rsidP="00FE0CA3">
            <w:pPr>
              <w:rPr>
                <w:sz w:val="16"/>
                <w:szCs w:val="16"/>
              </w:rPr>
            </w:pPr>
            <w:r w:rsidRPr="00815F5C">
              <w:rPr>
                <w:sz w:val="16"/>
                <w:szCs w:val="16"/>
              </w:rPr>
              <w:t>≥0,4 кд</w:t>
            </w:r>
          </w:p>
        </w:tc>
      </w:tr>
      <w:tr w:rsidR="00FE0CA3" w:rsidRPr="00DA6763" w:rsidTr="00FE0CA3">
        <w:trPr>
          <w:trHeight w:val="145"/>
        </w:trPr>
        <w:tc>
          <w:tcPr>
            <w:tcW w:w="6530" w:type="dxa"/>
            <w:gridSpan w:val="3"/>
            <w:shd w:val="clear" w:color="auto" w:fill="auto"/>
          </w:tcPr>
          <w:p w:rsidR="00FE0CA3" w:rsidRPr="00815F5C" w:rsidRDefault="00FE0CA3" w:rsidP="00FE0CA3">
            <w:pPr>
              <w:ind w:firstLine="0"/>
              <w:rPr>
                <w:sz w:val="16"/>
                <w:szCs w:val="16"/>
              </w:rPr>
            </w:pPr>
            <w:r w:rsidRPr="00815F5C">
              <w:rPr>
                <w:sz w:val="16"/>
                <w:szCs w:val="16"/>
              </w:rPr>
              <w:t>Общая равномерность яркости</w:t>
            </w:r>
          </w:p>
        </w:tc>
        <w:tc>
          <w:tcPr>
            <w:tcW w:w="2402" w:type="dxa"/>
            <w:gridSpan w:val="2"/>
            <w:shd w:val="clear" w:color="auto" w:fill="auto"/>
          </w:tcPr>
          <w:p w:rsidR="00FE0CA3" w:rsidRPr="00815F5C" w:rsidRDefault="00FE0CA3" w:rsidP="00FE0CA3">
            <w:pPr>
              <w:rPr>
                <w:sz w:val="16"/>
                <w:szCs w:val="16"/>
              </w:rPr>
            </w:pPr>
            <w:r w:rsidRPr="00815F5C">
              <w:rPr>
                <w:sz w:val="16"/>
                <w:szCs w:val="16"/>
              </w:rPr>
              <w:t>U0</w:t>
            </w:r>
          </w:p>
        </w:tc>
        <w:tc>
          <w:tcPr>
            <w:tcW w:w="1700" w:type="dxa"/>
            <w:gridSpan w:val="2"/>
            <w:shd w:val="clear" w:color="auto" w:fill="auto"/>
          </w:tcPr>
          <w:p w:rsidR="00FE0CA3" w:rsidRPr="00815F5C" w:rsidRDefault="00FE0CA3" w:rsidP="00FE0CA3">
            <w:pPr>
              <w:rPr>
                <w:sz w:val="16"/>
                <w:szCs w:val="16"/>
              </w:rPr>
            </w:pPr>
            <w:r w:rsidRPr="00815F5C">
              <w:rPr>
                <w:sz w:val="16"/>
                <w:szCs w:val="16"/>
              </w:rPr>
              <w:t>≥0,35</w:t>
            </w:r>
          </w:p>
        </w:tc>
      </w:tr>
      <w:tr w:rsidR="00FE0CA3" w:rsidRPr="00DA6763" w:rsidTr="00FE0CA3">
        <w:trPr>
          <w:trHeight w:val="91"/>
        </w:trPr>
        <w:tc>
          <w:tcPr>
            <w:tcW w:w="6530" w:type="dxa"/>
            <w:gridSpan w:val="3"/>
            <w:shd w:val="clear" w:color="auto" w:fill="auto"/>
          </w:tcPr>
          <w:p w:rsidR="00FE0CA3" w:rsidRPr="00815F5C" w:rsidRDefault="00FE0CA3" w:rsidP="00FE0CA3">
            <w:pPr>
              <w:ind w:firstLine="0"/>
              <w:rPr>
                <w:sz w:val="16"/>
                <w:szCs w:val="16"/>
              </w:rPr>
            </w:pPr>
            <w:r w:rsidRPr="00815F5C">
              <w:rPr>
                <w:sz w:val="16"/>
                <w:szCs w:val="16"/>
              </w:rPr>
              <w:t>Продольная равномерность яркости</w:t>
            </w:r>
          </w:p>
        </w:tc>
        <w:tc>
          <w:tcPr>
            <w:tcW w:w="2402" w:type="dxa"/>
            <w:gridSpan w:val="2"/>
            <w:shd w:val="clear" w:color="auto" w:fill="auto"/>
          </w:tcPr>
          <w:p w:rsidR="00FE0CA3" w:rsidRPr="00815F5C" w:rsidRDefault="00FE0CA3" w:rsidP="00FE0CA3">
            <w:pPr>
              <w:rPr>
                <w:sz w:val="16"/>
                <w:szCs w:val="16"/>
              </w:rPr>
            </w:pPr>
            <w:proofErr w:type="spellStart"/>
            <w:r w:rsidRPr="00815F5C">
              <w:rPr>
                <w:sz w:val="16"/>
                <w:szCs w:val="16"/>
              </w:rPr>
              <w:t>Ul</w:t>
            </w:r>
            <w:proofErr w:type="spellEnd"/>
          </w:p>
        </w:tc>
        <w:tc>
          <w:tcPr>
            <w:tcW w:w="1700" w:type="dxa"/>
            <w:gridSpan w:val="2"/>
            <w:shd w:val="clear" w:color="auto" w:fill="auto"/>
          </w:tcPr>
          <w:p w:rsidR="00FE0CA3" w:rsidRPr="00815F5C" w:rsidRDefault="00FE0CA3" w:rsidP="00FE0CA3">
            <w:pPr>
              <w:rPr>
                <w:sz w:val="16"/>
                <w:szCs w:val="16"/>
              </w:rPr>
            </w:pPr>
            <w:r w:rsidRPr="00815F5C">
              <w:rPr>
                <w:sz w:val="16"/>
                <w:szCs w:val="16"/>
              </w:rPr>
              <w:t>≥0,4</w:t>
            </w:r>
          </w:p>
        </w:tc>
      </w:tr>
      <w:tr w:rsidR="00FE0CA3" w:rsidRPr="00DA6763" w:rsidTr="00FE0CA3">
        <w:trPr>
          <w:trHeight w:val="179"/>
        </w:trPr>
        <w:tc>
          <w:tcPr>
            <w:tcW w:w="6530" w:type="dxa"/>
            <w:gridSpan w:val="3"/>
            <w:shd w:val="clear" w:color="auto" w:fill="auto"/>
          </w:tcPr>
          <w:p w:rsidR="00FE0CA3" w:rsidRPr="00815F5C" w:rsidRDefault="00FE0CA3" w:rsidP="00FE0CA3">
            <w:pPr>
              <w:ind w:firstLine="0"/>
              <w:rPr>
                <w:sz w:val="16"/>
                <w:szCs w:val="16"/>
              </w:rPr>
            </w:pPr>
            <w:r w:rsidRPr="00815F5C">
              <w:rPr>
                <w:sz w:val="16"/>
                <w:szCs w:val="16"/>
              </w:rPr>
              <w:t>Средний уровень освещенности дорожного полотна</w:t>
            </w:r>
          </w:p>
        </w:tc>
        <w:tc>
          <w:tcPr>
            <w:tcW w:w="2402" w:type="dxa"/>
            <w:gridSpan w:val="2"/>
            <w:shd w:val="clear" w:color="auto" w:fill="auto"/>
          </w:tcPr>
          <w:p w:rsidR="00FE0CA3" w:rsidRPr="00815F5C" w:rsidRDefault="00FE0CA3" w:rsidP="00FE0CA3">
            <w:pPr>
              <w:rPr>
                <w:sz w:val="16"/>
                <w:szCs w:val="16"/>
              </w:rPr>
            </w:pPr>
            <w:proofErr w:type="spellStart"/>
            <w:r w:rsidRPr="00815F5C">
              <w:rPr>
                <w:sz w:val="16"/>
                <w:szCs w:val="16"/>
              </w:rPr>
              <w:t>Ecp</w:t>
            </w:r>
            <w:proofErr w:type="spellEnd"/>
          </w:p>
        </w:tc>
        <w:tc>
          <w:tcPr>
            <w:tcW w:w="1700" w:type="dxa"/>
            <w:gridSpan w:val="2"/>
            <w:shd w:val="clear" w:color="auto" w:fill="auto"/>
          </w:tcPr>
          <w:p w:rsidR="00FE0CA3" w:rsidRPr="00815F5C" w:rsidRDefault="00FE0CA3" w:rsidP="00FE0CA3">
            <w:pPr>
              <w:rPr>
                <w:sz w:val="16"/>
                <w:szCs w:val="16"/>
              </w:rPr>
            </w:pPr>
            <w:r w:rsidRPr="00815F5C">
              <w:rPr>
                <w:sz w:val="16"/>
                <w:szCs w:val="16"/>
              </w:rPr>
              <w:t>≥6 люкс.</w:t>
            </w:r>
          </w:p>
        </w:tc>
      </w:tr>
      <w:tr w:rsidR="00FE0CA3" w:rsidRPr="00DA6763" w:rsidTr="00FE0CA3">
        <w:trPr>
          <w:trHeight w:val="430"/>
        </w:trPr>
        <w:tc>
          <w:tcPr>
            <w:tcW w:w="6530" w:type="dxa"/>
            <w:gridSpan w:val="3"/>
            <w:shd w:val="clear" w:color="auto" w:fill="auto"/>
          </w:tcPr>
          <w:p w:rsidR="00FE0CA3" w:rsidRPr="00815F5C" w:rsidRDefault="00FE0CA3" w:rsidP="00FE0CA3">
            <w:pPr>
              <w:ind w:firstLine="0"/>
              <w:rPr>
                <w:sz w:val="16"/>
                <w:szCs w:val="16"/>
              </w:rPr>
            </w:pPr>
            <w:r w:rsidRPr="00815F5C">
              <w:rPr>
                <w:sz w:val="16"/>
                <w:szCs w:val="16"/>
              </w:rPr>
              <w:t xml:space="preserve">Пороговое приращение яркости </w:t>
            </w:r>
          </w:p>
        </w:tc>
        <w:tc>
          <w:tcPr>
            <w:tcW w:w="2402" w:type="dxa"/>
            <w:gridSpan w:val="2"/>
            <w:shd w:val="clear" w:color="auto" w:fill="auto"/>
          </w:tcPr>
          <w:p w:rsidR="00FE0CA3" w:rsidRPr="00815F5C" w:rsidRDefault="00FE0CA3" w:rsidP="00FE0CA3">
            <w:pPr>
              <w:rPr>
                <w:sz w:val="16"/>
                <w:szCs w:val="16"/>
              </w:rPr>
            </w:pPr>
            <w:proofErr w:type="spellStart"/>
            <w:r w:rsidRPr="00815F5C">
              <w:rPr>
                <w:sz w:val="16"/>
                <w:szCs w:val="16"/>
              </w:rPr>
              <w:t>Ti</w:t>
            </w:r>
            <w:proofErr w:type="spellEnd"/>
            <w:r w:rsidRPr="00815F5C">
              <w:rPr>
                <w:sz w:val="16"/>
                <w:szCs w:val="16"/>
              </w:rPr>
              <w:t xml:space="preserve"> не более </w:t>
            </w:r>
          </w:p>
        </w:tc>
        <w:tc>
          <w:tcPr>
            <w:tcW w:w="1700" w:type="dxa"/>
            <w:gridSpan w:val="2"/>
            <w:shd w:val="clear" w:color="auto" w:fill="auto"/>
          </w:tcPr>
          <w:p w:rsidR="00FE0CA3" w:rsidRPr="00815F5C" w:rsidRDefault="00FE0CA3" w:rsidP="00FE0CA3">
            <w:pPr>
              <w:rPr>
                <w:sz w:val="16"/>
                <w:szCs w:val="16"/>
              </w:rPr>
            </w:pPr>
            <w:r w:rsidRPr="00815F5C">
              <w:rPr>
                <w:sz w:val="16"/>
                <w:szCs w:val="16"/>
              </w:rPr>
              <w:t>20%</w:t>
            </w:r>
          </w:p>
        </w:tc>
      </w:tr>
    </w:tbl>
    <w:p w:rsidR="00FE0CA3" w:rsidRPr="00DA6763" w:rsidRDefault="00FE0CA3" w:rsidP="00FE0CA3">
      <w:pPr>
        <w:rPr>
          <w:sz w:val="22"/>
          <w:szCs w:val="22"/>
        </w:rPr>
      </w:pPr>
    </w:p>
    <w:p w:rsidR="00FE0CA3" w:rsidRPr="00DA6763" w:rsidRDefault="00FE0CA3" w:rsidP="00FE0CA3">
      <w:pPr>
        <w:ind w:left="-567" w:firstLine="0"/>
        <w:rPr>
          <w:sz w:val="22"/>
          <w:szCs w:val="22"/>
        </w:rPr>
      </w:pPr>
      <w:r w:rsidRPr="00DA6763">
        <w:rPr>
          <w:sz w:val="22"/>
          <w:szCs w:val="22"/>
        </w:rPr>
        <w:t xml:space="preserve">Требования к предоставлению результатов светотехнического проектирования планировочных решений: в формате </w:t>
      </w:r>
      <w:proofErr w:type="spellStart"/>
      <w:r w:rsidRPr="00DA6763">
        <w:rPr>
          <w:sz w:val="22"/>
          <w:szCs w:val="22"/>
        </w:rPr>
        <w:t>dlx</w:t>
      </w:r>
      <w:proofErr w:type="spellEnd"/>
      <w:r w:rsidRPr="00DA6763">
        <w:rPr>
          <w:sz w:val="22"/>
          <w:szCs w:val="22"/>
        </w:rPr>
        <w:t xml:space="preserve">; в формате </w:t>
      </w:r>
      <w:proofErr w:type="spellStart"/>
      <w:r w:rsidRPr="00DA6763">
        <w:rPr>
          <w:sz w:val="22"/>
          <w:szCs w:val="22"/>
        </w:rPr>
        <w:t>pdf</w:t>
      </w:r>
      <w:proofErr w:type="spellEnd"/>
      <w:r w:rsidRPr="00DA6763">
        <w:rPr>
          <w:sz w:val="22"/>
          <w:szCs w:val="22"/>
        </w:rPr>
        <w:t>;</w:t>
      </w:r>
    </w:p>
    <w:p w:rsidR="00FE0CA3" w:rsidRPr="00DA6763" w:rsidRDefault="00FE0CA3" w:rsidP="00FE0CA3">
      <w:pPr>
        <w:pStyle w:val="ConsPlusNormal"/>
        <w:ind w:left="-567" w:firstLine="0"/>
        <w:jc w:val="both"/>
        <w:rPr>
          <w:rFonts w:ascii="Times New Roman" w:hAnsi="Times New Roman" w:cs="Times New Roman"/>
        </w:rPr>
      </w:pPr>
      <w:r w:rsidRPr="00DA6763">
        <w:rPr>
          <w:rFonts w:ascii="Times New Roman" w:hAnsi="Times New Roman" w:cs="Times New Roman"/>
        </w:rPr>
        <w:t>Предусмотреть в ночное время снижение уровня наружного освещения городских улиц, дорог и площадей в соответствии с СП 52.13330.2016.</w:t>
      </w:r>
    </w:p>
    <w:p w:rsidR="00FE0CA3" w:rsidRDefault="00FE0CA3" w:rsidP="00FE0CA3">
      <w:pPr>
        <w:pStyle w:val="ConsPlusNormal"/>
        <w:ind w:left="-567" w:firstLine="0"/>
        <w:jc w:val="both"/>
        <w:rPr>
          <w:rFonts w:ascii="Times New Roman" w:hAnsi="Times New Roman" w:cs="Times New Roman"/>
        </w:rPr>
      </w:pPr>
      <w:r w:rsidRPr="00DA6763">
        <w:rPr>
          <w:rFonts w:ascii="Times New Roman" w:hAnsi="Times New Roman" w:cs="Times New Roman"/>
        </w:rPr>
        <w:t>Светотехнический расчет на соответствие вышеуказанным параметрам должен быть согласован с Заказчиком.</w:t>
      </w:r>
    </w:p>
    <w:p w:rsidR="00FE0CA3" w:rsidRPr="00DA6763" w:rsidRDefault="00FE0CA3" w:rsidP="00FE0CA3">
      <w:pPr>
        <w:pStyle w:val="ConsPlusNormal"/>
        <w:ind w:left="-567" w:firstLine="0"/>
        <w:jc w:val="both"/>
        <w:rPr>
          <w:rFonts w:ascii="Times New Roman" w:hAnsi="Times New Roman" w:cs="Times New Roman"/>
        </w:rPr>
      </w:pPr>
    </w:p>
    <w:p w:rsidR="00FE0CA3" w:rsidRDefault="00FE0CA3" w:rsidP="00FE0CA3">
      <w:pPr>
        <w:ind w:right="-1" w:firstLine="0"/>
        <w:rPr>
          <w:sz w:val="22"/>
          <w:szCs w:val="22"/>
        </w:rPr>
      </w:pPr>
    </w:p>
    <w:p w:rsidR="00FE0CA3" w:rsidRDefault="00FE0CA3" w:rsidP="00FE0CA3">
      <w:pPr>
        <w:tabs>
          <w:tab w:val="left" w:pos="891"/>
        </w:tabs>
        <w:jc w:val="center"/>
        <w:rPr>
          <w:b/>
          <w:sz w:val="24"/>
          <w:szCs w:val="24"/>
        </w:rPr>
      </w:pPr>
      <w:r w:rsidRPr="000754D9">
        <w:rPr>
          <w:b/>
          <w:sz w:val="24"/>
          <w:szCs w:val="24"/>
        </w:rPr>
        <w:t>ПОДПИСИ СТОРОН:</w:t>
      </w:r>
    </w:p>
    <w:p w:rsidR="00FE0CA3" w:rsidRPr="000754D9" w:rsidRDefault="00FE0CA3" w:rsidP="00FE0CA3">
      <w:pPr>
        <w:tabs>
          <w:tab w:val="left" w:pos="891"/>
        </w:tabs>
        <w:jc w:val="center"/>
        <w:rPr>
          <w:b/>
          <w:sz w:val="24"/>
          <w:szCs w:val="24"/>
        </w:rPr>
      </w:pPr>
    </w:p>
    <w:tbl>
      <w:tblPr>
        <w:tblW w:w="9775" w:type="dxa"/>
        <w:tblInd w:w="-34" w:type="dxa"/>
        <w:tblLayout w:type="fixed"/>
        <w:tblLook w:val="0000" w:firstRow="0" w:lastRow="0" w:firstColumn="0" w:lastColumn="0" w:noHBand="0" w:noVBand="0"/>
      </w:tblPr>
      <w:tblGrid>
        <w:gridCol w:w="4962"/>
        <w:gridCol w:w="4813"/>
      </w:tblGrid>
      <w:tr w:rsidR="00FE0CA3" w:rsidTr="00FE0CA3">
        <w:trPr>
          <w:trHeight w:val="69"/>
        </w:trPr>
        <w:tc>
          <w:tcPr>
            <w:tcW w:w="4962" w:type="dxa"/>
          </w:tcPr>
          <w:p w:rsidR="00FE0CA3" w:rsidRPr="002F4054" w:rsidRDefault="00FE0CA3" w:rsidP="00FE0CA3">
            <w:pPr>
              <w:suppressAutoHyphens/>
              <w:ind w:firstLine="0"/>
              <w:jc w:val="center"/>
              <w:rPr>
                <w:sz w:val="22"/>
                <w:szCs w:val="22"/>
              </w:rPr>
            </w:pPr>
            <w:r w:rsidRPr="00C50189">
              <w:rPr>
                <w:sz w:val="24"/>
                <w:szCs w:val="22"/>
              </w:rPr>
              <w:t>ЗАКАЗЧИК</w:t>
            </w:r>
            <w:r w:rsidRPr="002F4054">
              <w:rPr>
                <w:sz w:val="22"/>
                <w:szCs w:val="22"/>
              </w:rPr>
              <w:t>:</w:t>
            </w:r>
          </w:p>
        </w:tc>
        <w:tc>
          <w:tcPr>
            <w:tcW w:w="4813" w:type="dxa"/>
          </w:tcPr>
          <w:p w:rsidR="00FE0CA3" w:rsidRPr="002F4054" w:rsidRDefault="00FE0CA3" w:rsidP="00FE0CA3">
            <w:pPr>
              <w:suppressAutoHyphens/>
              <w:ind w:firstLine="0"/>
              <w:jc w:val="center"/>
              <w:rPr>
                <w:rStyle w:val="af3"/>
                <w:bCs/>
                <w:sz w:val="24"/>
                <w:szCs w:val="24"/>
              </w:rPr>
            </w:pPr>
            <w:r w:rsidRPr="002F4054">
              <w:rPr>
                <w:sz w:val="24"/>
                <w:szCs w:val="24"/>
              </w:rPr>
              <w:t>ИСПОЛНИТЕЛЬ:</w:t>
            </w:r>
          </w:p>
        </w:tc>
      </w:tr>
    </w:tbl>
    <w:p w:rsidR="00FE0CA3" w:rsidRDefault="00FE0CA3" w:rsidP="00FE0CA3">
      <w:pPr>
        <w:ind w:firstLine="0"/>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Pr="00216701" w:rsidRDefault="00FE0CA3" w:rsidP="00FE0CA3">
      <w:pPr>
        <w:rPr>
          <w:sz w:val="22"/>
          <w:szCs w:val="22"/>
        </w:rPr>
      </w:pPr>
    </w:p>
    <w:p w:rsidR="00FE0CA3" w:rsidRPr="00216701" w:rsidRDefault="00FE0CA3" w:rsidP="00FE0CA3">
      <w:pPr>
        <w:widowControl w:val="0"/>
        <w:ind w:right="566"/>
        <w:jc w:val="right"/>
        <w:outlineLvl w:val="0"/>
        <w:rPr>
          <w:color w:val="000000" w:themeColor="text1"/>
          <w:sz w:val="22"/>
          <w:szCs w:val="22"/>
        </w:rPr>
      </w:pPr>
      <w:r w:rsidRPr="00216701">
        <w:rPr>
          <w:color w:val="000000" w:themeColor="text1"/>
          <w:sz w:val="22"/>
          <w:szCs w:val="22"/>
        </w:rPr>
        <w:t>Приложение № 3</w:t>
      </w:r>
    </w:p>
    <w:p w:rsidR="00FE0CA3" w:rsidRPr="00216701" w:rsidRDefault="00FE0CA3" w:rsidP="00FE0CA3">
      <w:pPr>
        <w:widowControl w:val="0"/>
        <w:ind w:right="566"/>
        <w:jc w:val="right"/>
        <w:rPr>
          <w:color w:val="000000" w:themeColor="text1"/>
          <w:sz w:val="22"/>
          <w:szCs w:val="22"/>
        </w:rPr>
      </w:pPr>
      <w:r w:rsidRPr="00216701">
        <w:rPr>
          <w:color w:val="000000" w:themeColor="text1"/>
          <w:sz w:val="22"/>
          <w:szCs w:val="22"/>
        </w:rPr>
        <w:t>к Техническому заданию</w:t>
      </w:r>
    </w:p>
    <w:p w:rsidR="00FE0CA3" w:rsidRPr="00216701" w:rsidRDefault="00FE0CA3" w:rsidP="00FE0CA3">
      <w:pPr>
        <w:widowControl w:val="0"/>
        <w:jc w:val="right"/>
        <w:rPr>
          <w:b/>
          <w:color w:val="000000" w:themeColor="text1"/>
          <w:sz w:val="22"/>
          <w:szCs w:val="22"/>
        </w:rPr>
      </w:pPr>
      <w:r w:rsidRPr="00216701">
        <w:rPr>
          <w:b/>
          <w:color w:val="000000" w:themeColor="text1"/>
          <w:sz w:val="22"/>
          <w:szCs w:val="22"/>
        </w:rPr>
        <w:t xml:space="preserve">                                                                        </w:t>
      </w:r>
    </w:p>
    <w:p w:rsidR="00FE0CA3" w:rsidRPr="00216701" w:rsidRDefault="00FE0CA3" w:rsidP="00FE0CA3">
      <w:pPr>
        <w:widowControl w:val="0"/>
        <w:suppressAutoHyphens/>
        <w:jc w:val="center"/>
        <w:rPr>
          <w:b/>
          <w:color w:val="000000" w:themeColor="text1"/>
          <w:sz w:val="22"/>
          <w:szCs w:val="22"/>
          <w:lang w:eastAsia="ar-SA"/>
        </w:rPr>
      </w:pPr>
    </w:p>
    <w:p w:rsidR="00FE0CA3" w:rsidRPr="00216701" w:rsidRDefault="00FE0CA3" w:rsidP="00FE0CA3">
      <w:pPr>
        <w:widowControl w:val="0"/>
        <w:suppressAutoHyphens/>
        <w:ind w:left="-803" w:firstLine="1523"/>
        <w:jc w:val="center"/>
        <w:rPr>
          <w:color w:val="000000" w:themeColor="text1"/>
          <w:sz w:val="22"/>
          <w:szCs w:val="22"/>
          <w:u w:val="single"/>
          <w:lang w:eastAsia="ar-SA"/>
        </w:rPr>
      </w:pPr>
      <w:r w:rsidRPr="00216701">
        <w:rPr>
          <w:color w:val="000000" w:themeColor="text1"/>
          <w:sz w:val="22"/>
          <w:szCs w:val="22"/>
          <w:u w:val="single"/>
          <w:lang w:eastAsia="ar-SA"/>
        </w:rPr>
        <w:t>(ФОРМА)</w:t>
      </w:r>
    </w:p>
    <w:p w:rsidR="00FE0CA3" w:rsidRPr="00216701" w:rsidRDefault="00FE0CA3" w:rsidP="00FE0CA3">
      <w:pPr>
        <w:keepNext/>
        <w:suppressAutoHyphens/>
        <w:ind w:left="-803" w:firstLine="1523"/>
        <w:contextualSpacing/>
        <w:jc w:val="right"/>
        <w:rPr>
          <w:b/>
          <w:color w:val="000000" w:themeColor="text1"/>
          <w:sz w:val="22"/>
          <w:szCs w:val="22"/>
          <w:u w:val="single"/>
        </w:rPr>
      </w:pPr>
    </w:p>
    <w:p w:rsidR="00FE0CA3" w:rsidRPr="00216701" w:rsidRDefault="00FE0CA3" w:rsidP="00FE0CA3">
      <w:pPr>
        <w:ind w:left="-803" w:firstLine="1523"/>
        <w:jc w:val="center"/>
        <w:rPr>
          <w:b/>
          <w:color w:val="000000" w:themeColor="text1"/>
          <w:sz w:val="22"/>
          <w:szCs w:val="22"/>
        </w:rPr>
      </w:pPr>
      <w:r w:rsidRPr="00216701">
        <w:rPr>
          <w:b/>
          <w:color w:val="000000" w:themeColor="text1"/>
          <w:sz w:val="22"/>
          <w:szCs w:val="22"/>
        </w:rPr>
        <w:t xml:space="preserve">Акт фиксирования базовых значений (параметров) Объекта  </w:t>
      </w:r>
    </w:p>
    <w:p w:rsidR="00FE0CA3" w:rsidRPr="00216701" w:rsidRDefault="00FE0CA3" w:rsidP="00FE0CA3">
      <w:pPr>
        <w:ind w:left="-803" w:firstLine="1523"/>
        <w:rPr>
          <w:b/>
          <w:color w:val="000000" w:themeColor="text1"/>
          <w:sz w:val="22"/>
          <w:szCs w:val="22"/>
        </w:rPr>
      </w:pPr>
      <w:r w:rsidRPr="00216701">
        <w:rPr>
          <w:b/>
          <w:color w:val="000000" w:themeColor="text1"/>
          <w:sz w:val="22"/>
          <w:szCs w:val="22"/>
        </w:rPr>
        <w:t>г.____________                                                                        «____»___________20___г</w:t>
      </w:r>
    </w:p>
    <w:p w:rsidR="00FE0CA3" w:rsidRPr="00216701" w:rsidRDefault="00FE0CA3" w:rsidP="00FE0CA3">
      <w:pPr>
        <w:widowControl w:val="0"/>
        <w:autoSpaceDE w:val="0"/>
        <w:autoSpaceDN w:val="0"/>
        <w:adjustRightInd w:val="0"/>
        <w:ind w:left="-803" w:right="-7" w:firstLine="1523"/>
        <w:rPr>
          <w:color w:val="000000" w:themeColor="text1"/>
          <w:sz w:val="22"/>
          <w:szCs w:val="22"/>
        </w:rPr>
      </w:pPr>
    </w:p>
    <w:p w:rsidR="00FE0CA3" w:rsidRPr="00216701" w:rsidRDefault="00FE0CA3" w:rsidP="00FE0CA3">
      <w:pPr>
        <w:widowControl w:val="0"/>
        <w:autoSpaceDE w:val="0"/>
        <w:autoSpaceDN w:val="0"/>
        <w:adjustRightInd w:val="0"/>
        <w:ind w:left="-803" w:right="-7" w:firstLine="1523"/>
        <w:rPr>
          <w:color w:val="000000" w:themeColor="text1"/>
          <w:sz w:val="22"/>
          <w:szCs w:val="22"/>
        </w:rPr>
      </w:pPr>
    </w:p>
    <w:p w:rsidR="00FE0CA3" w:rsidRPr="00216701" w:rsidRDefault="00FE0CA3" w:rsidP="00FE0CA3">
      <w:pPr>
        <w:widowControl w:val="0"/>
        <w:tabs>
          <w:tab w:val="left" w:pos="9639"/>
        </w:tabs>
        <w:autoSpaceDE w:val="0"/>
        <w:autoSpaceDN w:val="0"/>
        <w:adjustRightInd w:val="0"/>
        <w:ind w:left="-803" w:right="-7" w:firstLine="1523"/>
        <w:rPr>
          <w:i/>
          <w:color w:val="000000" w:themeColor="text1"/>
          <w:sz w:val="22"/>
          <w:szCs w:val="22"/>
        </w:rPr>
      </w:pPr>
      <w:r w:rsidRPr="00216701">
        <w:rPr>
          <w:color w:val="000000" w:themeColor="text1"/>
          <w:sz w:val="22"/>
          <w:szCs w:val="22"/>
        </w:rPr>
        <w:t xml:space="preserve">_______________________________________, именуемое в дальнейшем «Заказчик»,  в лице </w:t>
      </w:r>
      <w:r w:rsidRPr="00216701">
        <w:rPr>
          <w:i/>
          <w:color w:val="000000" w:themeColor="text1"/>
          <w:sz w:val="22"/>
          <w:szCs w:val="22"/>
        </w:rPr>
        <w:t>(наименование организации)</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r w:rsidRPr="00216701">
        <w:rPr>
          <w:color w:val="000000" w:themeColor="text1"/>
          <w:sz w:val="22"/>
          <w:szCs w:val="22"/>
        </w:rPr>
        <w:t>_______________________________________________________________________________,</w:t>
      </w:r>
    </w:p>
    <w:p w:rsidR="00FE0CA3" w:rsidRPr="00216701" w:rsidRDefault="00FE0CA3" w:rsidP="00FE0CA3">
      <w:pPr>
        <w:widowControl w:val="0"/>
        <w:tabs>
          <w:tab w:val="left" w:pos="9639"/>
        </w:tabs>
        <w:autoSpaceDE w:val="0"/>
        <w:autoSpaceDN w:val="0"/>
        <w:adjustRightInd w:val="0"/>
        <w:ind w:left="-803" w:right="-7" w:firstLine="1523"/>
        <w:rPr>
          <w:i/>
          <w:color w:val="000000" w:themeColor="text1"/>
          <w:sz w:val="22"/>
          <w:szCs w:val="22"/>
        </w:rPr>
      </w:pPr>
      <w:r w:rsidRPr="00216701">
        <w:rPr>
          <w:i/>
          <w:color w:val="000000" w:themeColor="text1"/>
          <w:sz w:val="22"/>
          <w:szCs w:val="22"/>
        </w:rPr>
        <w:t xml:space="preserve">                                                                            (должность, Ф.И.О.)</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proofErr w:type="gramStart"/>
      <w:r w:rsidRPr="00216701">
        <w:rPr>
          <w:color w:val="000000" w:themeColor="text1"/>
          <w:sz w:val="22"/>
          <w:szCs w:val="22"/>
        </w:rPr>
        <w:t>действующего</w:t>
      </w:r>
      <w:proofErr w:type="gramEnd"/>
      <w:r w:rsidRPr="00216701">
        <w:rPr>
          <w:color w:val="000000" w:themeColor="text1"/>
          <w:sz w:val="22"/>
          <w:szCs w:val="22"/>
        </w:rPr>
        <w:t xml:space="preserve"> на основании _______________________________________________________,</w:t>
      </w:r>
    </w:p>
    <w:p w:rsidR="00FE0CA3" w:rsidRPr="00216701" w:rsidRDefault="00FE0CA3" w:rsidP="00FE0CA3">
      <w:pPr>
        <w:widowControl w:val="0"/>
        <w:tabs>
          <w:tab w:val="left" w:pos="9639"/>
        </w:tabs>
        <w:autoSpaceDE w:val="0"/>
        <w:autoSpaceDN w:val="0"/>
        <w:adjustRightInd w:val="0"/>
        <w:ind w:left="-803" w:right="-7" w:firstLine="1523"/>
        <w:rPr>
          <w:i/>
          <w:color w:val="000000" w:themeColor="text1"/>
          <w:sz w:val="22"/>
          <w:szCs w:val="22"/>
        </w:rPr>
      </w:pPr>
      <w:r w:rsidRPr="00216701">
        <w:rPr>
          <w:i/>
          <w:color w:val="000000" w:themeColor="text1"/>
          <w:sz w:val="22"/>
          <w:szCs w:val="22"/>
        </w:rPr>
        <w:t xml:space="preserve">                                                                                                            (Устава, Положения, Доверенности)</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r w:rsidRPr="00216701">
        <w:rPr>
          <w:color w:val="000000" w:themeColor="text1"/>
          <w:sz w:val="22"/>
          <w:szCs w:val="22"/>
        </w:rPr>
        <w:t xml:space="preserve">с одной стороны, и </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r w:rsidRPr="00216701">
        <w:rPr>
          <w:color w:val="000000" w:themeColor="text1"/>
          <w:sz w:val="22"/>
          <w:szCs w:val="22"/>
        </w:rPr>
        <w:t>_____________________________________, именуемое в дальнейшем «Исполнитель», в лице</w:t>
      </w:r>
    </w:p>
    <w:p w:rsidR="00FE0CA3" w:rsidRPr="00216701" w:rsidRDefault="00FE0CA3" w:rsidP="00FE0CA3">
      <w:pPr>
        <w:widowControl w:val="0"/>
        <w:tabs>
          <w:tab w:val="left" w:pos="9639"/>
        </w:tabs>
        <w:autoSpaceDE w:val="0"/>
        <w:autoSpaceDN w:val="0"/>
        <w:adjustRightInd w:val="0"/>
        <w:ind w:left="-803" w:right="-7" w:firstLine="1523"/>
        <w:rPr>
          <w:i/>
          <w:color w:val="000000" w:themeColor="text1"/>
          <w:sz w:val="22"/>
          <w:szCs w:val="22"/>
        </w:rPr>
      </w:pPr>
      <w:r w:rsidRPr="00216701">
        <w:rPr>
          <w:i/>
          <w:color w:val="000000" w:themeColor="text1"/>
          <w:sz w:val="22"/>
          <w:szCs w:val="22"/>
        </w:rPr>
        <w:t xml:space="preserve">                                           (наименование организации)</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r w:rsidRPr="00216701">
        <w:rPr>
          <w:color w:val="000000" w:themeColor="text1"/>
          <w:sz w:val="22"/>
          <w:szCs w:val="22"/>
        </w:rPr>
        <w:t>______________________________________________________________________________,</w:t>
      </w:r>
    </w:p>
    <w:p w:rsidR="00FE0CA3" w:rsidRPr="00216701" w:rsidRDefault="00FE0CA3" w:rsidP="00FE0CA3">
      <w:pPr>
        <w:widowControl w:val="0"/>
        <w:tabs>
          <w:tab w:val="left" w:pos="9639"/>
        </w:tabs>
        <w:autoSpaceDE w:val="0"/>
        <w:autoSpaceDN w:val="0"/>
        <w:adjustRightInd w:val="0"/>
        <w:ind w:left="-803" w:right="-7" w:firstLine="1523"/>
        <w:rPr>
          <w:i/>
          <w:color w:val="000000" w:themeColor="text1"/>
          <w:sz w:val="22"/>
          <w:szCs w:val="22"/>
        </w:rPr>
      </w:pPr>
      <w:r w:rsidRPr="00216701">
        <w:rPr>
          <w:i/>
          <w:color w:val="000000" w:themeColor="text1"/>
          <w:sz w:val="22"/>
          <w:szCs w:val="22"/>
        </w:rPr>
        <w:t>(должность, Ф.И.О.)</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proofErr w:type="gramStart"/>
      <w:r w:rsidRPr="00216701">
        <w:rPr>
          <w:color w:val="000000" w:themeColor="text1"/>
          <w:sz w:val="22"/>
          <w:szCs w:val="22"/>
        </w:rPr>
        <w:t>действующего</w:t>
      </w:r>
      <w:proofErr w:type="gramEnd"/>
      <w:r w:rsidRPr="00216701">
        <w:rPr>
          <w:color w:val="000000" w:themeColor="text1"/>
          <w:sz w:val="22"/>
          <w:szCs w:val="22"/>
        </w:rPr>
        <w:t xml:space="preserve"> на основании _______________________________________________________,</w:t>
      </w:r>
    </w:p>
    <w:p w:rsidR="00FE0CA3" w:rsidRPr="00216701" w:rsidRDefault="00FE0CA3" w:rsidP="00FE0CA3">
      <w:pPr>
        <w:widowControl w:val="0"/>
        <w:tabs>
          <w:tab w:val="left" w:pos="9639"/>
        </w:tabs>
        <w:autoSpaceDE w:val="0"/>
        <w:autoSpaceDN w:val="0"/>
        <w:adjustRightInd w:val="0"/>
        <w:ind w:left="-803" w:right="-7" w:firstLine="1523"/>
        <w:rPr>
          <w:i/>
          <w:color w:val="000000" w:themeColor="text1"/>
          <w:sz w:val="22"/>
          <w:szCs w:val="22"/>
        </w:rPr>
      </w:pPr>
      <w:r w:rsidRPr="00216701">
        <w:rPr>
          <w:i/>
          <w:color w:val="000000" w:themeColor="text1"/>
          <w:sz w:val="22"/>
          <w:szCs w:val="22"/>
        </w:rPr>
        <w:t xml:space="preserve">                                                                                        (Устава, Положения, Доверенности)</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r w:rsidRPr="00216701">
        <w:rPr>
          <w:color w:val="000000" w:themeColor="text1"/>
          <w:sz w:val="22"/>
          <w:szCs w:val="22"/>
        </w:rPr>
        <w:t>с другой стороны, вместе именуемые «Стороны», составили настоящий акт (далее – Акт) о нижеследующем:</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p>
    <w:p w:rsidR="00FE0CA3" w:rsidRPr="00216701" w:rsidRDefault="00FE0CA3" w:rsidP="00FE0CA3">
      <w:pPr>
        <w:numPr>
          <w:ilvl w:val="0"/>
          <w:numId w:val="22"/>
        </w:numPr>
        <w:ind w:left="-803" w:firstLine="1523"/>
        <w:contextualSpacing/>
        <w:rPr>
          <w:color w:val="000000" w:themeColor="text1"/>
          <w:sz w:val="22"/>
          <w:szCs w:val="22"/>
        </w:rPr>
      </w:pPr>
      <w:r w:rsidRPr="00216701">
        <w:rPr>
          <w:color w:val="000000" w:themeColor="text1"/>
          <w:sz w:val="22"/>
          <w:szCs w:val="22"/>
        </w:rPr>
        <w:t>В соответствии с Договором № ____________________ от «___» __________ 20__ г.</w:t>
      </w:r>
      <w:proofErr w:type="gramStart"/>
      <w:r w:rsidRPr="00216701">
        <w:rPr>
          <w:color w:val="000000" w:themeColor="text1"/>
          <w:sz w:val="22"/>
          <w:szCs w:val="22"/>
        </w:rPr>
        <w:t xml:space="preserve"> ,</w:t>
      </w:r>
      <w:proofErr w:type="gramEnd"/>
      <w:r w:rsidRPr="00216701">
        <w:rPr>
          <w:color w:val="000000" w:themeColor="text1"/>
          <w:sz w:val="22"/>
          <w:szCs w:val="22"/>
        </w:rPr>
        <w:t xml:space="preserve"> в целях определения и фиксации, значений параметров Объекта, до момента реализации мероприятий, Сторонами сформирована совместная комиссия (далее – Комиссия) в составе:</w:t>
      </w:r>
    </w:p>
    <w:p w:rsidR="00FE0CA3" w:rsidRPr="00216701" w:rsidRDefault="00FE0CA3" w:rsidP="00FE0CA3">
      <w:pPr>
        <w:autoSpaceDE w:val="0"/>
        <w:autoSpaceDN w:val="0"/>
        <w:adjustRightInd w:val="0"/>
        <w:ind w:left="-803" w:firstLine="1523"/>
        <w:rPr>
          <w:color w:val="000000" w:themeColor="text1"/>
          <w:sz w:val="22"/>
          <w:szCs w:val="22"/>
        </w:rPr>
      </w:pPr>
    </w:p>
    <w:p w:rsidR="00FE0CA3" w:rsidRPr="00216701" w:rsidRDefault="00FE0CA3" w:rsidP="00FE0CA3">
      <w:pPr>
        <w:numPr>
          <w:ilvl w:val="1"/>
          <w:numId w:val="23"/>
        </w:numPr>
        <w:ind w:left="-803" w:firstLine="1523"/>
        <w:contextualSpacing/>
        <w:rPr>
          <w:i/>
          <w:color w:val="000000" w:themeColor="text1"/>
          <w:sz w:val="22"/>
          <w:szCs w:val="22"/>
        </w:rPr>
      </w:pPr>
      <w:r w:rsidRPr="00216701">
        <w:rPr>
          <w:color w:val="000000" w:themeColor="text1"/>
          <w:sz w:val="22"/>
          <w:szCs w:val="22"/>
        </w:rPr>
        <w:t xml:space="preserve">от Заказчика:  </w:t>
      </w:r>
      <w:r w:rsidRPr="00216701">
        <w:rPr>
          <w:i/>
          <w:color w:val="000000" w:themeColor="text1"/>
          <w:sz w:val="22"/>
          <w:szCs w:val="22"/>
        </w:rPr>
        <w:t>__________( ФИО, должность)___________________________________________                     _________________________________________________________________________________</w:t>
      </w:r>
    </w:p>
    <w:p w:rsidR="00FE0CA3" w:rsidRPr="00216701" w:rsidRDefault="00FE0CA3" w:rsidP="00FE0CA3">
      <w:pPr>
        <w:autoSpaceDE w:val="0"/>
        <w:autoSpaceDN w:val="0"/>
        <w:adjustRightInd w:val="0"/>
        <w:ind w:left="-803" w:firstLine="1523"/>
        <w:rPr>
          <w:i/>
          <w:color w:val="000000" w:themeColor="text1"/>
          <w:sz w:val="22"/>
          <w:szCs w:val="22"/>
        </w:rPr>
      </w:pPr>
    </w:p>
    <w:p w:rsidR="00FE0CA3" w:rsidRPr="00216701" w:rsidRDefault="00FE0CA3" w:rsidP="00FE0CA3">
      <w:pPr>
        <w:numPr>
          <w:ilvl w:val="1"/>
          <w:numId w:val="23"/>
        </w:numPr>
        <w:ind w:left="-803" w:firstLine="1523"/>
        <w:contextualSpacing/>
        <w:rPr>
          <w:i/>
          <w:color w:val="000000" w:themeColor="text1"/>
          <w:sz w:val="22"/>
          <w:szCs w:val="22"/>
        </w:rPr>
      </w:pPr>
      <w:r w:rsidRPr="00216701">
        <w:rPr>
          <w:color w:val="000000" w:themeColor="text1"/>
          <w:sz w:val="22"/>
          <w:szCs w:val="22"/>
        </w:rPr>
        <w:t xml:space="preserve">от Исполнителя:  </w:t>
      </w:r>
      <w:r w:rsidRPr="00216701">
        <w:rPr>
          <w:i/>
          <w:color w:val="000000" w:themeColor="text1"/>
          <w:sz w:val="22"/>
          <w:szCs w:val="22"/>
        </w:rPr>
        <w:t>__________ ( ФИО, должность)________________________________________                     _________________________________________________________________________________</w:t>
      </w:r>
    </w:p>
    <w:p w:rsidR="00FE0CA3" w:rsidRPr="00216701" w:rsidRDefault="00FE0CA3" w:rsidP="00FE0CA3">
      <w:pPr>
        <w:autoSpaceDE w:val="0"/>
        <w:autoSpaceDN w:val="0"/>
        <w:adjustRightInd w:val="0"/>
        <w:ind w:left="-803" w:firstLine="1523"/>
        <w:rPr>
          <w:i/>
          <w:color w:val="000000" w:themeColor="text1"/>
          <w:sz w:val="22"/>
          <w:szCs w:val="22"/>
        </w:rPr>
      </w:pPr>
    </w:p>
    <w:p w:rsidR="00FE0CA3" w:rsidRPr="00216701" w:rsidRDefault="00FE0CA3" w:rsidP="00FE0CA3">
      <w:pPr>
        <w:numPr>
          <w:ilvl w:val="0"/>
          <w:numId w:val="23"/>
        </w:numPr>
        <w:ind w:left="-803" w:firstLine="1523"/>
        <w:contextualSpacing/>
        <w:rPr>
          <w:color w:val="000000" w:themeColor="text1"/>
          <w:sz w:val="22"/>
          <w:szCs w:val="22"/>
        </w:rPr>
      </w:pPr>
      <w:r w:rsidRPr="00216701">
        <w:rPr>
          <w:color w:val="000000" w:themeColor="text1"/>
          <w:sz w:val="22"/>
          <w:szCs w:val="22"/>
        </w:rPr>
        <w:t xml:space="preserve">До момента реализации Работ Исполнителем произведено обследование Объекта, в </w:t>
      </w:r>
      <w:proofErr w:type="spellStart"/>
      <w:r w:rsidRPr="00216701">
        <w:rPr>
          <w:color w:val="000000" w:themeColor="text1"/>
          <w:sz w:val="22"/>
          <w:szCs w:val="22"/>
        </w:rPr>
        <w:t>т.ч</w:t>
      </w:r>
      <w:proofErr w:type="spellEnd"/>
      <w:r w:rsidRPr="00216701">
        <w:rPr>
          <w:color w:val="000000" w:themeColor="text1"/>
          <w:sz w:val="22"/>
          <w:szCs w:val="22"/>
        </w:rPr>
        <w:t>.: осмотр Объекта; анализ документации, относящейся к Объекту (предоставленной Заказчиком); анализ режима работы и соблюдения норм эксплуатации Объектом; контрольные замеры потребления электрической энергии Объектом; контрольные замеры мощности потребляемой Объектом, анализ итогов обследования Объекта выполненного Исполнителем;</w:t>
      </w:r>
    </w:p>
    <w:p w:rsidR="00FE0CA3" w:rsidRPr="00216701" w:rsidRDefault="00FE0CA3" w:rsidP="00FE0CA3">
      <w:pPr>
        <w:widowControl w:val="0"/>
        <w:ind w:left="-803" w:firstLine="1523"/>
        <w:rPr>
          <w:color w:val="000000" w:themeColor="text1"/>
          <w:sz w:val="22"/>
          <w:szCs w:val="22"/>
        </w:rPr>
      </w:pPr>
      <w:r w:rsidRPr="00216701">
        <w:rPr>
          <w:color w:val="000000" w:themeColor="text1"/>
          <w:sz w:val="22"/>
          <w:szCs w:val="22"/>
        </w:rPr>
        <w:t>По результатам обследования Объекта определены изменения базовых значений параметров Объекта (приведенные базовые значения параметров).</w:t>
      </w:r>
    </w:p>
    <w:p w:rsidR="00FE0CA3" w:rsidRPr="00216701" w:rsidRDefault="00FE0CA3" w:rsidP="00FE0CA3">
      <w:pPr>
        <w:numPr>
          <w:ilvl w:val="0"/>
          <w:numId w:val="23"/>
        </w:numPr>
        <w:ind w:left="-803" w:firstLine="1523"/>
        <w:contextualSpacing/>
        <w:rPr>
          <w:color w:val="000000" w:themeColor="text1"/>
          <w:sz w:val="22"/>
          <w:szCs w:val="22"/>
        </w:rPr>
      </w:pPr>
      <w:r w:rsidRPr="00216701">
        <w:rPr>
          <w:color w:val="000000" w:themeColor="text1"/>
          <w:sz w:val="22"/>
          <w:szCs w:val="22"/>
        </w:rPr>
        <w:t>Базовые значения (параметры)  Объекта в  Базовом периоде (2018 год), предоставленные Заказчиком на момент заключения Контракта приведены в Таблице №1:</w:t>
      </w:r>
    </w:p>
    <w:p w:rsidR="00FE0CA3" w:rsidRPr="00216701" w:rsidRDefault="00FE0CA3" w:rsidP="00FE0CA3">
      <w:pPr>
        <w:ind w:left="-803" w:firstLine="1523"/>
        <w:rPr>
          <w:b/>
          <w:i/>
          <w:color w:val="000000" w:themeColor="text1"/>
          <w:sz w:val="22"/>
          <w:szCs w:val="22"/>
        </w:rPr>
      </w:pPr>
    </w:p>
    <w:p w:rsidR="00FE0CA3" w:rsidRPr="00216701" w:rsidRDefault="00FE0CA3" w:rsidP="00FE0CA3">
      <w:pPr>
        <w:ind w:firstLine="0"/>
        <w:rPr>
          <w:b/>
          <w:i/>
          <w:color w:val="000000" w:themeColor="text1"/>
          <w:sz w:val="22"/>
          <w:szCs w:val="22"/>
        </w:rPr>
      </w:pPr>
    </w:p>
    <w:p w:rsidR="00FE0CA3" w:rsidRPr="00216701" w:rsidRDefault="00FE0CA3" w:rsidP="00FE0CA3">
      <w:pPr>
        <w:ind w:left="-803" w:firstLine="1523"/>
        <w:jc w:val="right"/>
        <w:outlineLvl w:val="1"/>
        <w:rPr>
          <w:b/>
          <w:i/>
          <w:color w:val="000000" w:themeColor="text1"/>
          <w:sz w:val="22"/>
          <w:szCs w:val="22"/>
        </w:rPr>
      </w:pPr>
    </w:p>
    <w:p w:rsidR="00FE0CA3" w:rsidRDefault="00FE0CA3" w:rsidP="00FE0CA3">
      <w:pPr>
        <w:ind w:left="-803" w:firstLine="1523"/>
        <w:jc w:val="right"/>
        <w:outlineLvl w:val="1"/>
        <w:rPr>
          <w:b/>
          <w:i/>
          <w:color w:val="000000" w:themeColor="text1"/>
          <w:sz w:val="22"/>
          <w:szCs w:val="22"/>
        </w:rPr>
      </w:pPr>
    </w:p>
    <w:p w:rsidR="00FE0CA3" w:rsidRDefault="00FE0CA3" w:rsidP="00FE0CA3">
      <w:pPr>
        <w:ind w:left="-803" w:firstLine="1523"/>
        <w:jc w:val="right"/>
        <w:outlineLvl w:val="1"/>
        <w:rPr>
          <w:b/>
          <w:i/>
          <w:color w:val="000000" w:themeColor="text1"/>
          <w:sz w:val="22"/>
          <w:szCs w:val="22"/>
        </w:rPr>
      </w:pPr>
    </w:p>
    <w:p w:rsidR="00FE0CA3" w:rsidRPr="00216701" w:rsidRDefault="00FE0CA3" w:rsidP="00FE0CA3">
      <w:pPr>
        <w:ind w:left="-803" w:firstLine="1523"/>
        <w:jc w:val="right"/>
        <w:outlineLvl w:val="1"/>
        <w:rPr>
          <w:b/>
          <w:i/>
          <w:color w:val="000000" w:themeColor="text1"/>
          <w:sz w:val="22"/>
          <w:szCs w:val="22"/>
        </w:rPr>
      </w:pPr>
    </w:p>
    <w:p w:rsidR="00FE0CA3" w:rsidRPr="00216701" w:rsidRDefault="00FE0CA3" w:rsidP="00FE0CA3">
      <w:pPr>
        <w:ind w:left="-803" w:firstLine="1523"/>
        <w:jc w:val="right"/>
        <w:outlineLvl w:val="1"/>
        <w:rPr>
          <w:b/>
          <w:i/>
          <w:color w:val="000000" w:themeColor="text1"/>
          <w:sz w:val="22"/>
          <w:szCs w:val="22"/>
        </w:rPr>
      </w:pPr>
      <w:r w:rsidRPr="00216701">
        <w:rPr>
          <w:b/>
          <w:i/>
          <w:color w:val="000000" w:themeColor="text1"/>
          <w:sz w:val="22"/>
          <w:szCs w:val="22"/>
        </w:rPr>
        <w:t>Таблица 1</w:t>
      </w:r>
    </w:p>
    <w:tbl>
      <w:tblPr>
        <w:tblW w:w="5000" w:type="pct"/>
        <w:tblLook w:val="04A0" w:firstRow="1" w:lastRow="0" w:firstColumn="1" w:lastColumn="0" w:noHBand="0" w:noVBand="1"/>
      </w:tblPr>
      <w:tblGrid>
        <w:gridCol w:w="417"/>
        <w:gridCol w:w="1445"/>
        <w:gridCol w:w="2392"/>
        <w:gridCol w:w="1802"/>
        <w:gridCol w:w="2036"/>
        <w:gridCol w:w="1620"/>
      </w:tblGrid>
      <w:tr w:rsidR="00FE0CA3" w:rsidRPr="00216701" w:rsidTr="00FE0CA3">
        <w:trPr>
          <w:trHeight w:val="159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
                <w:bCs/>
                <w:color w:val="000000" w:themeColor="text1"/>
                <w:sz w:val="22"/>
                <w:szCs w:val="22"/>
              </w:rPr>
            </w:pPr>
            <w:r w:rsidRPr="00216701">
              <w:rPr>
                <w:b/>
                <w:bCs/>
                <w:color w:val="000000" w:themeColor="text1"/>
                <w:sz w:val="22"/>
                <w:szCs w:val="22"/>
              </w:rPr>
              <w:t xml:space="preserve">№ </w:t>
            </w:r>
            <w:proofErr w:type="gramStart"/>
            <w:r w:rsidRPr="00216701">
              <w:rPr>
                <w:b/>
                <w:bCs/>
                <w:color w:val="000000" w:themeColor="text1"/>
                <w:sz w:val="22"/>
                <w:szCs w:val="22"/>
              </w:rPr>
              <w:t>п</w:t>
            </w:r>
            <w:proofErr w:type="gramEnd"/>
            <w:r w:rsidRPr="00216701">
              <w:rPr>
                <w:b/>
                <w:bCs/>
                <w:color w:val="000000" w:themeColor="text1"/>
                <w:sz w:val="22"/>
                <w:szCs w:val="22"/>
              </w:rPr>
              <w:t>/п</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44" w:firstLine="0"/>
              <w:rPr>
                <w:bCs/>
                <w:color w:val="000000" w:themeColor="text1"/>
                <w:sz w:val="22"/>
                <w:szCs w:val="22"/>
              </w:rPr>
            </w:pPr>
            <w:r w:rsidRPr="00216701">
              <w:rPr>
                <w:bCs/>
                <w:color w:val="000000" w:themeColor="text1"/>
                <w:sz w:val="22"/>
                <w:szCs w:val="22"/>
              </w:rPr>
              <w:t>Календарный месяц Базового периода</w:t>
            </w:r>
          </w:p>
        </w:tc>
        <w:tc>
          <w:tcPr>
            <w:tcW w:w="1242" w:type="pct"/>
            <w:tcBorders>
              <w:top w:val="single" w:sz="4" w:space="0" w:color="auto"/>
              <w:left w:val="nil"/>
              <w:bottom w:val="single" w:sz="4" w:space="0" w:color="auto"/>
              <w:right w:val="single" w:sz="4" w:space="0" w:color="auto"/>
            </w:tcBorders>
            <w:vAlign w:val="center"/>
          </w:tcPr>
          <w:p w:rsidR="00FE0CA3" w:rsidRPr="00216701" w:rsidRDefault="00FE0CA3" w:rsidP="00FE0CA3">
            <w:pPr>
              <w:ind w:firstLine="0"/>
              <w:rPr>
                <w:bCs/>
                <w:color w:val="000000" w:themeColor="text1"/>
                <w:sz w:val="22"/>
                <w:szCs w:val="22"/>
              </w:rPr>
            </w:pPr>
            <w:r w:rsidRPr="00216701">
              <w:rPr>
                <w:color w:val="000000" w:themeColor="text1"/>
                <w:sz w:val="22"/>
                <w:szCs w:val="22"/>
                <w:lang w:eastAsia="ar-SA"/>
              </w:rPr>
              <w:t xml:space="preserve">Базовое значение параметра «Количество часов работы </w:t>
            </w:r>
            <w:r w:rsidRPr="00216701">
              <w:rPr>
                <w:color w:val="000000" w:themeColor="text1"/>
                <w:sz w:val="22"/>
                <w:szCs w:val="22"/>
              </w:rPr>
              <w:t xml:space="preserve">Оборудования (светильников) установленного на Объекте», </w:t>
            </w:r>
            <w:r w:rsidRPr="00216701">
              <w:rPr>
                <w:color w:val="000000" w:themeColor="text1"/>
                <w:sz w:val="22"/>
                <w:szCs w:val="22"/>
                <w:lang w:eastAsia="ar-SA"/>
              </w:rPr>
              <w:t>(часы)</w:t>
            </w: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firstLine="0"/>
              <w:rPr>
                <w:bCs/>
                <w:color w:val="000000" w:themeColor="text1"/>
                <w:sz w:val="22"/>
                <w:szCs w:val="22"/>
              </w:rPr>
            </w:pPr>
            <w:r w:rsidRPr="00216701">
              <w:rPr>
                <w:color w:val="000000" w:themeColor="text1"/>
                <w:sz w:val="22"/>
                <w:szCs w:val="22"/>
                <w:lang w:eastAsia="ar-SA"/>
              </w:rPr>
              <w:t>Базовое значение параметра «К</w:t>
            </w:r>
            <w:r w:rsidRPr="00216701">
              <w:rPr>
                <w:color w:val="000000" w:themeColor="text1"/>
                <w:sz w:val="22"/>
                <w:szCs w:val="22"/>
              </w:rPr>
              <w:t>оличество Оборудования (светильников) установленного на Объекте», (шт.)</w:t>
            </w: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64" w:firstLine="0"/>
              <w:rPr>
                <w:bCs/>
                <w:color w:val="000000" w:themeColor="text1"/>
                <w:sz w:val="22"/>
                <w:szCs w:val="22"/>
              </w:rPr>
            </w:pPr>
            <w:r w:rsidRPr="00216701">
              <w:rPr>
                <w:color w:val="000000" w:themeColor="text1"/>
                <w:sz w:val="22"/>
                <w:szCs w:val="22"/>
                <w:lang w:eastAsia="ar-SA"/>
              </w:rPr>
              <w:t>Базовое значение параметра «М</w:t>
            </w:r>
            <w:r w:rsidRPr="00216701">
              <w:rPr>
                <w:color w:val="000000" w:themeColor="text1"/>
                <w:sz w:val="22"/>
                <w:szCs w:val="22"/>
              </w:rPr>
              <w:t>ощность Оборудования (светильников) установленного на Объекте», (</w:t>
            </w:r>
            <w:proofErr w:type="gramStart"/>
            <w:r w:rsidRPr="00216701">
              <w:rPr>
                <w:color w:val="000000" w:themeColor="text1"/>
                <w:sz w:val="22"/>
                <w:szCs w:val="22"/>
              </w:rPr>
              <w:t>Вт</w:t>
            </w:r>
            <w:proofErr w:type="gramEnd"/>
            <w:r w:rsidRPr="00216701">
              <w:rPr>
                <w:color w:val="000000" w:themeColor="text1"/>
                <w:sz w:val="22"/>
                <w:szCs w:val="22"/>
              </w:rPr>
              <w:t>.)</w:t>
            </w: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firstLine="0"/>
              <w:rPr>
                <w:bCs/>
                <w:color w:val="000000" w:themeColor="text1"/>
                <w:sz w:val="22"/>
                <w:szCs w:val="22"/>
              </w:rPr>
            </w:pPr>
            <w:r w:rsidRPr="00216701">
              <w:rPr>
                <w:color w:val="000000" w:themeColor="text1"/>
                <w:sz w:val="22"/>
                <w:szCs w:val="22"/>
                <w:lang w:eastAsia="ar-SA"/>
              </w:rPr>
              <w:t>Базовое значение параметра «О</w:t>
            </w:r>
            <w:r w:rsidRPr="00216701">
              <w:rPr>
                <w:bCs/>
                <w:color w:val="000000" w:themeColor="text1"/>
                <w:sz w:val="22"/>
                <w:szCs w:val="22"/>
              </w:rPr>
              <w:t>бъем потребления электрической энергии Объектом», (кВт/</w:t>
            </w:r>
            <w:proofErr w:type="gramStart"/>
            <w:r w:rsidRPr="00216701">
              <w:rPr>
                <w:bCs/>
                <w:color w:val="000000" w:themeColor="text1"/>
                <w:sz w:val="22"/>
                <w:szCs w:val="22"/>
              </w:rPr>
              <w:t>ч</w:t>
            </w:r>
            <w:proofErr w:type="gramEnd"/>
            <w:r w:rsidRPr="00216701">
              <w:rPr>
                <w:bCs/>
                <w:color w:val="000000" w:themeColor="text1"/>
                <w:sz w:val="22"/>
                <w:szCs w:val="22"/>
              </w:rPr>
              <w:t>.)</w:t>
            </w:r>
          </w:p>
        </w:tc>
      </w:tr>
      <w:tr w:rsidR="00FE0CA3" w:rsidRPr="00216701" w:rsidTr="00FE0CA3">
        <w:trPr>
          <w:trHeight w:val="345"/>
        </w:trPr>
        <w:tc>
          <w:tcPr>
            <w:tcW w:w="225"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
                <w:bCs/>
                <w:color w:val="000000" w:themeColor="text1"/>
                <w:sz w:val="22"/>
                <w:szCs w:val="22"/>
              </w:rPr>
            </w:pPr>
            <w:r w:rsidRPr="00216701">
              <w:rPr>
                <w:b/>
                <w:bCs/>
                <w:color w:val="000000" w:themeColor="text1"/>
                <w:sz w:val="22"/>
                <w:szCs w:val="22"/>
              </w:rPr>
              <w:t>1</w:t>
            </w:r>
            <w:r w:rsidRPr="00216701">
              <w:rPr>
                <w:bCs/>
                <w:color w:val="000000" w:themeColor="text1"/>
                <w:sz w:val="22"/>
                <w:szCs w:val="22"/>
              </w:rPr>
              <w:t>1</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1523"/>
              <w:jc w:val="left"/>
              <w:rPr>
                <w:bCs/>
                <w:color w:val="000000" w:themeColor="text1"/>
                <w:sz w:val="22"/>
                <w:szCs w:val="22"/>
              </w:rPr>
            </w:pPr>
            <w:r w:rsidRPr="00216701">
              <w:rPr>
                <w:bCs/>
                <w:color w:val="000000" w:themeColor="text1"/>
                <w:sz w:val="22"/>
                <w:szCs w:val="22"/>
              </w:rPr>
              <w:t>2</w:t>
            </w:r>
          </w:p>
        </w:tc>
        <w:tc>
          <w:tcPr>
            <w:tcW w:w="1242"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left"/>
              <w:rPr>
                <w:color w:val="000000" w:themeColor="text1"/>
                <w:sz w:val="22"/>
                <w:szCs w:val="22"/>
                <w:lang w:eastAsia="ar-SA"/>
              </w:rPr>
            </w:pPr>
            <w:r w:rsidRPr="00216701">
              <w:rPr>
                <w:color w:val="000000" w:themeColor="text1"/>
                <w:sz w:val="22"/>
                <w:szCs w:val="22"/>
                <w:lang w:eastAsia="ar-SA"/>
              </w:rPr>
              <w:t>3</w:t>
            </w: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left"/>
              <w:rPr>
                <w:color w:val="000000" w:themeColor="text1"/>
                <w:sz w:val="22"/>
                <w:szCs w:val="22"/>
              </w:rPr>
            </w:pPr>
            <w:r w:rsidRPr="00216701">
              <w:rPr>
                <w:color w:val="000000" w:themeColor="text1"/>
                <w:sz w:val="22"/>
                <w:szCs w:val="22"/>
              </w:rPr>
              <w:t>4</w:t>
            </w: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left"/>
              <w:rPr>
                <w:color w:val="000000" w:themeColor="text1"/>
                <w:sz w:val="22"/>
                <w:szCs w:val="22"/>
              </w:rPr>
            </w:pPr>
            <w:r w:rsidRPr="00216701">
              <w:rPr>
                <w:color w:val="000000" w:themeColor="text1"/>
                <w:sz w:val="22"/>
                <w:szCs w:val="22"/>
              </w:rPr>
              <w:t>5</w:t>
            </w: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left"/>
              <w:rPr>
                <w:bCs/>
                <w:color w:val="000000" w:themeColor="text1"/>
                <w:sz w:val="22"/>
                <w:szCs w:val="22"/>
              </w:rPr>
            </w:pPr>
            <w:r w:rsidRPr="00216701">
              <w:rPr>
                <w:bCs/>
                <w:color w:val="000000" w:themeColor="text1"/>
                <w:sz w:val="22"/>
                <w:szCs w:val="22"/>
              </w:rPr>
              <w:t>6</w:t>
            </w:r>
          </w:p>
        </w:tc>
      </w:tr>
      <w:tr w:rsidR="00FE0CA3" w:rsidRPr="00216701" w:rsidTr="00FE0CA3">
        <w:trPr>
          <w:trHeight w:val="388"/>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1</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январь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2</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февраль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3</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март</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41"/>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4</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апрель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5</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май</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6</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июнь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7</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июль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8</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август</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9</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сентябрь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октябрь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ноябрь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декабрь</w:t>
            </w:r>
          </w:p>
        </w:tc>
        <w:tc>
          <w:tcPr>
            <w:tcW w:w="1242"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918" w:type="pct"/>
            <w:gridSpan w:val="2"/>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
                <w:bCs/>
                <w:color w:val="000000" w:themeColor="text1"/>
                <w:sz w:val="22"/>
                <w:szCs w:val="22"/>
              </w:rPr>
              <w:t>Итого:</w:t>
            </w:r>
          </w:p>
        </w:tc>
        <w:tc>
          <w:tcPr>
            <w:tcW w:w="1242"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bl>
    <w:p w:rsidR="00FE0CA3" w:rsidRPr="00216701" w:rsidRDefault="00FE0CA3" w:rsidP="00FE0CA3">
      <w:pPr>
        <w:ind w:left="-803" w:firstLine="1523"/>
        <w:jc w:val="right"/>
        <w:rPr>
          <w:b/>
          <w:i/>
          <w:color w:val="000000" w:themeColor="text1"/>
          <w:sz w:val="22"/>
          <w:szCs w:val="22"/>
        </w:rPr>
      </w:pPr>
    </w:p>
    <w:p w:rsidR="00FE0CA3" w:rsidRPr="00216701" w:rsidRDefault="00FE0CA3" w:rsidP="00FE0CA3">
      <w:pPr>
        <w:widowControl w:val="0"/>
        <w:numPr>
          <w:ilvl w:val="0"/>
          <w:numId w:val="23"/>
        </w:numPr>
        <w:ind w:left="-803" w:firstLine="1523"/>
        <w:contextualSpacing/>
        <w:rPr>
          <w:b/>
          <w:i/>
          <w:color w:val="000000" w:themeColor="text1"/>
          <w:sz w:val="22"/>
          <w:szCs w:val="22"/>
        </w:rPr>
      </w:pPr>
      <w:r w:rsidRPr="00216701">
        <w:rPr>
          <w:color w:val="000000" w:themeColor="text1"/>
          <w:sz w:val="22"/>
          <w:szCs w:val="22"/>
        </w:rPr>
        <w:t>Порядок определения приведенных базовых*и фактических значений (параметров) Объекта, применяемый до момента выполнения мероприятий, утвержденный Комиссией указан в Таблице №2:</w:t>
      </w:r>
    </w:p>
    <w:p w:rsidR="00FE0CA3" w:rsidRPr="00216701" w:rsidRDefault="00FE0CA3" w:rsidP="00FE0CA3">
      <w:pPr>
        <w:widowControl w:val="0"/>
        <w:ind w:left="-803" w:firstLine="1523"/>
        <w:rPr>
          <w:i/>
          <w:color w:val="000000" w:themeColor="text1"/>
          <w:sz w:val="22"/>
          <w:szCs w:val="22"/>
        </w:rPr>
      </w:pPr>
      <w:r w:rsidRPr="00216701">
        <w:rPr>
          <w:i/>
          <w:color w:val="000000" w:themeColor="text1"/>
          <w:sz w:val="22"/>
          <w:szCs w:val="22"/>
        </w:rPr>
        <w:t>*</w:t>
      </w:r>
      <w:r>
        <w:rPr>
          <w:i/>
          <w:color w:val="000000" w:themeColor="text1"/>
          <w:sz w:val="22"/>
          <w:szCs w:val="22"/>
        </w:rPr>
        <w:t>–</w:t>
      </w:r>
      <w:r w:rsidRPr="00216701">
        <w:rPr>
          <w:i/>
          <w:color w:val="000000" w:themeColor="text1"/>
          <w:sz w:val="22"/>
          <w:szCs w:val="22"/>
        </w:rPr>
        <w:t xml:space="preserve"> значения (параметры) зафиксированные в ходе обследования  Объекта.</w:t>
      </w:r>
    </w:p>
    <w:p w:rsidR="00FE0CA3" w:rsidRPr="00216701" w:rsidRDefault="00FE0CA3" w:rsidP="00FE0CA3">
      <w:pPr>
        <w:widowControl w:val="0"/>
        <w:autoSpaceDE w:val="0"/>
        <w:autoSpaceDN w:val="0"/>
        <w:adjustRightInd w:val="0"/>
        <w:ind w:left="-803" w:firstLine="1523"/>
        <w:jc w:val="right"/>
        <w:outlineLvl w:val="1"/>
        <w:rPr>
          <w:b/>
          <w:i/>
          <w:color w:val="000000" w:themeColor="text1"/>
          <w:sz w:val="22"/>
          <w:szCs w:val="22"/>
        </w:rPr>
      </w:pPr>
      <w:r w:rsidRPr="00216701">
        <w:rPr>
          <w:b/>
          <w:i/>
          <w:color w:val="000000" w:themeColor="text1"/>
          <w:sz w:val="22"/>
          <w:szCs w:val="22"/>
        </w:rPr>
        <w:t xml:space="preserve">Таблица 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177"/>
        <w:gridCol w:w="1830"/>
      </w:tblGrid>
      <w:tr w:rsidR="00FE0CA3" w:rsidRPr="00216701" w:rsidTr="00FE0CA3">
        <w:trPr>
          <w:trHeight w:val="1384"/>
        </w:trPr>
        <w:tc>
          <w:tcPr>
            <w:tcW w:w="363" w:type="pct"/>
            <w:vAlign w:val="center"/>
          </w:tcPr>
          <w:p w:rsidR="00FE0CA3" w:rsidRPr="00216701" w:rsidRDefault="00FE0CA3" w:rsidP="00FE0CA3">
            <w:pPr>
              <w:ind w:left="-341" w:firstLine="0"/>
              <w:jc w:val="center"/>
              <w:rPr>
                <w:b/>
                <w:color w:val="000000" w:themeColor="text1"/>
                <w:sz w:val="22"/>
                <w:szCs w:val="22"/>
              </w:rPr>
            </w:pPr>
            <w:r w:rsidRPr="00216701">
              <w:rPr>
                <w:b/>
                <w:color w:val="000000" w:themeColor="text1"/>
                <w:sz w:val="22"/>
                <w:szCs w:val="22"/>
              </w:rPr>
              <w:t xml:space="preserve">    № </w:t>
            </w:r>
            <w:proofErr w:type="gramStart"/>
            <w:r w:rsidRPr="00216701">
              <w:rPr>
                <w:b/>
                <w:color w:val="000000" w:themeColor="text1"/>
                <w:sz w:val="22"/>
                <w:szCs w:val="22"/>
              </w:rPr>
              <w:t>п</w:t>
            </w:r>
            <w:proofErr w:type="gramEnd"/>
            <w:r w:rsidRPr="00216701">
              <w:rPr>
                <w:b/>
                <w:color w:val="000000" w:themeColor="text1"/>
                <w:sz w:val="22"/>
                <w:szCs w:val="22"/>
              </w:rPr>
              <w:t>/п</w:t>
            </w:r>
          </w:p>
        </w:tc>
        <w:tc>
          <w:tcPr>
            <w:tcW w:w="3695" w:type="pct"/>
            <w:vAlign w:val="center"/>
          </w:tcPr>
          <w:p w:rsidR="00FE0CA3" w:rsidRPr="00216701" w:rsidRDefault="00FE0CA3" w:rsidP="00FE0CA3">
            <w:pPr>
              <w:autoSpaceDE w:val="0"/>
              <w:autoSpaceDN w:val="0"/>
              <w:adjustRightInd w:val="0"/>
              <w:ind w:left="-1864" w:right="-245" w:firstLine="1878"/>
              <w:rPr>
                <w:b/>
                <w:color w:val="000000" w:themeColor="text1"/>
                <w:sz w:val="22"/>
                <w:szCs w:val="22"/>
              </w:rPr>
            </w:pPr>
            <w:r w:rsidRPr="00216701">
              <w:rPr>
                <w:b/>
                <w:color w:val="000000" w:themeColor="text1"/>
                <w:sz w:val="22"/>
                <w:szCs w:val="22"/>
              </w:rPr>
              <w:t xml:space="preserve">Способы определения значений параметров Объекта </w:t>
            </w:r>
          </w:p>
        </w:tc>
        <w:tc>
          <w:tcPr>
            <w:tcW w:w="942" w:type="pct"/>
          </w:tcPr>
          <w:p w:rsidR="00FE0CA3" w:rsidRPr="00216701" w:rsidRDefault="00FE0CA3" w:rsidP="00FE0CA3">
            <w:pPr>
              <w:ind w:left="29" w:right="-245" w:firstLine="0"/>
              <w:rPr>
                <w:b/>
                <w:snapToGrid w:val="0"/>
                <w:color w:val="000000" w:themeColor="text1"/>
                <w:sz w:val="22"/>
                <w:szCs w:val="22"/>
              </w:rPr>
            </w:pPr>
            <w:r w:rsidRPr="00216701">
              <w:rPr>
                <w:b/>
                <w:snapToGrid w:val="0"/>
                <w:color w:val="000000" w:themeColor="text1"/>
                <w:sz w:val="22"/>
                <w:szCs w:val="22"/>
              </w:rPr>
              <w:t xml:space="preserve">Утверждение способа определения </w:t>
            </w:r>
          </w:p>
          <w:p w:rsidR="00FE0CA3" w:rsidRPr="00216701" w:rsidRDefault="00FE0CA3" w:rsidP="00FE0CA3">
            <w:pPr>
              <w:ind w:left="-1864" w:right="-245" w:firstLine="1893"/>
              <w:rPr>
                <w:b/>
                <w:snapToGrid w:val="0"/>
                <w:color w:val="000000" w:themeColor="text1"/>
                <w:sz w:val="22"/>
                <w:szCs w:val="22"/>
                <w:u w:val="single"/>
              </w:rPr>
            </w:pPr>
            <w:r w:rsidRPr="00216701">
              <w:rPr>
                <w:b/>
                <w:snapToGrid w:val="0"/>
                <w:color w:val="000000" w:themeColor="text1"/>
                <w:sz w:val="22"/>
                <w:szCs w:val="22"/>
              </w:rPr>
              <w:t xml:space="preserve">параметров Объекта </w:t>
            </w:r>
          </w:p>
        </w:tc>
      </w:tr>
      <w:tr w:rsidR="00FE0CA3" w:rsidRPr="00216701" w:rsidTr="00FE0CA3">
        <w:trPr>
          <w:trHeight w:val="359"/>
        </w:trPr>
        <w:tc>
          <w:tcPr>
            <w:tcW w:w="363" w:type="pct"/>
            <w:vAlign w:val="center"/>
          </w:tcPr>
          <w:p w:rsidR="00FE0CA3" w:rsidRPr="00216701" w:rsidRDefault="00FE0CA3" w:rsidP="00FE0CA3">
            <w:pPr>
              <w:ind w:left="-803" w:firstLine="1523"/>
              <w:jc w:val="center"/>
              <w:rPr>
                <w:b/>
                <w:color w:val="000000" w:themeColor="text1"/>
                <w:sz w:val="22"/>
                <w:szCs w:val="22"/>
              </w:rPr>
            </w:pPr>
            <w:r w:rsidRPr="00216701">
              <w:rPr>
                <w:b/>
                <w:color w:val="000000" w:themeColor="text1"/>
                <w:sz w:val="22"/>
                <w:szCs w:val="22"/>
              </w:rPr>
              <w:t>1</w:t>
            </w:r>
          </w:p>
        </w:tc>
        <w:tc>
          <w:tcPr>
            <w:tcW w:w="4637" w:type="pct"/>
            <w:gridSpan w:val="2"/>
            <w:vAlign w:val="center"/>
          </w:tcPr>
          <w:p w:rsidR="00FE0CA3" w:rsidRPr="00216701" w:rsidRDefault="00FE0CA3" w:rsidP="00FE0CA3">
            <w:pPr>
              <w:ind w:firstLine="0"/>
              <w:jc w:val="left"/>
              <w:rPr>
                <w:color w:val="000000" w:themeColor="text1"/>
                <w:sz w:val="22"/>
                <w:szCs w:val="22"/>
              </w:rPr>
            </w:pPr>
            <w:r w:rsidRPr="00216701">
              <w:rPr>
                <w:b/>
                <w:color w:val="000000" w:themeColor="text1"/>
                <w:sz w:val="22"/>
                <w:szCs w:val="22"/>
              </w:rPr>
              <w:t>Способ определения приведенного количества Оборудования (светильников) установленных на Объекте:</w:t>
            </w:r>
          </w:p>
        </w:tc>
      </w:tr>
      <w:tr w:rsidR="00FE0CA3" w:rsidRPr="00216701" w:rsidTr="00FE0CA3">
        <w:trPr>
          <w:trHeight w:val="1065"/>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11</w:t>
            </w:r>
          </w:p>
        </w:tc>
        <w:tc>
          <w:tcPr>
            <w:tcW w:w="3695" w:type="pct"/>
            <w:vAlign w:val="center"/>
          </w:tcPr>
          <w:p w:rsidR="00FE0CA3" w:rsidRPr="00216701" w:rsidRDefault="00FE0CA3" w:rsidP="00FE0CA3">
            <w:pPr>
              <w:autoSpaceDE w:val="0"/>
              <w:autoSpaceDN w:val="0"/>
              <w:adjustRightInd w:val="0"/>
              <w:ind w:left="14" w:firstLine="0"/>
              <w:rPr>
                <w:b/>
                <w:color w:val="000000" w:themeColor="text1"/>
                <w:sz w:val="22"/>
                <w:szCs w:val="22"/>
              </w:rPr>
            </w:pPr>
            <w:r w:rsidRPr="00216701">
              <w:rPr>
                <w:color w:val="000000" w:themeColor="text1"/>
                <w:sz w:val="22"/>
                <w:szCs w:val="22"/>
              </w:rPr>
              <w:t>На основании данных технической документации (</w:t>
            </w:r>
            <w:proofErr w:type="spellStart"/>
            <w:r w:rsidRPr="00216701">
              <w:rPr>
                <w:color w:val="000000" w:themeColor="text1"/>
                <w:sz w:val="22"/>
                <w:szCs w:val="22"/>
              </w:rPr>
              <w:t>тех</w:t>
            </w:r>
            <w:proofErr w:type="gramStart"/>
            <w:r w:rsidRPr="00216701">
              <w:rPr>
                <w:color w:val="000000" w:themeColor="text1"/>
                <w:sz w:val="22"/>
                <w:szCs w:val="22"/>
              </w:rPr>
              <w:t>.п</w:t>
            </w:r>
            <w:proofErr w:type="gramEnd"/>
            <w:r w:rsidRPr="00216701">
              <w:rPr>
                <w:color w:val="000000" w:themeColor="text1"/>
                <w:sz w:val="22"/>
                <w:szCs w:val="22"/>
              </w:rPr>
              <w:t>аспорт</w:t>
            </w:r>
            <w:proofErr w:type="spellEnd"/>
            <w:r w:rsidRPr="00216701">
              <w:rPr>
                <w:color w:val="000000" w:themeColor="text1"/>
                <w:sz w:val="22"/>
                <w:szCs w:val="22"/>
              </w:rPr>
              <w:t xml:space="preserve">, проект и т.п.) </w:t>
            </w:r>
            <w:r w:rsidRPr="00216701">
              <w:rPr>
                <w:bCs/>
                <w:color w:val="000000" w:themeColor="text1"/>
                <w:sz w:val="22"/>
                <w:szCs w:val="22"/>
              </w:rPr>
              <w:t>установок наружного освещения</w:t>
            </w:r>
            <w:r w:rsidRPr="00216701">
              <w:rPr>
                <w:color w:val="000000" w:themeColor="text1"/>
                <w:sz w:val="22"/>
                <w:szCs w:val="22"/>
              </w:rPr>
              <w:t xml:space="preserve"> и иного энергопотребляющего оборудования присоединенного к Объекту.</w:t>
            </w:r>
          </w:p>
        </w:tc>
        <w:tc>
          <w:tcPr>
            <w:tcW w:w="942" w:type="pct"/>
            <w:vAlign w:val="center"/>
          </w:tcPr>
          <w:p w:rsidR="00FE0CA3" w:rsidRPr="00216701" w:rsidRDefault="00FE0CA3" w:rsidP="00FE0CA3">
            <w:pPr>
              <w:ind w:left="-803" w:firstLine="1523"/>
              <w:jc w:val="center"/>
              <w:rPr>
                <w:color w:val="000000" w:themeColor="text1"/>
                <w:sz w:val="22"/>
                <w:szCs w:val="22"/>
              </w:rPr>
            </w:pPr>
          </w:p>
        </w:tc>
      </w:tr>
      <w:tr w:rsidR="00FE0CA3" w:rsidRPr="00216701" w:rsidTr="00FE0CA3">
        <w:trPr>
          <w:trHeight w:val="372"/>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12</w:t>
            </w:r>
          </w:p>
        </w:tc>
        <w:tc>
          <w:tcPr>
            <w:tcW w:w="3695" w:type="pct"/>
            <w:vAlign w:val="center"/>
          </w:tcPr>
          <w:p w:rsidR="00FE0CA3" w:rsidRPr="00216701" w:rsidRDefault="00FE0CA3" w:rsidP="00FE0CA3">
            <w:pPr>
              <w:autoSpaceDE w:val="0"/>
              <w:autoSpaceDN w:val="0"/>
              <w:adjustRightInd w:val="0"/>
              <w:ind w:firstLine="0"/>
              <w:rPr>
                <w:color w:val="000000" w:themeColor="text1"/>
                <w:sz w:val="22"/>
                <w:szCs w:val="22"/>
              </w:rPr>
            </w:pPr>
            <w:r w:rsidRPr="00216701">
              <w:rPr>
                <w:color w:val="000000" w:themeColor="text1"/>
                <w:sz w:val="22"/>
                <w:szCs w:val="22"/>
              </w:rPr>
              <w:t xml:space="preserve">На основании данных обследования Объекта. </w:t>
            </w:r>
          </w:p>
        </w:tc>
        <w:tc>
          <w:tcPr>
            <w:tcW w:w="942" w:type="pct"/>
            <w:vAlign w:val="center"/>
          </w:tcPr>
          <w:p w:rsidR="00FE0CA3" w:rsidRPr="00216701" w:rsidRDefault="00FE0CA3" w:rsidP="00FE0CA3">
            <w:pPr>
              <w:ind w:left="-803" w:firstLine="1523"/>
              <w:jc w:val="center"/>
              <w:rPr>
                <w:color w:val="000000" w:themeColor="text1"/>
                <w:sz w:val="22"/>
                <w:szCs w:val="22"/>
              </w:rPr>
            </w:pPr>
          </w:p>
        </w:tc>
      </w:tr>
      <w:tr w:rsidR="00FE0CA3" w:rsidRPr="00216701" w:rsidTr="00FE0CA3">
        <w:trPr>
          <w:trHeight w:val="435"/>
        </w:trPr>
        <w:tc>
          <w:tcPr>
            <w:tcW w:w="363" w:type="pct"/>
            <w:vAlign w:val="center"/>
          </w:tcPr>
          <w:p w:rsidR="00FE0CA3" w:rsidRPr="00216701" w:rsidRDefault="00FE0CA3" w:rsidP="00FE0CA3">
            <w:pPr>
              <w:ind w:left="-803" w:firstLine="1523"/>
              <w:jc w:val="center"/>
              <w:rPr>
                <w:b/>
                <w:color w:val="000000" w:themeColor="text1"/>
                <w:sz w:val="22"/>
                <w:szCs w:val="22"/>
              </w:rPr>
            </w:pPr>
            <w:r w:rsidRPr="00216701">
              <w:rPr>
                <w:b/>
                <w:color w:val="000000" w:themeColor="text1"/>
                <w:sz w:val="22"/>
                <w:szCs w:val="22"/>
              </w:rPr>
              <w:t>2</w:t>
            </w:r>
          </w:p>
        </w:tc>
        <w:tc>
          <w:tcPr>
            <w:tcW w:w="4637" w:type="pct"/>
            <w:gridSpan w:val="2"/>
            <w:vAlign w:val="center"/>
          </w:tcPr>
          <w:p w:rsidR="00FE0CA3" w:rsidRPr="00216701" w:rsidRDefault="00FE0CA3" w:rsidP="00FE0CA3">
            <w:pPr>
              <w:ind w:left="14" w:firstLine="0"/>
              <w:jc w:val="left"/>
              <w:rPr>
                <w:b/>
                <w:color w:val="000000" w:themeColor="text1"/>
                <w:sz w:val="22"/>
                <w:szCs w:val="22"/>
              </w:rPr>
            </w:pPr>
            <w:r w:rsidRPr="00216701">
              <w:rPr>
                <w:b/>
                <w:color w:val="000000" w:themeColor="text1"/>
                <w:sz w:val="22"/>
                <w:szCs w:val="22"/>
              </w:rPr>
              <w:t xml:space="preserve">Способ определения приведенного количества часов </w:t>
            </w:r>
            <w:r w:rsidRPr="00216701">
              <w:rPr>
                <w:b/>
                <w:color w:val="000000" w:themeColor="text1"/>
                <w:sz w:val="22"/>
                <w:szCs w:val="22"/>
                <w:lang w:eastAsia="ar-SA"/>
              </w:rPr>
              <w:t xml:space="preserve">работы </w:t>
            </w:r>
            <w:r w:rsidRPr="00216701">
              <w:rPr>
                <w:b/>
                <w:color w:val="000000" w:themeColor="text1"/>
                <w:sz w:val="22"/>
                <w:szCs w:val="22"/>
              </w:rPr>
              <w:t>Оборудования (светильников) установленных на Объекте:</w:t>
            </w:r>
          </w:p>
        </w:tc>
      </w:tr>
      <w:tr w:rsidR="00FE0CA3" w:rsidRPr="00216701" w:rsidTr="00FE0CA3">
        <w:trPr>
          <w:trHeight w:val="1565"/>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21</w:t>
            </w:r>
          </w:p>
        </w:tc>
        <w:tc>
          <w:tcPr>
            <w:tcW w:w="3695" w:type="pct"/>
            <w:vAlign w:val="center"/>
          </w:tcPr>
          <w:p w:rsidR="00FE0CA3" w:rsidRPr="00216701" w:rsidRDefault="00FE0CA3" w:rsidP="00FE0CA3">
            <w:pPr>
              <w:ind w:left="14" w:firstLine="0"/>
              <w:rPr>
                <w:color w:val="000000" w:themeColor="text1"/>
                <w:sz w:val="22"/>
                <w:szCs w:val="22"/>
              </w:rPr>
            </w:pPr>
            <w:r w:rsidRPr="00216701">
              <w:rPr>
                <w:color w:val="000000" w:themeColor="text1"/>
                <w:sz w:val="22"/>
                <w:szCs w:val="22"/>
              </w:rPr>
              <w:t xml:space="preserve">На основании данных графика </w:t>
            </w:r>
            <w:r w:rsidRPr="00216701">
              <w:rPr>
                <w:bCs/>
                <w:color w:val="000000" w:themeColor="text1"/>
                <w:sz w:val="22"/>
                <w:szCs w:val="22"/>
              </w:rPr>
              <w:t xml:space="preserve">работы (включения и отключения) установок наружного освещения, </w:t>
            </w:r>
            <w:r w:rsidRPr="00216701">
              <w:rPr>
                <w:color w:val="000000" w:themeColor="text1"/>
                <w:sz w:val="22"/>
                <w:szCs w:val="22"/>
              </w:rPr>
              <w:t>составленного с учетом времени года, особенностей местных условий, и утвержденного местными органами власти (требования Приказа Минэнерго России от 13.01.2003 № 6 «Об утверждении Правил технической эксплуатации электроустановок потребителей»).</w:t>
            </w:r>
          </w:p>
        </w:tc>
        <w:tc>
          <w:tcPr>
            <w:tcW w:w="942" w:type="pct"/>
            <w:vAlign w:val="center"/>
          </w:tcPr>
          <w:p w:rsidR="00FE0CA3" w:rsidRPr="00216701" w:rsidRDefault="00FE0CA3" w:rsidP="00FE0CA3">
            <w:pPr>
              <w:ind w:left="-803" w:firstLine="1523"/>
              <w:jc w:val="center"/>
              <w:rPr>
                <w:color w:val="000000" w:themeColor="text1"/>
                <w:sz w:val="22"/>
                <w:szCs w:val="22"/>
              </w:rPr>
            </w:pPr>
          </w:p>
        </w:tc>
      </w:tr>
      <w:tr w:rsidR="00FE0CA3" w:rsidRPr="00216701" w:rsidTr="00FE0CA3">
        <w:trPr>
          <w:trHeight w:val="415"/>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22</w:t>
            </w:r>
          </w:p>
        </w:tc>
        <w:tc>
          <w:tcPr>
            <w:tcW w:w="3695" w:type="pct"/>
            <w:vAlign w:val="center"/>
          </w:tcPr>
          <w:p w:rsidR="00FE0CA3" w:rsidRPr="00216701" w:rsidRDefault="00FE0CA3" w:rsidP="00FE0CA3">
            <w:pPr>
              <w:ind w:left="14" w:firstLine="0"/>
              <w:rPr>
                <w:color w:val="000000" w:themeColor="text1"/>
                <w:sz w:val="22"/>
                <w:szCs w:val="22"/>
              </w:rPr>
            </w:pPr>
            <w:r w:rsidRPr="00216701">
              <w:rPr>
                <w:color w:val="000000" w:themeColor="text1"/>
                <w:sz w:val="22"/>
                <w:szCs w:val="22"/>
              </w:rPr>
              <w:t>На основе данных автоматизированной системы, фиксирующей режим энергопотребления Объекта.</w:t>
            </w:r>
          </w:p>
        </w:tc>
        <w:tc>
          <w:tcPr>
            <w:tcW w:w="942" w:type="pct"/>
            <w:vAlign w:val="center"/>
          </w:tcPr>
          <w:p w:rsidR="00FE0CA3" w:rsidRPr="00216701" w:rsidRDefault="00FE0CA3" w:rsidP="00FE0CA3">
            <w:pPr>
              <w:ind w:left="-803" w:firstLine="1523"/>
              <w:jc w:val="center"/>
              <w:rPr>
                <w:color w:val="000000" w:themeColor="text1"/>
                <w:sz w:val="22"/>
                <w:szCs w:val="22"/>
              </w:rPr>
            </w:pPr>
          </w:p>
        </w:tc>
      </w:tr>
      <w:tr w:rsidR="00FE0CA3" w:rsidRPr="00216701" w:rsidTr="00FE0CA3">
        <w:trPr>
          <w:trHeight w:val="780"/>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23</w:t>
            </w:r>
          </w:p>
        </w:tc>
        <w:tc>
          <w:tcPr>
            <w:tcW w:w="3695" w:type="pct"/>
            <w:vAlign w:val="center"/>
          </w:tcPr>
          <w:p w:rsidR="00FE0CA3" w:rsidRPr="00216701" w:rsidRDefault="00FE0CA3" w:rsidP="00FE0CA3">
            <w:pPr>
              <w:ind w:left="14" w:firstLine="0"/>
              <w:rPr>
                <w:color w:val="000000" w:themeColor="text1"/>
                <w:sz w:val="22"/>
                <w:szCs w:val="22"/>
              </w:rPr>
            </w:pPr>
            <w:r w:rsidRPr="00216701">
              <w:rPr>
                <w:bCs/>
                <w:color w:val="000000" w:themeColor="text1"/>
                <w:sz w:val="22"/>
                <w:szCs w:val="22"/>
              </w:rPr>
              <w:t>На основании данных приборов учета электрической энергии за 20______год, указанных в первичной документации предоставленной Заказчиком.</w:t>
            </w:r>
          </w:p>
        </w:tc>
        <w:tc>
          <w:tcPr>
            <w:tcW w:w="942" w:type="pct"/>
            <w:vAlign w:val="center"/>
          </w:tcPr>
          <w:p w:rsidR="00FE0CA3" w:rsidRPr="00216701" w:rsidRDefault="00FE0CA3" w:rsidP="00FE0CA3">
            <w:pPr>
              <w:ind w:left="-803" w:firstLine="1523"/>
              <w:jc w:val="center"/>
              <w:rPr>
                <w:color w:val="000000" w:themeColor="text1"/>
                <w:sz w:val="22"/>
                <w:szCs w:val="22"/>
              </w:rPr>
            </w:pPr>
          </w:p>
        </w:tc>
      </w:tr>
      <w:tr w:rsidR="00FE0CA3" w:rsidRPr="00216701" w:rsidTr="00FE0CA3">
        <w:trPr>
          <w:trHeight w:val="441"/>
        </w:trPr>
        <w:tc>
          <w:tcPr>
            <w:tcW w:w="363" w:type="pct"/>
            <w:vAlign w:val="center"/>
          </w:tcPr>
          <w:p w:rsidR="00FE0CA3" w:rsidRPr="00216701" w:rsidRDefault="00FE0CA3" w:rsidP="00FE0CA3">
            <w:pPr>
              <w:ind w:left="-803" w:firstLine="1523"/>
              <w:jc w:val="center"/>
              <w:rPr>
                <w:b/>
                <w:color w:val="000000" w:themeColor="text1"/>
                <w:sz w:val="22"/>
                <w:szCs w:val="22"/>
              </w:rPr>
            </w:pPr>
            <w:r w:rsidRPr="00216701">
              <w:rPr>
                <w:b/>
                <w:color w:val="000000" w:themeColor="text1"/>
                <w:sz w:val="22"/>
                <w:szCs w:val="22"/>
              </w:rPr>
              <w:t>3</w:t>
            </w:r>
          </w:p>
        </w:tc>
        <w:tc>
          <w:tcPr>
            <w:tcW w:w="4637" w:type="pct"/>
            <w:gridSpan w:val="2"/>
            <w:vAlign w:val="center"/>
          </w:tcPr>
          <w:p w:rsidR="00FE0CA3" w:rsidRPr="00216701" w:rsidRDefault="00FE0CA3" w:rsidP="00FE0CA3">
            <w:pPr>
              <w:ind w:left="14" w:firstLine="0"/>
              <w:jc w:val="left"/>
              <w:rPr>
                <w:b/>
                <w:snapToGrid w:val="0"/>
                <w:color w:val="000000" w:themeColor="text1"/>
                <w:sz w:val="22"/>
                <w:szCs w:val="22"/>
                <w:u w:val="single"/>
              </w:rPr>
            </w:pPr>
            <w:r w:rsidRPr="00216701">
              <w:rPr>
                <w:b/>
                <w:color w:val="000000" w:themeColor="text1"/>
                <w:sz w:val="22"/>
                <w:szCs w:val="22"/>
              </w:rPr>
              <w:t>Способ определения приведенной мощности Оборудования (светильников) установленного на Объект:</w:t>
            </w:r>
          </w:p>
        </w:tc>
      </w:tr>
      <w:tr w:rsidR="00FE0CA3" w:rsidRPr="00216701" w:rsidTr="00FE0CA3">
        <w:trPr>
          <w:trHeight w:val="523"/>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31</w:t>
            </w:r>
          </w:p>
        </w:tc>
        <w:tc>
          <w:tcPr>
            <w:tcW w:w="3695" w:type="pct"/>
            <w:vAlign w:val="center"/>
          </w:tcPr>
          <w:p w:rsidR="00FE0CA3" w:rsidRPr="00216701" w:rsidRDefault="00FE0CA3" w:rsidP="00FE0CA3">
            <w:pPr>
              <w:autoSpaceDE w:val="0"/>
              <w:autoSpaceDN w:val="0"/>
              <w:adjustRightInd w:val="0"/>
              <w:ind w:left="14" w:firstLine="0"/>
              <w:rPr>
                <w:color w:val="000000" w:themeColor="text1"/>
                <w:sz w:val="22"/>
                <w:szCs w:val="22"/>
              </w:rPr>
            </w:pPr>
            <w:r w:rsidRPr="00216701">
              <w:rPr>
                <w:color w:val="000000" w:themeColor="text1"/>
                <w:sz w:val="22"/>
                <w:szCs w:val="22"/>
              </w:rPr>
              <w:t xml:space="preserve">На основании данных технической документации на соответствующее Оборудование (светильники).  </w:t>
            </w:r>
          </w:p>
        </w:tc>
        <w:tc>
          <w:tcPr>
            <w:tcW w:w="942" w:type="pct"/>
          </w:tcPr>
          <w:p w:rsidR="00FE0CA3" w:rsidRPr="00216701" w:rsidRDefault="00FE0CA3" w:rsidP="00FE0CA3">
            <w:pPr>
              <w:ind w:left="-803" w:firstLine="1523"/>
              <w:jc w:val="center"/>
              <w:rPr>
                <w:b/>
                <w:snapToGrid w:val="0"/>
                <w:color w:val="000000" w:themeColor="text1"/>
                <w:sz w:val="22"/>
                <w:szCs w:val="22"/>
                <w:u w:val="single"/>
              </w:rPr>
            </w:pPr>
          </w:p>
        </w:tc>
      </w:tr>
      <w:tr w:rsidR="00FE0CA3" w:rsidRPr="00216701" w:rsidTr="00FE0CA3">
        <w:trPr>
          <w:trHeight w:val="2713"/>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32</w:t>
            </w:r>
          </w:p>
        </w:tc>
        <w:tc>
          <w:tcPr>
            <w:tcW w:w="3695" w:type="pct"/>
            <w:vAlign w:val="center"/>
          </w:tcPr>
          <w:p w:rsidR="00FE0CA3" w:rsidRPr="00216701" w:rsidRDefault="00FE0CA3" w:rsidP="00FE0CA3">
            <w:pPr>
              <w:ind w:left="14" w:firstLine="0"/>
              <w:rPr>
                <w:color w:val="000000" w:themeColor="text1"/>
                <w:sz w:val="22"/>
                <w:szCs w:val="22"/>
              </w:rPr>
            </w:pPr>
            <w:r w:rsidRPr="00216701">
              <w:rPr>
                <w:color w:val="000000" w:themeColor="text1"/>
                <w:sz w:val="22"/>
                <w:szCs w:val="22"/>
              </w:rPr>
              <w:t>Расчетно</w:t>
            </w:r>
            <w:r>
              <w:rPr>
                <w:color w:val="000000" w:themeColor="text1"/>
                <w:sz w:val="22"/>
                <w:szCs w:val="22"/>
              </w:rPr>
              <w:t>–</w:t>
            </w:r>
            <w:r w:rsidRPr="00216701">
              <w:rPr>
                <w:color w:val="000000" w:themeColor="text1"/>
                <w:sz w:val="22"/>
                <w:szCs w:val="22"/>
              </w:rPr>
              <w:t xml:space="preserve">измерительным способом в соответствии с утвержденной Министерством энергетики Российской Федерации </w:t>
            </w:r>
            <w:hyperlink r:id="rId10" w:history="1">
              <w:r w:rsidRPr="00216701">
                <w:rPr>
                  <w:color w:val="000000" w:themeColor="text1"/>
                  <w:sz w:val="22"/>
                  <w:szCs w:val="22"/>
                </w:rPr>
                <w:t>методикой</w:t>
              </w:r>
            </w:hyperlink>
            <w:r w:rsidRPr="00216701">
              <w:rPr>
                <w:color w:val="000000" w:themeColor="text1"/>
                <w:sz w:val="22"/>
                <w:szCs w:val="22"/>
              </w:rPr>
              <w:t xml:space="preserve"> определения расчетно</w:t>
            </w:r>
            <w:r>
              <w:rPr>
                <w:color w:val="000000" w:themeColor="text1"/>
                <w:sz w:val="22"/>
                <w:szCs w:val="22"/>
              </w:rPr>
              <w:t>–</w:t>
            </w:r>
            <w:r w:rsidRPr="00216701">
              <w:rPr>
                <w:color w:val="000000" w:themeColor="text1"/>
                <w:sz w:val="22"/>
                <w:szCs w:val="22"/>
              </w:rPr>
              <w:t>измерительным способом объема потребления энергетического ресурса в натуральном выражении (</w:t>
            </w:r>
            <w:proofErr w:type="spellStart"/>
            <w:r w:rsidRPr="00216701">
              <w:rPr>
                <w:color w:val="000000" w:themeColor="text1"/>
                <w:sz w:val="22"/>
                <w:szCs w:val="22"/>
              </w:rPr>
              <w:t>утв</w:t>
            </w:r>
            <w:proofErr w:type="gramStart"/>
            <w:r w:rsidRPr="00216701">
              <w:rPr>
                <w:color w:val="000000" w:themeColor="text1"/>
                <w:sz w:val="22"/>
                <w:szCs w:val="22"/>
              </w:rPr>
              <w:t>.П</w:t>
            </w:r>
            <w:proofErr w:type="gramEnd"/>
            <w:r w:rsidRPr="00216701">
              <w:rPr>
                <w:color w:val="000000" w:themeColor="text1"/>
                <w:sz w:val="22"/>
                <w:szCs w:val="22"/>
              </w:rPr>
              <w:t>риказом</w:t>
            </w:r>
            <w:proofErr w:type="spellEnd"/>
            <w:r w:rsidRPr="00216701">
              <w:rPr>
                <w:color w:val="000000" w:themeColor="text1"/>
                <w:sz w:val="22"/>
                <w:szCs w:val="22"/>
              </w:rPr>
              <w:t xml:space="preserve"> Минэнерго России от 04.02.2016 №67 «Об утверждении методики определения расчетно</w:t>
            </w:r>
            <w:r>
              <w:rPr>
                <w:color w:val="000000" w:themeColor="text1"/>
                <w:sz w:val="22"/>
                <w:szCs w:val="22"/>
              </w:rPr>
              <w:t>–</w:t>
            </w:r>
            <w:r w:rsidRPr="00216701">
              <w:rPr>
                <w:color w:val="000000" w:themeColor="text1"/>
                <w:sz w:val="22"/>
                <w:szCs w:val="22"/>
              </w:rPr>
              <w:t>измерительным способом объема потребления энергетического ресурса в натуральном выражении для реализации мероприятий, направленных на энергосбережение и повышение энергетической эффективности»).</w:t>
            </w:r>
          </w:p>
        </w:tc>
        <w:tc>
          <w:tcPr>
            <w:tcW w:w="942" w:type="pct"/>
          </w:tcPr>
          <w:p w:rsidR="00FE0CA3" w:rsidRPr="00216701" w:rsidRDefault="00FE0CA3" w:rsidP="00FE0CA3">
            <w:pPr>
              <w:ind w:left="-803" w:firstLine="1523"/>
              <w:jc w:val="center"/>
              <w:rPr>
                <w:b/>
                <w:snapToGrid w:val="0"/>
                <w:color w:val="000000" w:themeColor="text1"/>
                <w:sz w:val="22"/>
                <w:szCs w:val="22"/>
                <w:u w:val="single"/>
              </w:rPr>
            </w:pPr>
          </w:p>
        </w:tc>
      </w:tr>
      <w:tr w:rsidR="00FE0CA3" w:rsidRPr="00216701" w:rsidTr="00FE0CA3">
        <w:trPr>
          <w:trHeight w:val="459"/>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33</w:t>
            </w:r>
          </w:p>
        </w:tc>
        <w:tc>
          <w:tcPr>
            <w:tcW w:w="3695" w:type="pct"/>
            <w:vAlign w:val="center"/>
          </w:tcPr>
          <w:p w:rsidR="00FE0CA3" w:rsidRPr="00216701" w:rsidRDefault="00FE0CA3" w:rsidP="00FE0CA3">
            <w:pPr>
              <w:ind w:left="14" w:firstLine="0"/>
              <w:rPr>
                <w:color w:val="000000" w:themeColor="text1"/>
                <w:sz w:val="22"/>
                <w:szCs w:val="22"/>
              </w:rPr>
            </w:pPr>
            <w:r w:rsidRPr="00216701">
              <w:rPr>
                <w:bCs/>
                <w:color w:val="000000" w:themeColor="text1"/>
                <w:sz w:val="22"/>
                <w:szCs w:val="22"/>
              </w:rPr>
              <w:t>На основании данных приборов учета электрической энергии за 20___год, указанных в первичной документации предоставленной Заказчиком.</w:t>
            </w:r>
          </w:p>
        </w:tc>
        <w:tc>
          <w:tcPr>
            <w:tcW w:w="942" w:type="pct"/>
          </w:tcPr>
          <w:p w:rsidR="00FE0CA3" w:rsidRPr="00216701" w:rsidRDefault="00FE0CA3" w:rsidP="00FE0CA3">
            <w:pPr>
              <w:ind w:left="-803" w:firstLine="1523"/>
              <w:jc w:val="center"/>
              <w:rPr>
                <w:b/>
                <w:snapToGrid w:val="0"/>
                <w:color w:val="000000" w:themeColor="text1"/>
                <w:sz w:val="22"/>
                <w:szCs w:val="22"/>
                <w:u w:val="single"/>
              </w:rPr>
            </w:pPr>
          </w:p>
        </w:tc>
      </w:tr>
      <w:tr w:rsidR="00FE0CA3" w:rsidRPr="00216701" w:rsidTr="00FE0CA3">
        <w:trPr>
          <w:trHeight w:val="647"/>
        </w:trPr>
        <w:tc>
          <w:tcPr>
            <w:tcW w:w="363" w:type="pct"/>
            <w:vAlign w:val="center"/>
          </w:tcPr>
          <w:p w:rsidR="00FE0CA3" w:rsidRPr="00216701" w:rsidRDefault="00FE0CA3" w:rsidP="00FE0CA3">
            <w:pPr>
              <w:ind w:left="-803" w:firstLine="1523"/>
              <w:jc w:val="center"/>
              <w:rPr>
                <w:b/>
                <w:color w:val="000000" w:themeColor="text1"/>
                <w:sz w:val="22"/>
                <w:szCs w:val="22"/>
              </w:rPr>
            </w:pPr>
            <w:r w:rsidRPr="00216701">
              <w:rPr>
                <w:b/>
                <w:color w:val="000000" w:themeColor="text1"/>
                <w:sz w:val="22"/>
                <w:szCs w:val="22"/>
              </w:rPr>
              <w:t>4</w:t>
            </w:r>
          </w:p>
        </w:tc>
        <w:tc>
          <w:tcPr>
            <w:tcW w:w="4637" w:type="pct"/>
            <w:gridSpan w:val="2"/>
            <w:vAlign w:val="center"/>
          </w:tcPr>
          <w:p w:rsidR="00FE0CA3" w:rsidRPr="00216701" w:rsidRDefault="00FE0CA3" w:rsidP="00FE0CA3">
            <w:pPr>
              <w:autoSpaceDE w:val="0"/>
              <w:autoSpaceDN w:val="0"/>
              <w:adjustRightInd w:val="0"/>
              <w:ind w:left="14" w:firstLine="0"/>
              <w:rPr>
                <w:b/>
                <w:color w:val="000000" w:themeColor="text1"/>
                <w:sz w:val="22"/>
                <w:szCs w:val="22"/>
              </w:rPr>
            </w:pPr>
            <w:r w:rsidRPr="00216701">
              <w:rPr>
                <w:b/>
                <w:color w:val="000000" w:themeColor="text1"/>
                <w:sz w:val="22"/>
                <w:szCs w:val="22"/>
              </w:rPr>
              <w:t xml:space="preserve">Способ определения приведенного объема потребления электрической энергии Объектом: </w:t>
            </w:r>
          </w:p>
        </w:tc>
      </w:tr>
      <w:tr w:rsidR="00FE0CA3" w:rsidRPr="00216701" w:rsidTr="00FE0CA3">
        <w:trPr>
          <w:trHeight w:val="647"/>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41</w:t>
            </w:r>
          </w:p>
        </w:tc>
        <w:tc>
          <w:tcPr>
            <w:tcW w:w="3695" w:type="pct"/>
            <w:vAlign w:val="center"/>
          </w:tcPr>
          <w:p w:rsidR="00FE0CA3" w:rsidRPr="00216701" w:rsidRDefault="00FE0CA3" w:rsidP="00FE0CA3">
            <w:pPr>
              <w:autoSpaceDE w:val="0"/>
              <w:autoSpaceDN w:val="0"/>
              <w:adjustRightInd w:val="0"/>
              <w:ind w:left="14" w:firstLine="0"/>
              <w:rPr>
                <w:color w:val="000000" w:themeColor="text1"/>
                <w:sz w:val="22"/>
                <w:szCs w:val="22"/>
              </w:rPr>
            </w:pPr>
            <w:r w:rsidRPr="00216701">
              <w:rPr>
                <w:bCs/>
                <w:color w:val="000000" w:themeColor="text1"/>
                <w:sz w:val="22"/>
                <w:szCs w:val="22"/>
              </w:rPr>
              <w:t xml:space="preserve">На основании данных приборов учета электрической энергии за 20__ год, указанных в первичной документации предоставленной Заказчиком. </w:t>
            </w:r>
          </w:p>
        </w:tc>
        <w:tc>
          <w:tcPr>
            <w:tcW w:w="942" w:type="pct"/>
            <w:vAlign w:val="center"/>
          </w:tcPr>
          <w:p w:rsidR="00FE0CA3" w:rsidRPr="00216701" w:rsidRDefault="00FE0CA3" w:rsidP="00FE0CA3">
            <w:pPr>
              <w:ind w:left="-803" w:firstLine="1523"/>
              <w:jc w:val="center"/>
              <w:rPr>
                <w:b/>
                <w:color w:val="000000" w:themeColor="text1"/>
                <w:sz w:val="22"/>
                <w:szCs w:val="22"/>
              </w:rPr>
            </w:pPr>
          </w:p>
        </w:tc>
      </w:tr>
      <w:tr w:rsidR="00FE0CA3" w:rsidRPr="00216701" w:rsidTr="00FE0CA3">
        <w:trPr>
          <w:trHeight w:val="647"/>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42</w:t>
            </w:r>
          </w:p>
        </w:tc>
        <w:tc>
          <w:tcPr>
            <w:tcW w:w="3695" w:type="pct"/>
            <w:vAlign w:val="center"/>
          </w:tcPr>
          <w:p w:rsidR="00FE0CA3" w:rsidRPr="00216701" w:rsidRDefault="00FE0CA3" w:rsidP="00FE0CA3">
            <w:pPr>
              <w:autoSpaceDE w:val="0"/>
              <w:autoSpaceDN w:val="0"/>
              <w:adjustRightInd w:val="0"/>
              <w:ind w:left="14" w:firstLine="0"/>
              <w:rPr>
                <w:color w:val="000000" w:themeColor="text1"/>
                <w:sz w:val="22"/>
                <w:szCs w:val="22"/>
              </w:rPr>
            </w:pPr>
            <w:r w:rsidRPr="00216701">
              <w:rPr>
                <w:color w:val="000000" w:themeColor="text1"/>
                <w:sz w:val="22"/>
                <w:szCs w:val="22"/>
              </w:rPr>
              <w:t>Расчетно</w:t>
            </w:r>
            <w:r>
              <w:rPr>
                <w:color w:val="000000" w:themeColor="text1"/>
                <w:sz w:val="22"/>
                <w:szCs w:val="22"/>
              </w:rPr>
              <w:t>–</w:t>
            </w:r>
            <w:r w:rsidRPr="00216701">
              <w:rPr>
                <w:color w:val="000000" w:themeColor="text1"/>
                <w:sz w:val="22"/>
                <w:szCs w:val="22"/>
              </w:rPr>
              <w:t xml:space="preserve">измерительным способом в соответствии с утвержденной Министерством энергетики Российской Федерации </w:t>
            </w:r>
            <w:hyperlink r:id="rId11" w:history="1">
              <w:r w:rsidRPr="00216701">
                <w:rPr>
                  <w:color w:val="000000" w:themeColor="text1"/>
                  <w:sz w:val="22"/>
                  <w:szCs w:val="22"/>
                </w:rPr>
                <w:t>методикой</w:t>
              </w:r>
            </w:hyperlink>
            <w:r w:rsidRPr="00216701">
              <w:rPr>
                <w:color w:val="000000" w:themeColor="text1"/>
                <w:sz w:val="22"/>
                <w:szCs w:val="22"/>
              </w:rPr>
              <w:t xml:space="preserve"> определения расчетно</w:t>
            </w:r>
            <w:r>
              <w:rPr>
                <w:color w:val="000000" w:themeColor="text1"/>
                <w:sz w:val="22"/>
                <w:szCs w:val="22"/>
              </w:rPr>
              <w:t>–</w:t>
            </w:r>
            <w:r w:rsidRPr="00216701">
              <w:rPr>
                <w:color w:val="000000" w:themeColor="text1"/>
                <w:sz w:val="22"/>
                <w:szCs w:val="22"/>
              </w:rPr>
              <w:t>измерительным способом объема потребления энергетического ресурса в натуральном выражении (</w:t>
            </w:r>
            <w:proofErr w:type="spellStart"/>
            <w:r w:rsidRPr="00216701">
              <w:rPr>
                <w:color w:val="000000" w:themeColor="text1"/>
                <w:sz w:val="22"/>
                <w:szCs w:val="22"/>
              </w:rPr>
              <w:t>утв</w:t>
            </w:r>
            <w:proofErr w:type="gramStart"/>
            <w:r w:rsidRPr="00216701">
              <w:rPr>
                <w:color w:val="000000" w:themeColor="text1"/>
                <w:sz w:val="22"/>
                <w:szCs w:val="22"/>
              </w:rPr>
              <w:t>.П</w:t>
            </w:r>
            <w:proofErr w:type="gramEnd"/>
            <w:r w:rsidRPr="00216701">
              <w:rPr>
                <w:color w:val="000000" w:themeColor="text1"/>
                <w:sz w:val="22"/>
                <w:szCs w:val="22"/>
              </w:rPr>
              <w:t>риказом</w:t>
            </w:r>
            <w:proofErr w:type="spellEnd"/>
            <w:r w:rsidRPr="00216701">
              <w:rPr>
                <w:color w:val="000000" w:themeColor="text1"/>
                <w:sz w:val="22"/>
                <w:szCs w:val="22"/>
              </w:rPr>
              <w:t xml:space="preserve"> Минэнерго России от 04.02.2016 №67 «Об утверждении методики определения расчетно</w:t>
            </w:r>
            <w:r>
              <w:rPr>
                <w:color w:val="000000" w:themeColor="text1"/>
                <w:sz w:val="22"/>
                <w:szCs w:val="22"/>
              </w:rPr>
              <w:t>–</w:t>
            </w:r>
            <w:r w:rsidRPr="00216701">
              <w:rPr>
                <w:color w:val="000000" w:themeColor="text1"/>
                <w:sz w:val="22"/>
                <w:szCs w:val="22"/>
              </w:rPr>
              <w:t>измерительным способом объема потребления энергетического ресурса в натуральном выражении для реализации мероприятий, направленных на энергосбережение и повышение энергетической эффективности»).</w:t>
            </w:r>
          </w:p>
        </w:tc>
        <w:tc>
          <w:tcPr>
            <w:tcW w:w="942" w:type="pct"/>
            <w:vAlign w:val="center"/>
          </w:tcPr>
          <w:p w:rsidR="00FE0CA3" w:rsidRPr="00216701" w:rsidRDefault="00FE0CA3" w:rsidP="00FE0CA3">
            <w:pPr>
              <w:ind w:left="-803" w:firstLine="1523"/>
              <w:jc w:val="center"/>
              <w:rPr>
                <w:b/>
                <w:color w:val="000000" w:themeColor="text1"/>
                <w:sz w:val="22"/>
                <w:szCs w:val="22"/>
              </w:rPr>
            </w:pPr>
          </w:p>
        </w:tc>
      </w:tr>
      <w:tr w:rsidR="00FE0CA3" w:rsidRPr="00216701" w:rsidTr="00FE0CA3">
        <w:trPr>
          <w:trHeight w:val="587"/>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5</w:t>
            </w:r>
          </w:p>
        </w:tc>
        <w:tc>
          <w:tcPr>
            <w:tcW w:w="3695" w:type="pct"/>
            <w:vAlign w:val="center"/>
          </w:tcPr>
          <w:p w:rsidR="00FE0CA3" w:rsidRPr="00216701" w:rsidRDefault="00FE0CA3" w:rsidP="00FE0CA3">
            <w:pPr>
              <w:ind w:left="14" w:firstLine="0"/>
              <w:rPr>
                <w:b/>
                <w:color w:val="000000" w:themeColor="text1"/>
                <w:sz w:val="22"/>
                <w:szCs w:val="22"/>
              </w:rPr>
            </w:pPr>
            <w:r w:rsidRPr="00216701">
              <w:rPr>
                <w:b/>
                <w:color w:val="000000" w:themeColor="text1"/>
                <w:sz w:val="22"/>
                <w:szCs w:val="22"/>
              </w:rPr>
              <w:t xml:space="preserve">Способ определения фактического уровня освещенности, для отдельных участков Объекта </w:t>
            </w:r>
            <w:proofErr w:type="spellStart"/>
            <w:r w:rsidRPr="00216701">
              <w:rPr>
                <w:b/>
                <w:color w:val="000000" w:themeColor="text1"/>
                <w:sz w:val="22"/>
                <w:szCs w:val="22"/>
              </w:rPr>
              <w:t>энергосервиса</w:t>
            </w:r>
            <w:proofErr w:type="spellEnd"/>
            <w:r w:rsidRPr="00216701">
              <w:rPr>
                <w:b/>
                <w:color w:val="000000" w:themeColor="text1"/>
                <w:sz w:val="22"/>
                <w:szCs w:val="22"/>
              </w:rPr>
              <w:t xml:space="preserve"> (участки дорог):</w:t>
            </w:r>
          </w:p>
        </w:tc>
        <w:tc>
          <w:tcPr>
            <w:tcW w:w="942" w:type="pct"/>
            <w:vAlign w:val="center"/>
          </w:tcPr>
          <w:p w:rsidR="00FE0CA3" w:rsidRPr="00216701" w:rsidRDefault="00FE0CA3" w:rsidP="00FE0CA3">
            <w:pPr>
              <w:ind w:left="-803" w:firstLine="1523"/>
              <w:jc w:val="center"/>
              <w:rPr>
                <w:color w:val="000000" w:themeColor="text1"/>
                <w:sz w:val="22"/>
                <w:szCs w:val="22"/>
              </w:rPr>
            </w:pPr>
          </w:p>
        </w:tc>
      </w:tr>
      <w:tr w:rsidR="00FE0CA3" w:rsidRPr="00216701" w:rsidTr="00FE0CA3">
        <w:trPr>
          <w:trHeight w:val="1816"/>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51</w:t>
            </w:r>
          </w:p>
        </w:tc>
        <w:tc>
          <w:tcPr>
            <w:tcW w:w="3695" w:type="pct"/>
            <w:vAlign w:val="center"/>
          </w:tcPr>
          <w:p w:rsidR="00FE0CA3" w:rsidRPr="00216701" w:rsidRDefault="00FE0CA3" w:rsidP="00FE0CA3">
            <w:pPr>
              <w:autoSpaceDE w:val="0"/>
              <w:autoSpaceDN w:val="0"/>
              <w:adjustRightInd w:val="0"/>
              <w:ind w:left="156" w:firstLine="0"/>
              <w:rPr>
                <w:color w:val="000000" w:themeColor="text1"/>
                <w:sz w:val="22"/>
                <w:szCs w:val="22"/>
              </w:rPr>
            </w:pPr>
            <w:proofErr w:type="gramStart"/>
            <w:r w:rsidRPr="00216701">
              <w:rPr>
                <w:color w:val="000000" w:themeColor="text1"/>
                <w:sz w:val="22"/>
                <w:szCs w:val="22"/>
              </w:rPr>
              <w:t>На основании данных контрольных замеров (не менее ______ замеров на однотипных участках Объекта (категории дорог)), проведенных инструментальным методом в соответствии с ГОСТ 33175</w:t>
            </w:r>
            <w:r>
              <w:rPr>
                <w:color w:val="000000" w:themeColor="text1"/>
                <w:sz w:val="22"/>
                <w:szCs w:val="22"/>
              </w:rPr>
              <w:t>–</w:t>
            </w:r>
            <w:r w:rsidRPr="00216701">
              <w:rPr>
                <w:color w:val="000000" w:themeColor="text1"/>
                <w:sz w:val="22"/>
                <w:szCs w:val="22"/>
              </w:rPr>
              <w:t>2014 («Межгосударственный стандарт.</w:t>
            </w:r>
            <w:proofErr w:type="gramEnd"/>
            <w:r w:rsidRPr="00216701">
              <w:rPr>
                <w:color w:val="000000" w:themeColor="text1"/>
                <w:sz w:val="22"/>
                <w:szCs w:val="22"/>
              </w:rPr>
              <w:t xml:space="preserve"> Дороги автомобильные общего пользования. Горизонтальная освещенность от искусственного освещения. </w:t>
            </w:r>
            <w:proofErr w:type="gramStart"/>
            <w:r w:rsidRPr="00216701">
              <w:rPr>
                <w:color w:val="000000" w:themeColor="text1"/>
                <w:sz w:val="22"/>
                <w:szCs w:val="22"/>
              </w:rPr>
              <w:t xml:space="preserve">Методы контроля», введен в действие Приказом  </w:t>
            </w:r>
            <w:proofErr w:type="spellStart"/>
            <w:r w:rsidRPr="00216701">
              <w:rPr>
                <w:color w:val="000000" w:themeColor="text1"/>
                <w:sz w:val="22"/>
                <w:szCs w:val="22"/>
              </w:rPr>
              <w:t>Росстандарта</w:t>
            </w:r>
            <w:proofErr w:type="spellEnd"/>
            <w:r w:rsidRPr="00216701">
              <w:rPr>
                <w:color w:val="000000" w:themeColor="text1"/>
                <w:sz w:val="22"/>
                <w:szCs w:val="22"/>
              </w:rPr>
              <w:t xml:space="preserve"> от 26.03.2015 № 180</w:t>
            </w:r>
            <w:r>
              <w:rPr>
                <w:color w:val="000000" w:themeColor="text1"/>
                <w:sz w:val="22"/>
                <w:szCs w:val="22"/>
              </w:rPr>
              <w:t>–</w:t>
            </w:r>
            <w:proofErr w:type="spellStart"/>
            <w:r w:rsidRPr="00216701">
              <w:rPr>
                <w:color w:val="000000" w:themeColor="text1"/>
                <w:sz w:val="22"/>
                <w:szCs w:val="22"/>
              </w:rPr>
              <w:t>ст</w:t>
            </w:r>
            <w:proofErr w:type="spellEnd"/>
            <w:r w:rsidRPr="00216701">
              <w:rPr>
                <w:color w:val="000000" w:themeColor="text1"/>
                <w:sz w:val="22"/>
                <w:szCs w:val="22"/>
              </w:rPr>
              <w:t>).</w:t>
            </w:r>
            <w:proofErr w:type="gramEnd"/>
          </w:p>
          <w:p w:rsidR="00FE0CA3" w:rsidRPr="00216701" w:rsidRDefault="00FE0CA3" w:rsidP="00FE0CA3">
            <w:pPr>
              <w:autoSpaceDE w:val="0"/>
              <w:autoSpaceDN w:val="0"/>
              <w:adjustRightInd w:val="0"/>
              <w:ind w:left="-803" w:firstLine="1523"/>
              <w:rPr>
                <w:b/>
                <w:color w:val="000000" w:themeColor="text1"/>
                <w:sz w:val="22"/>
                <w:szCs w:val="22"/>
              </w:rPr>
            </w:pPr>
          </w:p>
        </w:tc>
        <w:tc>
          <w:tcPr>
            <w:tcW w:w="942" w:type="pct"/>
            <w:vAlign w:val="center"/>
          </w:tcPr>
          <w:p w:rsidR="00FE0CA3" w:rsidRPr="00216701" w:rsidRDefault="00FE0CA3" w:rsidP="00FE0CA3">
            <w:pPr>
              <w:ind w:left="-803" w:firstLine="1523"/>
              <w:jc w:val="center"/>
              <w:rPr>
                <w:color w:val="000000" w:themeColor="text1"/>
                <w:sz w:val="22"/>
                <w:szCs w:val="22"/>
              </w:rPr>
            </w:pPr>
          </w:p>
        </w:tc>
      </w:tr>
    </w:tbl>
    <w:p w:rsidR="00FE0CA3" w:rsidRPr="00216701" w:rsidRDefault="00FE0CA3" w:rsidP="00FE0CA3">
      <w:pPr>
        <w:ind w:left="-803" w:firstLine="1523"/>
        <w:jc w:val="right"/>
        <w:rPr>
          <w:i/>
          <w:color w:val="000000" w:themeColor="text1"/>
          <w:sz w:val="22"/>
          <w:szCs w:val="22"/>
        </w:rPr>
      </w:pPr>
    </w:p>
    <w:p w:rsidR="00FE0CA3" w:rsidRPr="00216701" w:rsidRDefault="00FE0CA3" w:rsidP="00FE0CA3">
      <w:pPr>
        <w:widowControl w:val="0"/>
        <w:numPr>
          <w:ilvl w:val="0"/>
          <w:numId w:val="23"/>
        </w:numPr>
        <w:ind w:left="-803" w:firstLine="1523"/>
        <w:contextualSpacing/>
        <w:rPr>
          <w:b/>
          <w:color w:val="000000" w:themeColor="text1"/>
          <w:sz w:val="22"/>
          <w:szCs w:val="22"/>
          <w:u w:val="single"/>
        </w:rPr>
      </w:pPr>
      <w:r w:rsidRPr="00216701">
        <w:rPr>
          <w:color w:val="000000" w:themeColor="text1"/>
          <w:sz w:val="22"/>
          <w:szCs w:val="22"/>
        </w:rPr>
        <w:t>По результатам работы Комиссии, в настоящем Акте зафиксированы итоги  обследования Объекта, отражающие фактические и измененные значения параметров Объекта (приведенные базовые значения Объекта).</w:t>
      </w:r>
    </w:p>
    <w:p w:rsidR="00FE0CA3" w:rsidRPr="00216701" w:rsidRDefault="00FE0CA3" w:rsidP="00FE0CA3">
      <w:pPr>
        <w:widowControl w:val="0"/>
        <w:autoSpaceDE w:val="0"/>
        <w:autoSpaceDN w:val="0"/>
        <w:adjustRightInd w:val="0"/>
        <w:ind w:left="-803" w:firstLine="1523"/>
        <w:rPr>
          <w:b/>
          <w:color w:val="000000" w:themeColor="text1"/>
          <w:sz w:val="22"/>
          <w:szCs w:val="22"/>
          <w:u w:val="single"/>
        </w:rPr>
      </w:pPr>
      <w:r w:rsidRPr="00216701">
        <w:rPr>
          <w:color w:val="000000" w:themeColor="text1"/>
          <w:sz w:val="22"/>
          <w:szCs w:val="22"/>
        </w:rPr>
        <w:t xml:space="preserve">      Данные о приведенных базовых и фактических значениях (параметрах) Объекта, установленные в соответствии с утвержденным способом определения, и зафиксированные Комиссией до момента выполнения мероприятий:</w:t>
      </w:r>
    </w:p>
    <w:p w:rsidR="00FE0CA3" w:rsidRPr="00216701" w:rsidRDefault="00FE0CA3" w:rsidP="00FE0CA3">
      <w:pPr>
        <w:widowControl w:val="0"/>
        <w:autoSpaceDE w:val="0"/>
        <w:autoSpaceDN w:val="0"/>
        <w:adjustRightInd w:val="0"/>
        <w:ind w:left="-803" w:firstLine="1523"/>
        <w:rPr>
          <w:b/>
          <w:color w:val="000000" w:themeColor="text1"/>
          <w:sz w:val="22"/>
          <w:szCs w:val="22"/>
          <w:u w:val="single"/>
        </w:rPr>
      </w:pPr>
    </w:p>
    <w:p w:rsidR="00FE0CA3" w:rsidRPr="00216701" w:rsidRDefault="00FE0CA3" w:rsidP="00FE0CA3">
      <w:pPr>
        <w:numPr>
          <w:ilvl w:val="1"/>
          <w:numId w:val="23"/>
        </w:numPr>
        <w:ind w:left="-803" w:firstLine="1523"/>
        <w:contextualSpacing/>
        <w:rPr>
          <w:color w:val="000000" w:themeColor="text1"/>
          <w:sz w:val="22"/>
          <w:szCs w:val="22"/>
        </w:rPr>
      </w:pPr>
      <w:r w:rsidRPr="00216701">
        <w:rPr>
          <w:color w:val="000000" w:themeColor="text1"/>
          <w:sz w:val="22"/>
          <w:szCs w:val="22"/>
        </w:rPr>
        <w:t xml:space="preserve">Данные о приведенном значении параметра «Количество Оборудования (светильников) установленного на Объекте», зафиксированном до реализации мероприятий», в соответствии с утвержденным в Таблице №2 способом определения </w:t>
      </w:r>
      <w:r w:rsidRPr="00216701">
        <w:rPr>
          <w:snapToGrid w:val="0"/>
          <w:color w:val="000000" w:themeColor="text1"/>
          <w:sz w:val="22"/>
          <w:szCs w:val="22"/>
        </w:rPr>
        <w:t xml:space="preserve">параметров Объекта, </w:t>
      </w:r>
      <w:r w:rsidRPr="00216701">
        <w:rPr>
          <w:color w:val="000000" w:themeColor="text1"/>
          <w:sz w:val="22"/>
          <w:szCs w:val="22"/>
        </w:rPr>
        <w:t xml:space="preserve">указаны в Таблице №3:  </w:t>
      </w:r>
    </w:p>
    <w:p w:rsidR="00FE0CA3" w:rsidRPr="00216701" w:rsidRDefault="00FE0CA3" w:rsidP="00FE0CA3">
      <w:pPr>
        <w:ind w:left="-803" w:firstLine="1523"/>
        <w:jc w:val="right"/>
        <w:outlineLvl w:val="1"/>
        <w:rPr>
          <w:b/>
          <w:i/>
          <w:color w:val="000000" w:themeColor="text1"/>
          <w:sz w:val="22"/>
          <w:szCs w:val="22"/>
        </w:rPr>
      </w:pPr>
      <w:r w:rsidRPr="00216701">
        <w:rPr>
          <w:b/>
          <w:i/>
          <w:color w:val="000000" w:themeColor="text1"/>
          <w:sz w:val="22"/>
          <w:szCs w:val="22"/>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
        <w:gridCol w:w="1977"/>
        <w:gridCol w:w="3652"/>
        <w:gridCol w:w="1928"/>
        <w:gridCol w:w="1830"/>
      </w:tblGrid>
      <w:tr w:rsidR="00FE0CA3" w:rsidRPr="00216701" w:rsidTr="00FE0CA3">
        <w:trPr>
          <w:trHeight w:val="1771"/>
        </w:trPr>
        <w:tc>
          <w:tcPr>
            <w:tcW w:w="274" w:type="pct"/>
          </w:tcPr>
          <w:p w:rsidR="00FE0CA3" w:rsidRPr="00216701" w:rsidRDefault="00FE0CA3" w:rsidP="00FE0CA3">
            <w:pPr>
              <w:ind w:left="-803" w:firstLine="1523"/>
              <w:rPr>
                <w:b/>
                <w:color w:val="000000" w:themeColor="text1"/>
                <w:sz w:val="22"/>
                <w:szCs w:val="22"/>
              </w:rPr>
            </w:pPr>
            <w:r w:rsidRPr="00216701">
              <w:rPr>
                <w:b/>
                <w:color w:val="000000" w:themeColor="text1"/>
                <w:sz w:val="22"/>
                <w:szCs w:val="22"/>
              </w:rPr>
              <w:t xml:space="preserve">№ </w:t>
            </w:r>
            <w:proofErr w:type="gramStart"/>
            <w:r w:rsidRPr="00216701">
              <w:rPr>
                <w:b/>
                <w:color w:val="000000" w:themeColor="text1"/>
                <w:sz w:val="22"/>
                <w:szCs w:val="22"/>
              </w:rPr>
              <w:t>п</w:t>
            </w:r>
            <w:proofErr w:type="gramEnd"/>
            <w:r w:rsidRPr="00216701">
              <w:rPr>
                <w:b/>
                <w:color w:val="000000" w:themeColor="text1"/>
                <w:sz w:val="22"/>
                <w:szCs w:val="22"/>
              </w:rPr>
              <w:t>/п</w:t>
            </w:r>
          </w:p>
        </w:tc>
        <w:tc>
          <w:tcPr>
            <w:tcW w:w="822" w:type="pct"/>
            <w:vAlign w:val="center"/>
          </w:tcPr>
          <w:p w:rsidR="00FE0CA3" w:rsidRPr="00216701" w:rsidRDefault="00FE0CA3" w:rsidP="00FE0CA3">
            <w:pPr>
              <w:ind w:left="185" w:firstLine="0"/>
              <w:jc w:val="left"/>
              <w:rPr>
                <w:b/>
                <w:color w:val="000000" w:themeColor="text1"/>
                <w:sz w:val="22"/>
                <w:szCs w:val="22"/>
              </w:rPr>
            </w:pPr>
            <w:r w:rsidRPr="00216701">
              <w:rPr>
                <w:b/>
                <w:color w:val="000000" w:themeColor="text1"/>
                <w:sz w:val="22"/>
                <w:szCs w:val="22"/>
              </w:rPr>
              <w:t>Способ определения приведенного значения параметра «Количество Оборудования (светильников) установленного на Объекте»</w:t>
            </w:r>
          </w:p>
        </w:tc>
        <w:tc>
          <w:tcPr>
            <w:tcW w:w="1986" w:type="pct"/>
            <w:vAlign w:val="center"/>
          </w:tcPr>
          <w:p w:rsidR="00FE0CA3" w:rsidRPr="00216701" w:rsidRDefault="00FE0CA3" w:rsidP="00FE0CA3">
            <w:pPr>
              <w:ind w:left="294" w:firstLine="0"/>
              <w:jc w:val="left"/>
              <w:rPr>
                <w:b/>
                <w:color w:val="000000" w:themeColor="text1"/>
                <w:sz w:val="22"/>
                <w:szCs w:val="22"/>
              </w:rPr>
            </w:pPr>
            <w:r w:rsidRPr="00216701">
              <w:rPr>
                <w:b/>
                <w:color w:val="000000" w:themeColor="text1"/>
                <w:sz w:val="22"/>
                <w:szCs w:val="22"/>
              </w:rPr>
              <w:t>Наименование улиц, относящихся к участкам Объекта</w:t>
            </w:r>
          </w:p>
        </w:tc>
        <w:tc>
          <w:tcPr>
            <w:tcW w:w="959" w:type="pct"/>
            <w:vAlign w:val="center"/>
          </w:tcPr>
          <w:p w:rsidR="00FE0CA3" w:rsidRPr="00216701" w:rsidRDefault="00FE0CA3" w:rsidP="00FE0CA3">
            <w:pPr>
              <w:ind w:left="136" w:firstLine="0"/>
              <w:jc w:val="left"/>
              <w:rPr>
                <w:b/>
                <w:color w:val="000000" w:themeColor="text1"/>
                <w:sz w:val="22"/>
                <w:szCs w:val="22"/>
              </w:rPr>
            </w:pPr>
            <w:r w:rsidRPr="00216701">
              <w:rPr>
                <w:b/>
                <w:color w:val="000000" w:themeColor="text1"/>
                <w:sz w:val="22"/>
                <w:szCs w:val="22"/>
              </w:rPr>
              <w:t xml:space="preserve">Наименование Оборудования (светильников) установленного на Объекте </w:t>
            </w:r>
          </w:p>
        </w:tc>
        <w:tc>
          <w:tcPr>
            <w:tcW w:w="959" w:type="pct"/>
            <w:vAlign w:val="center"/>
          </w:tcPr>
          <w:p w:rsidR="00FE0CA3" w:rsidRPr="00216701" w:rsidRDefault="00FE0CA3" w:rsidP="00FE0CA3">
            <w:pPr>
              <w:ind w:left="38" w:firstLine="0"/>
              <w:rPr>
                <w:b/>
                <w:color w:val="000000" w:themeColor="text1"/>
                <w:sz w:val="22"/>
                <w:szCs w:val="22"/>
              </w:rPr>
            </w:pPr>
            <w:r w:rsidRPr="00216701">
              <w:rPr>
                <w:b/>
                <w:color w:val="000000" w:themeColor="text1"/>
                <w:sz w:val="22"/>
                <w:szCs w:val="22"/>
              </w:rPr>
              <w:t>Приведенное значение параметра «Количество Оборудования (светильников) установленного на Объекте», (</w:t>
            </w:r>
            <w:proofErr w:type="spellStart"/>
            <w:proofErr w:type="gramStart"/>
            <w:r w:rsidRPr="00216701">
              <w:rPr>
                <w:b/>
                <w:color w:val="000000" w:themeColor="text1"/>
                <w:sz w:val="22"/>
                <w:szCs w:val="22"/>
              </w:rPr>
              <w:t>шт</w:t>
            </w:r>
            <w:proofErr w:type="spellEnd"/>
            <w:proofErr w:type="gramEnd"/>
            <w:r w:rsidRPr="00216701">
              <w:rPr>
                <w:b/>
                <w:color w:val="000000" w:themeColor="text1"/>
                <w:sz w:val="22"/>
                <w:szCs w:val="22"/>
              </w:rPr>
              <w:t xml:space="preserve">) </w:t>
            </w:r>
          </w:p>
        </w:tc>
      </w:tr>
      <w:tr w:rsidR="00FE0CA3" w:rsidRPr="00216701" w:rsidTr="00FE0CA3">
        <w:tc>
          <w:tcPr>
            <w:tcW w:w="274" w:type="pct"/>
          </w:tcPr>
          <w:p w:rsidR="00FE0CA3" w:rsidRPr="00216701" w:rsidRDefault="00FE0CA3" w:rsidP="00FE0CA3">
            <w:pPr>
              <w:ind w:left="-803" w:firstLine="1523"/>
              <w:jc w:val="right"/>
              <w:rPr>
                <w:color w:val="000000" w:themeColor="text1"/>
                <w:sz w:val="22"/>
                <w:szCs w:val="22"/>
              </w:rPr>
            </w:pPr>
          </w:p>
        </w:tc>
        <w:tc>
          <w:tcPr>
            <w:tcW w:w="822" w:type="pct"/>
          </w:tcPr>
          <w:p w:rsidR="00FE0CA3" w:rsidRPr="00216701" w:rsidRDefault="00FE0CA3" w:rsidP="00FE0CA3">
            <w:pPr>
              <w:ind w:left="-803" w:firstLine="1523"/>
              <w:jc w:val="right"/>
              <w:rPr>
                <w:color w:val="000000" w:themeColor="text1"/>
                <w:sz w:val="22"/>
                <w:szCs w:val="22"/>
              </w:rPr>
            </w:pPr>
          </w:p>
        </w:tc>
        <w:tc>
          <w:tcPr>
            <w:tcW w:w="1986" w:type="pct"/>
          </w:tcPr>
          <w:p w:rsidR="00FE0CA3" w:rsidRPr="00216701" w:rsidRDefault="00FE0CA3" w:rsidP="00FE0CA3">
            <w:pPr>
              <w:ind w:left="-803" w:firstLine="1523"/>
              <w:jc w:val="right"/>
              <w:rPr>
                <w:color w:val="000000" w:themeColor="text1"/>
                <w:sz w:val="22"/>
                <w:szCs w:val="22"/>
              </w:rPr>
            </w:pPr>
          </w:p>
        </w:tc>
        <w:tc>
          <w:tcPr>
            <w:tcW w:w="959" w:type="pct"/>
          </w:tcPr>
          <w:p w:rsidR="00FE0CA3" w:rsidRPr="00216701" w:rsidRDefault="00FE0CA3" w:rsidP="00FE0CA3">
            <w:pPr>
              <w:ind w:left="-803" w:firstLine="1523"/>
              <w:jc w:val="right"/>
              <w:rPr>
                <w:color w:val="000000" w:themeColor="text1"/>
                <w:sz w:val="22"/>
                <w:szCs w:val="22"/>
              </w:rPr>
            </w:pPr>
          </w:p>
        </w:tc>
        <w:tc>
          <w:tcPr>
            <w:tcW w:w="959" w:type="pct"/>
          </w:tcPr>
          <w:p w:rsidR="00FE0CA3" w:rsidRPr="00216701" w:rsidRDefault="00FE0CA3" w:rsidP="00FE0CA3">
            <w:pPr>
              <w:ind w:left="-803" w:firstLine="1523"/>
              <w:jc w:val="right"/>
              <w:rPr>
                <w:color w:val="000000" w:themeColor="text1"/>
                <w:sz w:val="22"/>
                <w:szCs w:val="22"/>
              </w:rPr>
            </w:pPr>
          </w:p>
        </w:tc>
      </w:tr>
      <w:tr w:rsidR="00FE0CA3" w:rsidRPr="00216701" w:rsidTr="00FE0CA3">
        <w:tc>
          <w:tcPr>
            <w:tcW w:w="274" w:type="pct"/>
          </w:tcPr>
          <w:p w:rsidR="00FE0CA3" w:rsidRPr="00216701" w:rsidRDefault="00FE0CA3" w:rsidP="00FE0CA3">
            <w:pPr>
              <w:ind w:left="-803" w:firstLine="1523"/>
              <w:jc w:val="right"/>
              <w:rPr>
                <w:color w:val="000000" w:themeColor="text1"/>
                <w:sz w:val="22"/>
                <w:szCs w:val="22"/>
              </w:rPr>
            </w:pPr>
          </w:p>
        </w:tc>
        <w:tc>
          <w:tcPr>
            <w:tcW w:w="822" w:type="pct"/>
          </w:tcPr>
          <w:p w:rsidR="00FE0CA3" w:rsidRPr="00216701" w:rsidRDefault="00FE0CA3" w:rsidP="00FE0CA3">
            <w:pPr>
              <w:ind w:left="-803" w:firstLine="1523"/>
              <w:jc w:val="right"/>
              <w:rPr>
                <w:color w:val="000000" w:themeColor="text1"/>
                <w:sz w:val="22"/>
                <w:szCs w:val="22"/>
              </w:rPr>
            </w:pPr>
          </w:p>
        </w:tc>
        <w:tc>
          <w:tcPr>
            <w:tcW w:w="1986" w:type="pct"/>
          </w:tcPr>
          <w:p w:rsidR="00FE0CA3" w:rsidRPr="00216701" w:rsidRDefault="00FE0CA3" w:rsidP="00FE0CA3">
            <w:pPr>
              <w:ind w:left="-803" w:firstLine="1523"/>
              <w:jc w:val="right"/>
              <w:rPr>
                <w:color w:val="000000" w:themeColor="text1"/>
                <w:sz w:val="22"/>
                <w:szCs w:val="22"/>
              </w:rPr>
            </w:pPr>
          </w:p>
        </w:tc>
        <w:tc>
          <w:tcPr>
            <w:tcW w:w="959" w:type="pct"/>
          </w:tcPr>
          <w:p w:rsidR="00FE0CA3" w:rsidRPr="00216701" w:rsidRDefault="00FE0CA3" w:rsidP="00FE0CA3">
            <w:pPr>
              <w:ind w:left="-803" w:firstLine="1523"/>
              <w:jc w:val="right"/>
              <w:rPr>
                <w:color w:val="000000" w:themeColor="text1"/>
                <w:sz w:val="22"/>
                <w:szCs w:val="22"/>
              </w:rPr>
            </w:pPr>
          </w:p>
        </w:tc>
        <w:tc>
          <w:tcPr>
            <w:tcW w:w="959" w:type="pct"/>
          </w:tcPr>
          <w:p w:rsidR="00FE0CA3" w:rsidRPr="00216701" w:rsidRDefault="00FE0CA3" w:rsidP="00FE0CA3">
            <w:pPr>
              <w:ind w:left="-803" w:firstLine="1523"/>
              <w:jc w:val="right"/>
              <w:rPr>
                <w:color w:val="000000" w:themeColor="text1"/>
                <w:sz w:val="22"/>
                <w:szCs w:val="22"/>
              </w:rPr>
            </w:pPr>
          </w:p>
        </w:tc>
      </w:tr>
      <w:tr w:rsidR="00FE0CA3" w:rsidRPr="00216701" w:rsidTr="00FE0CA3">
        <w:tc>
          <w:tcPr>
            <w:tcW w:w="4041" w:type="pct"/>
            <w:gridSpan w:val="4"/>
          </w:tcPr>
          <w:p w:rsidR="00FE0CA3" w:rsidRPr="00216701" w:rsidRDefault="00FE0CA3" w:rsidP="00FE0CA3">
            <w:pPr>
              <w:ind w:left="-803" w:firstLine="1523"/>
              <w:jc w:val="right"/>
              <w:rPr>
                <w:color w:val="000000" w:themeColor="text1"/>
                <w:sz w:val="22"/>
                <w:szCs w:val="22"/>
              </w:rPr>
            </w:pPr>
            <w:r w:rsidRPr="00216701">
              <w:rPr>
                <w:b/>
                <w:color w:val="000000" w:themeColor="text1"/>
                <w:sz w:val="22"/>
                <w:szCs w:val="22"/>
              </w:rPr>
              <w:t>Всего</w:t>
            </w:r>
            <w:r w:rsidRPr="00216701">
              <w:rPr>
                <w:color w:val="000000" w:themeColor="text1"/>
                <w:sz w:val="22"/>
                <w:szCs w:val="22"/>
              </w:rPr>
              <w:t>:</w:t>
            </w:r>
          </w:p>
        </w:tc>
        <w:tc>
          <w:tcPr>
            <w:tcW w:w="959" w:type="pct"/>
          </w:tcPr>
          <w:p w:rsidR="00FE0CA3" w:rsidRPr="00216701" w:rsidRDefault="00FE0CA3" w:rsidP="00FE0CA3">
            <w:pPr>
              <w:ind w:left="-803" w:firstLine="1523"/>
              <w:jc w:val="right"/>
              <w:rPr>
                <w:color w:val="000000" w:themeColor="text1"/>
                <w:sz w:val="22"/>
                <w:szCs w:val="22"/>
              </w:rPr>
            </w:pPr>
          </w:p>
        </w:tc>
      </w:tr>
    </w:tbl>
    <w:p w:rsidR="00FE0CA3" w:rsidRPr="00216701" w:rsidRDefault="00FE0CA3" w:rsidP="00FE0CA3">
      <w:pPr>
        <w:autoSpaceDE w:val="0"/>
        <w:autoSpaceDN w:val="0"/>
        <w:adjustRightInd w:val="0"/>
        <w:ind w:left="-803" w:firstLine="1523"/>
        <w:rPr>
          <w:color w:val="000000" w:themeColor="text1"/>
          <w:sz w:val="22"/>
          <w:szCs w:val="22"/>
        </w:rPr>
      </w:pPr>
    </w:p>
    <w:p w:rsidR="00FE0CA3" w:rsidRPr="00216701" w:rsidRDefault="00FE0CA3" w:rsidP="00FE0CA3">
      <w:pPr>
        <w:numPr>
          <w:ilvl w:val="1"/>
          <w:numId w:val="23"/>
        </w:numPr>
        <w:ind w:left="-803" w:firstLine="1523"/>
        <w:contextualSpacing/>
        <w:rPr>
          <w:color w:val="000000" w:themeColor="text1"/>
          <w:sz w:val="22"/>
          <w:szCs w:val="22"/>
        </w:rPr>
      </w:pPr>
      <w:r w:rsidRPr="00216701">
        <w:rPr>
          <w:color w:val="000000" w:themeColor="text1"/>
          <w:sz w:val="22"/>
          <w:szCs w:val="22"/>
        </w:rPr>
        <w:t xml:space="preserve">Данные о приведенном значении параметра «Количество часов работы Оборудования (светильников) установленного на Объекте», зафиксированном до реализации мероприятий», в соответствии с утвержденным в Таблице №2 способом определения параметров Объекта, указаны в Таблице №4:  </w:t>
      </w:r>
    </w:p>
    <w:p w:rsidR="00FE0CA3" w:rsidRPr="00216701" w:rsidRDefault="00FE0CA3" w:rsidP="00FE0CA3">
      <w:pPr>
        <w:tabs>
          <w:tab w:val="left" w:pos="567"/>
        </w:tabs>
        <w:ind w:left="-803" w:firstLine="1523"/>
        <w:jc w:val="right"/>
        <w:outlineLvl w:val="1"/>
        <w:rPr>
          <w:b/>
          <w:i/>
          <w:color w:val="000000" w:themeColor="text1"/>
          <w:sz w:val="22"/>
          <w:szCs w:val="22"/>
        </w:rPr>
      </w:pPr>
      <w:r w:rsidRPr="00216701">
        <w:rPr>
          <w:b/>
          <w:i/>
          <w:color w:val="000000" w:themeColor="text1"/>
          <w:sz w:val="22"/>
          <w:szCs w:val="22"/>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953"/>
        <w:gridCol w:w="5233"/>
      </w:tblGrid>
      <w:tr w:rsidR="00FE0CA3" w:rsidRPr="00216701" w:rsidTr="00FE0CA3">
        <w:trPr>
          <w:trHeight w:val="866"/>
        </w:trPr>
        <w:tc>
          <w:tcPr>
            <w:tcW w:w="271" w:type="pct"/>
          </w:tcPr>
          <w:p w:rsidR="00FE0CA3" w:rsidRPr="00216701" w:rsidRDefault="00FE0CA3" w:rsidP="00FE0CA3">
            <w:pPr>
              <w:autoSpaceDE w:val="0"/>
              <w:autoSpaceDN w:val="0"/>
              <w:adjustRightInd w:val="0"/>
              <w:ind w:left="-803" w:firstLine="1523"/>
              <w:rPr>
                <w:b/>
                <w:color w:val="000000" w:themeColor="text1"/>
                <w:sz w:val="22"/>
                <w:szCs w:val="22"/>
              </w:rPr>
            </w:pPr>
            <w:r w:rsidRPr="00216701">
              <w:rPr>
                <w:b/>
                <w:color w:val="000000" w:themeColor="text1"/>
                <w:sz w:val="22"/>
                <w:szCs w:val="22"/>
              </w:rPr>
              <w:t xml:space="preserve">№ </w:t>
            </w:r>
            <w:proofErr w:type="gramStart"/>
            <w:r w:rsidRPr="00216701">
              <w:rPr>
                <w:b/>
                <w:color w:val="000000" w:themeColor="text1"/>
                <w:sz w:val="22"/>
                <w:szCs w:val="22"/>
              </w:rPr>
              <w:t>п</w:t>
            </w:r>
            <w:proofErr w:type="gramEnd"/>
            <w:r w:rsidRPr="00216701">
              <w:rPr>
                <w:b/>
                <w:color w:val="000000" w:themeColor="text1"/>
                <w:sz w:val="22"/>
                <w:szCs w:val="22"/>
              </w:rPr>
              <w:t>/п</w:t>
            </w:r>
          </w:p>
        </w:tc>
        <w:tc>
          <w:tcPr>
            <w:tcW w:w="2035" w:type="pct"/>
          </w:tcPr>
          <w:p w:rsidR="00FE0CA3" w:rsidRPr="00216701" w:rsidRDefault="00FE0CA3" w:rsidP="00FE0CA3">
            <w:pPr>
              <w:autoSpaceDE w:val="0"/>
              <w:autoSpaceDN w:val="0"/>
              <w:adjustRightInd w:val="0"/>
              <w:ind w:left="190" w:firstLine="0"/>
              <w:jc w:val="left"/>
              <w:rPr>
                <w:b/>
                <w:color w:val="000000" w:themeColor="text1"/>
                <w:sz w:val="22"/>
                <w:szCs w:val="22"/>
              </w:rPr>
            </w:pPr>
            <w:r w:rsidRPr="00216701">
              <w:rPr>
                <w:b/>
                <w:color w:val="000000" w:themeColor="text1"/>
                <w:sz w:val="22"/>
                <w:szCs w:val="22"/>
              </w:rPr>
              <w:t>Календарный месяц (период январь</w:t>
            </w:r>
            <w:r>
              <w:rPr>
                <w:b/>
                <w:color w:val="000000" w:themeColor="text1"/>
                <w:sz w:val="22"/>
                <w:szCs w:val="22"/>
              </w:rPr>
              <w:t>–</w:t>
            </w:r>
            <w:r w:rsidRPr="00216701">
              <w:rPr>
                <w:b/>
                <w:color w:val="000000" w:themeColor="text1"/>
                <w:sz w:val="22"/>
                <w:szCs w:val="22"/>
              </w:rPr>
              <w:t>декабрь)</w:t>
            </w:r>
          </w:p>
        </w:tc>
        <w:tc>
          <w:tcPr>
            <w:tcW w:w="2694" w:type="pct"/>
          </w:tcPr>
          <w:p w:rsidR="00FE0CA3" w:rsidRPr="00216701" w:rsidRDefault="00FE0CA3" w:rsidP="00FE0CA3">
            <w:pPr>
              <w:autoSpaceDE w:val="0"/>
              <w:autoSpaceDN w:val="0"/>
              <w:adjustRightInd w:val="0"/>
              <w:ind w:left="122" w:firstLine="0"/>
              <w:jc w:val="left"/>
              <w:rPr>
                <w:b/>
                <w:color w:val="000000" w:themeColor="text1"/>
                <w:sz w:val="22"/>
                <w:szCs w:val="22"/>
              </w:rPr>
            </w:pPr>
            <w:r w:rsidRPr="00216701">
              <w:rPr>
                <w:b/>
                <w:color w:val="000000" w:themeColor="text1"/>
                <w:sz w:val="22"/>
                <w:szCs w:val="22"/>
              </w:rPr>
              <w:t>Приведенное значение параметра «Количество часов работы в месяц Оборудования (светильников) установленного на Объекте»</w:t>
            </w:r>
          </w:p>
        </w:tc>
      </w:tr>
      <w:tr w:rsidR="00FE0CA3" w:rsidRPr="00216701" w:rsidTr="00FE0CA3">
        <w:trPr>
          <w:trHeight w:val="222"/>
        </w:trPr>
        <w:tc>
          <w:tcPr>
            <w:tcW w:w="271"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c>
          <w:tcPr>
            <w:tcW w:w="2035" w:type="pct"/>
          </w:tcPr>
          <w:p w:rsidR="00FE0CA3" w:rsidRPr="00216701" w:rsidRDefault="00FE0CA3" w:rsidP="00FE0CA3">
            <w:pPr>
              <w:ind w:left="-803" w:firstLine="1523"/>
              <w:jc w:val="center"/>
              <w:rPr>
                <w:bCs/>
                <w:color w:val="000000" w:themeColor="text1"/>
                <w:sz w:val="22"/>
                <w:szCs w:val="22"/>
              </w:rPr>
            </w:pPr>
          </w:p>
        </w:tc>
        <w:tc>
          <w:tcPr>
            <w:tcW w:w="2694"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r>
      <w:tr w:rsidR="00FE0CA3" w:rsidRPr="00216701" w:rsidTr="00FE0CA3">
        <w:trPr>
          <w:trHeight w:val="264"/>
        </w:trPr>
        <w:tc>
          <w:tcPr>
            <w:tcW w:w="271"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c>
          <w:tcPr>
            <w:tcW w:w="2035" w:type="pct"/>
          </w:tcPr>
          <w:p w:rsidR="00FE0CA3" w:rsidRPr="00216701" w:rsidRDefault="00FE0CA3" w:rsidP="00FE0CA3">
            <w:pPr>
              <w:ind w:left="-803" w:firstLine="1523"/>
              <w:jc w:val="center"/>
              <w:rPr>
                <w:bCs/>
                <w:color w:val="000000" w:themeColor="text1"/>
                <w:sz w:val="22"/>
                <w:szCs w:val="22"/>
              </w:rPr>
            </w:pPr>
          </w:p>
        </w:tc>
        <w:tc>
          <w:tcPr>
            <w:tcW w:w="2694"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r>
      <w:tr w:rsidR="00FE0CA3" w:rsidRPr="00216701" w:rsidTr="00FE0CA3">
        <w:trPr>
          <w:trHeight w:val="264"/>
        </w:trPr>
        <w:tc>
          <w:tcPr>
            <w:tcW w:w="271"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c>
          <w:tcPr>
            <w:tcW w:w="2035" w:type="pct"/>
          </w:tcPr>
          <w:p w:rsidR="00FE0CA3" w:rsidRPr="00216701" w:rsidRDefault="00FE0CA3" w:rsidP="00FE0CA3">
            <w:pPr>
              <w:ind w:left="-803" w:firstLine="1523"/>
              <w:jc w:val="center"/>
              <w:rPr>
                <w:bCs/>
                <w:color w:val="000000" w:themeColor="text1"/>
                <w:sz w:val="22"/>
                <w:szCs w:val="22"/>
              </w:rPr>
            </w:pPr>
          </w:p>
        </w:tc>
        <w:tc>
          <w:tcPr>
            <w:tcW w:w="2694"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r>
      <w:tr w:rsidR="00FE0CA3" w:rsidRPr="00216701" w:rsidTr="00FE0CA3">
        <w:trPr>
          <w:trHeight w:val="264"/>
        </w:trPr>
        <w:tc>
          <w:tcPr>
            <w:tcW w:w="271"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c>
          <w:tcPr>
            <w:tcW w:w="2035" w:type="pct"/>
          </w:tcPr>
          <w:p w:rsidR="00FE0CA3" w:rsidRPr="00216701" w:rsidRDefault="00FE0CA3" w:rsidP="00FE0CA3">
            <w:pPr>
              <w:ind w:left="-803" w:firstLine="1523"/>
              <w:jc w:val="center"/>
              <w:rPr>
                <w:bCs/>
                <w:color w:val="000000" w:themeColor="text1"/>
                <w:sz w:val="22"/>
                <w:szCs w:val="22"/>
              </w:rPr>
            </w:pPr>
          </w:p>
        </w:tc>
        <w:tc>
          <w:tcPr>
            <w:tcW w:w="2694"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r>
      <w:tr w:rsidR="00FE0CA3" w:rsidRPr="00216701" w:rsidTr="00FE0CA3">
        <w:trPr>
          <w:trHeight w:val="264"/>
        </w:trPr>
        <w:tc>
          <w:tcPr>
            <w:tcW w:w="2306" w:type="pct"/>
            <w:gridSpan w:val="2"/>
          </w:tcPr>
          <w:p w:rsidR="00FE0CA3" w:rsidRPr="00216701" w:rsidRDefault="00FE0CA3" w:rsidP="00FE0CA3">
            <w:pPr>
              <w:ind w:left="-803" w:firstLine="1523"/>
              <w:jc w:val="right"/>
              <w:rPr>
                <w:bCs/>
                <w:color w:val="000000" w:themeColor="text1"/>
                <w:sz w:val="22"/>
                <w:szCs w:val="22"/>
              </w:rPr>
            </w:pPr>
            <w:r w:rsidRPr="00216701">
              <w:rPr>
                <w:b/>
                <w:color w:val="000000" w:themeColor="text1"/>
                <w:sz w:val="22"/>
                <w:szCs w:val="22"/>
              </w:rPr>
              <w:t>Всего:</w:t>
            </w:r>
          </w:p>
        </w:tc>
        <w:tc>
          <w:tcPr>
            <w:tcW w:w="2694"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r>
    </w:tbl>
    <w:p w:rsidR="00FE0CA3" w:rsidRPr="00216701" w:rsidRDefault="00FE0CA3" w:rsidP="00FE0CA3">
      <w:pPr>
        <w:autoSpaceDE w:val="0"/>
        <w:autoSpaceDN w:val="0"/>
        <w:adjustRightInd w:val="0"/>
        <w:ind w:left="-803" w:firstLine="1523"/>
        <w:rPr>
          <w:color w:val="000000" w:themeColor="text1"/>
          <w:sz w:val="22"/>
          <w:szCs w:val="22"/>
        </w:rPr>
      </w:pPr>
    </w:p>
    <w:p w:rsidR="00FE0CA3" w:rsidRPr="00216701" w:rsidRDefault="00FE0CA3" w:rsidP="00FE0CA3">
      <w:pPr>
        <w:autoSpaceDE w:val="0"/>
        <w:autoSpaceDN w:val="0"/>
        <w:adjustRightInd w:val="0"/>
        <w:ind w:left="-803" w:firstLine="1523"/>
        <w:rPr>
          <w:color w:val="000000" w:themeColor="text1"/>
          <w:sz w:val="22"/>
          <w:szCs w:val="22"/>
        </w:rPr>
      </w:pPr>
    </w:p>
    <w:p w:rsidR="00FE0CA3" w:rsidRPr="00216701" w:rsidRDefault="00FE0CA3" w:rsidP="00FE0CA3">
      <w:pPr>
        <w:numPr>
          <w:ilvl w:val="1"/>
          <w:numId w:val="23"/>
        </w:numPr>
        <w:ind w:left="-803" w:firstLine="1523"/>
        <w:contextualSpacing/>
        <w:rPr>
          <w:color w:val="000000" w:themeColor="text1"/>
          <w:sz w:val="22"/>
          <w:szCs w:val="22"/>
        </w:rPr>
      </w:pPr>
      <w:r w:rsidRPr="00216701">
        <w:rPr>
          <w:color w:val="000000" w:themeColor="text1"/>
          <w:sz w:val="22"/>
          <w:szCs w:val="22"/>
        </w:rPr>
        <w:t>Данные о приведенном значении параметра «Мощность Оборудования (светильников) установленного на Объекте», зафиксированном до реализации мероприятий», в соответствии с утвержденным в Таблице №2 способом определения параметров Объекта, указаны в Таблице №5:</w:t>
      </w:r>
    </w:p>
    <w:p w:rsidR="00FE0CA3" w:rsidRPr="00216701" w:rsidRDefault="00FE0CA3" w:rsidP="00FE0CA3">
      <w:pPr>
        <w:autoSpaceDE w:val="0"/>
        <w:autoSpaceDN w:val="0"/>
        <w:adjustRightInd w:val="0"/>
        <w:ind w:left="-803" w:firstLine="1523"/>
        <w:rPr>
          <w:color w:val="000000" w:themeColor="text1"/>
          <w:sz w:val="22"/>
          <w:szCs w:val="22"/>
        </w:rPr>
      </w:pPr>
    </w:p>
    <w:p w:rsidR="00FE0CA3" w:rsidRPr="00216701" w:rsidRDefault="00FE0CA3" w:rsidP="00FE0CA3">
      <w:pPr>
        <w:ind w:left="-803" w:firstLine="1523"/>
        <w:jc w:val="right"/>
        <w:outlineLvl w:val="1"/>
        <w:rPr>
          <w:b/>
          <w:i/>
          <w:color w:val="000000" w:themeColor="text1"/>
          <w:sz w:val="22"/>
          <w:szCs w:val="22"/>
        </w:rPr>
      </w:pPr>
      <w:r w:rsidRPr="00216701">
        <w:rPr>
          <w:b/>
          <w:i/>
          <w:color w:val="000000" w:themeColor="text1"/>
          <w:sz w:val="22"/>
          <w:szCs w:val="22"/>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158"/>
        <w:gridCol w:w="2162"/>
        <w:gridCol w:w="2172"/>
        <w:gridCol w:w="2682"/>
      </w:tblGrid>
      <w:tr w:rsidR="00FE0CA3" w:rsidRPr="00216701" w:rsidTr="00FE0CA3">
        <w:tc>
          <w:tcPr>
            <w:tcW w:w="277" w:type="pct"/>
          </w:tcPr>
          <w:p w:rsidR="00FE0CA3" w:rsidRPr="00216701" w:rsidRDefault="00FE0CA3" w:rsidP="00FE0CA3">
            <w:pPr>
              <w:autoSpaceDE w:val="0"/>
              <w:autoSpaceDN w:val="0"/>
              <w:adjustRightInd w:val="0"/>
              <w:ind w:left="-803" w:firstLine="1523"/>
              <w:rPr>
                <w:b/>
                <w:color w:val="000000" w:themeColor="text1"/>
                <w:sz w:val="22"/>
                <w:szCs w:val="22"/>
              </w:rPr>
            </w:pPr>
            <w:r w:rsidRPr="00216701">
              <w:rPr>
                <w:b/>
                <w:color w:val="000000" w:themeColor="text1"/>
                <w:sz w:val="22"/>
                <w:szCs w:val="22"/>
              </w:rPr>
              <w:t xml:space="preserve">№ </w:t>
            </w:r>
            <w:proofErr w:type="gramStart"/>
            <w:r w:rsidRPr="00216701">
              <w:rPr>
                <w:b/>
                <w:color w:val="000000" w:themeColor="text1"/>
                <w:sz w:val="22"/>
                <w:szCs w:val="22"/>
              </w:rPr>
              <w:t>п</w:t>
            </w:r>
            <w:proofErr w:type="gramEnd"/>
            <w:r w:rsidRPr="00216701">
              <w:rPr>
                <w:b/>
                <w:color w:val="000000" w:themeColor="text1"/>
                <w:sz w:val="22"/>
                <w:szCs w:val="22"/>
              </w:rPr>
              <w:t>/п</w:t>
            </w:r>
          </w:p>
        </w:tc>
        <w:tc>
          <w:tcPr>
            <w:tcW w:w="1111" w:type="pct"/>
          </w:tcPr>
          <w:p w:rsidR="00FE0CA3" w:rsidRPr="00216701" w:rsidRDefault="00FE0CA3" w:rsidP="00FE0CA3">
            <w:pPr>
              <w:autoSpaceDE w:val="0"/>
              <w:autoSpaceDN w:val="0"/>
              <w:adjustRightInd w:val="0"/>
              <w:ind w:firstLine="0"/>
              <w:rPr>
                <w:b/>
                <w:color w:val="000000" w:themeColor="text1"/>
                <w:sz w:val="22"/>
                <w:szCs w:val="22"/>
              </w:rPr>
            </w:pPr>
            <w:r w:rsidRPr="00216701">
              <w:rPr>
                <w:b/>
                <w:color w:val="000000" w:themeColor="text1"/>
                <w:sz w:val="22"/>
                <w:szCs w:val="22"/>
              </w:rPr>
              <w:t>Способ определения приведенного значения параметра «Мощность Оборудования (светильников) установленного на Объекте»</w:t>
            </w:r>
          </w:p>
        </w:tc>
        <w:tc>
          <w:tcPr>
            <w:tcW w:w="1113" w:type="pct"/>
          </w:tcPr>
          <w:p w:rsidR="00FE0CA3" w:rsidRPr="00216701" w:rsidRDefault="00FE0CA3" w:rsidP="00FE0CA3">
            <w:pPr>
              <w:autoSpaceDE w:val="0"/>
              <w:autoSpaceDN w:val="0"/>
              <w:adjustRightInd w:val="0"/>
              <w:ind w:left="179" w:firstLine="0"/>
              <w:rPr>
                <w:b/>
                <w:color w:val="000000" w:themeColor="text1"/>
                <w:sz w:val="22"/>
                <w:szCs w:val="22"/>
              </w:rPr>
            </w:pPr>
            <w:r w:rsidRPr="00216701">
              <w:rPr>
                <w:b/>
                <w:color w:val="000000" w:themeColor="text1"/>
                <w:sz w:val="22"/>
                <w:szCs w:val="22"/>
              </w:rPr>
              <w:t xml:space="preserve">Наименование Оборудования (светильников) установленного на Объекте </w:t>
            </w:r>
          </w:p>
        </w:tc>
        <w:tc>
          <w:tcPr>
            <w:tcW w:w="1118" w:type="pct"/>
          </w:tcPr>
          <w:p w:rsidR="00FE0CA3" w:rsidRPr="00216701" w:rsidRDefault="00FE0CA3" w:rsidP="00FE0CA3">
            <w:pPr>
              <w:autoSpaceDE w:val="0"/>
              <w:autoSpaceDN w:val="0"/>
              <w:adjustRightInd w:val="0"/>
              <w:ind w:left="175" w:firstLine="0"/>
              <w:jc w:val="left"/>
              <w:rPr>
                <w:b/>
                <w:color w:val="000000" w:themeColor="text1"/>
                <w:sz w:val="22"/>
                <w:szCs w:val="22"/>
              </w:rPr>
            </w:pPr>
            <w:r w:rsidRPr="00216701">
              <w:rPr>
                <w:b/>
                <w:color w:val="000000" w:themeColor="text1"/>
                <w:sz w:val="22"/>
                <w:szCs w:val="22"/>
              </w:rPr>
              <w:t>Количество Оборудования (светильников) установленного на Объекте, (</w:t>
            </w:r>
            <w:proofErr w:type="spellStart"/>
            <w:proofErr w:type="gramStart"/>
            <w:r w:rsidRPr="00216701">
              <w:rPr>
                <w:b/>
                <w:color w:val="000000" w:themeColor="text1"/>
                <w:sz w:val="22"/>
                <w:szCs w:val="22"/>
              </w:rPr>
              <w:t>шт</w:t>
            </w:r>
            <w:proofErr w:type="spellEnd"/>
            <w:proofErr w:type="gramEnd"/>
            <w:r w:rsidRPr="00216701">
              <w:rPr>
                <w:b/>
                <w:color w:val="000000" w:themeColor="text1"/>
                <w:sz w:val="22"/>
                <w:szCs w:val="22"/>
              </w:rPr>
              <w:t>)</w:t>
            </w:r>
          </w:p>
        </w:tc>
        <w:tc>
          <w:tcPr>
            <w:tcW w:w="1381" w:type="pct"/>
          </w:tcPr>
          <w:p w:rsidR="00FE0CA3" w:rsidRPr="00216701" w:rsidRDefault="00FE0CA3" w:rsidP="00FE0CA3">
            <w:pPr>
              <w:autoSpaceDE w:val="0"/>
              <w:autoSpaceDN w:val="0"/>
              <w:adjustRightInd w:val="0"/>
              <w:ind w:left="19" w:firstLine="0"/>
              <w:rPr>
                <w:b/>
                <w:color w:val="000000" w:themeColor="text1"/>
                <w:sz w:val="22"/>
                <w:szCs w:val="22"/>
              </w:rPr>
            </w:pPr>
            <w:r w:rsidRPr="00216701">
              <w:rPr>
                <w:b/>
                <w:color w:val="000000" w:themeColor="text1"/>
                <w:sz w:val="22"/>
                <w:szCs w:val="22"/>
              </w:rPr>
              <w:t>Приведенное значение параметра «Мощность Оборудования (светильников) установленного на Объекте», (</w:t>
            </w:r>
            <w:proofErr w:type="gramStart"/>
            <w:r w:rsidRPr="00216701">
              <w:rPr>
                <w:b/>
                <w:color w:val="000000" w:themeColor="text1"/>
                <w:sz w:val="22"/>
                <w:szCs w:val="22"/>
              </w:rPr>
              <w:t>Вт</w:t>
            </w:r>
            <w:proofErr w:type="gramEnd"/>
            <w:r w:rsidRPr="00216701">
              <w:rPr>
                <w:b/>
                <w:color w:val="000000" w:themeColor="text1"/>
                <w:sz w:val="22"/>
                <w:szCs w:val="22"/>
              </w:rPr>
              <w:t>)</w:t>
            </w:r>
          </w:p>
        </w:tc>
      </w:tr>
      <w:tr w:rsidR="00FE0CA3" w:rsidRPr="00216701" w:rsidTr="00FE0CA3">
        <w:tc>
          <w:tcPr>
            <w:tcW w:w="277"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111"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113"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118"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381" w:type="pct"/>
          </w:tcPr>
          <w:p w:rsidR="00FE0CA3" w:rsidRPr="00216701" w:rsidRDefault="00FE0CA3" w:rsidP="00FE0CA3">
            <w:pPr>
              <w:autoSpaceDE w:val="0"/>
              <w:autoSpaceDN w:val="0"/>
              <w:adjustRightInd w:val="0"/>
              <w:ind w:left="-803" w:firstLine="1523"/>
              <w:rPr>
                <w:color w:val="000000" w:themeColor="text1"/>
                <w:sz w:val="22"/>
                <w:szCs w:val="22"/>
              </w:rPr>
            </w:pPr>
          </w:p>
        </w:tc>
      </w:tr>
      <w:tr w:rsidR="00FE0CA3" w:rsidRPr="00216701" w:rsidTr="00FE0CA3">
        <w:tc>
          <w:tcPr>
            <w:tcW w:w="277"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111"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113"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118"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381" w:type="pct"/>
          </w:tcPr>
          <w:p w:rsidR="00FE0CA3" w:rsidRPr="00216701" w:rsidRDefault="00FE0CA3" w:rsidP="00FE0CA3">
            <w:pPr>
              <w:autoSpaceDE w:val="0"/>
              <w:autoSpaceDN w:val="0"/>
              <w:adjustRightInd w:val="0"/>
              <w:ind w:left="-803" w:firstLine="1523"/>
              <w:rPr>
                <w:color w:val="000000" w:themeColor="text1"/>
                <w:sz w:val="22"/>
                <w:szCs w:val="22"/>
              </w:rPr>
            </w:pPr>
          </w:p>
        </w:tc>
      </w:tr>
      <w:tr w:rsidR="00FE0CA3" w:rsidRPr="00216701" w:rsidTr="00FE0CA3">
        <w:tc>
          <w:tcPr>
            <w:tcW w:w="2501" w:type="pct"/>
            <w:gridSpan w:val="3"/>
          </w:tcPr>
          <w:p w:rsidR="00FE0CA3" w:rsidRPr="00216701" w:rsidRDefault="00FE0CA3" w:rsidP="00FE0CA3">
            <w:pPr>
              <w:autoSpaceDE w:val="0"/>
              <w:autoSpaceDN w:val="0"/>
              <w:adjustRightInd w:val="0"/>
              <w:ind w:left="-803" w:firstLine="1523"/>
              <w:jc w:val="right"/>
              <w:rPr>
                <w:b/>
                <w:color w:val="000000" w:themeColor="text1"/>
                <w:sz w:val="22"/>
                <w:szCs w:val="22"/>
              </w:rPr>
            </w:pPr>
            <w:r w:rsidRPr="00216701">
              <w:rPr>
                <w:b/>
                <w:color w:val="000000" w:themeColor="text1"/>
                <w:sz w:val="22"/>
                <w:szCs w:val="22"/>
              </w:rPr>
              <w:t>Всего:</w:t>
            </w:r>
          </w:p>
        </w:tc>
        <w:tc>
          <w:tcPr>
            <w:tcW w:w="1118"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381" w:type="pct"/>
          </w:tcPr>
          <w:p w:rsidR="00FE0CA3" w:rsidRPr="00216701" w:rsidRDefault="00FE0CA3" w:rsidP="00FE0CA3">
            <w:pPr>
              <w:autoSpaceDE w:val="0"/>
              <w:autoSpaceDN w:val="0"/>
              <w:adjustRightInd w:val="0"/>
              <w:ind w:left="-803" w:firstLine="1523"/>
              <w:rPr>
                <w:color w:val="000000" w:themeColor="text1"/>
                <w:sz w:val="22"/>
                <w:szCs w:val="22"/>
              </w:rPr>
            </w:pPr>
          </w:p>
        </w:tc>
      </w:tr>
    </w:tbl>
    <w:p w:rsidR="00FE0CA3" w:rsidRPr="00216701" w:rsidRDefault="00FE0CA3" w:rsidP="00FE0CA3">
      <w:pPr>
        <w:autoSpaceDE w:val="0"/>
        <w:autoSpaceDN w:val="0"/>
        <w:adjustRightInd w:val="0"/>
        <w:ind w:left="-803" w:firstLine="1523"/>
        <w:rPr>
          <w:b/>
          <w:color w:val="000000" w:themeColor="text1"/>
          <w:sz w:val="22"/>
          <w:szCs w:val="22"/>
        </w:rPr>
      </w:pPr>
    </w:p>
    <w:p w:rsidR="00FE0CA3" w:rsidRPr="00216701" w:rsidRDefault="00FE0CA3" w:rsidP="00FE0CA3">
      <w:pPr>
        <w:autoSpaceDE w:val="0"/>
        <w:autoSpaceDN w:val="0"/>
        <w:adjustRightInd w:val="0"/>
        <w:ind w:left="-803" w:firstLine="1523"/>
        <w:rPr>
          <w:b/>
          <w:color w:val="000000" w:themeColor="text1"/>
          <w:sz w:val="22"/>
          <w:szCs w:val="22"/>
        </w:rPr>
      </w:pPr>
    </w:p>
    <w:p w:rsidR="00FE0CA3" w:rsidRPr="00216701" w:rsidRDefault="00FE0CA3" w:rsidP="00FE0CA3">
      <w:pPr>
        <w:numPr>
          <w:ilvl w:val="1"/>
          <w:numId w:val="23"/>
        </w:numPr>
        <w:ind w:left="-803" w:firstLine="1523"/>
        <w:contextualSpacing/>
        <w:rPr>
          <w:color w:val="000000" w:themeColor="text1"/>
          <w:sz w:val="22"/>
          <w:szCs w:val="22"/>
        </w:rPr>
      </w:pPr>
      <w:r w:rsidRPr="00216701">
        <w:rPr>
          <w:color w:val="000000" w:themeColor="text1"/>
          <w:sz w:val="22"/>
          <w:szCs w:val="22"/>
        </w:rPr>
        <w:t>Данные о приведенном значении параметра «Объем потребления электрической энергии Объектом», зафиксированном до реализации мероприятий», в соответствии с утвержденным в Таблице №2 способом определения параметров Объекта, указаны в Таблице №6:</w:t>
      </w:r>
    </w:p>
    <w:p w:rsidR="00FE0CA3" w:rsidRPr="00216701" w:rsidRDefault="00FE0CA3" w:rsidP="00FE0CA3">
      <w:pPr>
        <w:widowControl w:val="0"/>
        <w:autoSpaceDE w:val="0"/>
        <w:autoSpaceDN w:val="0"/>
        <w:adjustRightInd w:val="0"/>
        <w:ind w:left="-803" w:firstLine="1523"/>
        <w:jc w:val="right"/>
        <w:outlineLvl w:val="1"/>
        <w:rPr>
          <w:b/>
          <w:color w:val="000000" w:themeColor="text1"/>
          <w:sz w:val="22"/>
          <w:szCs w:val="22"/>
          <w:u w:val="single"/>
        </w:rPr>
      </w:pPr>
      <w:r w:rsidRPr="00216701">
        <w:rPr>
          <w:b/>
          <w:i/>
          <w:color w:val="000000" w:themeColor="text1"/>
          <w:sz w:val="22"/>
          <w:szCs w:val="22"/>
        </w:rPr>
        <w:t>Таблица 6</w:t>
      </w:r>
    </w:p>
    <w:tbl>
      <w:tblPr>
        <w:tblW w:w="5000" w:type="pct"/>
        <w:jc w:val="center"/>
        <w:tblLook w:val="04A0" w:firstRow="1" w:lastRow="0" w:firstColumn="1" w:lastColumn="0" w:noHBand="0" w:noVBand="1"/>
      </w:tblPr>
      <w:tblGrid>
        <w:gridCol w:w="442"/>
        <w:gridCol w:w="1641"/>
        <w:gridCol w:w="2510"/>
        <w:gridCol w:w="2510"/>
        <w:gridCol w:w="2609"/>
      </w:tblGrid>
      <w:tr w:rsidR="00FE0CA3" w:rsidRPr="00216701" w:rsidTr="00FE0CA3">
        <w:trPr>
          <w:trHeight w:val="1144"/>
          <w:jc w:val="center"/>
        </w:trPr>
        <w:tc>
          <w:tcPr>
            <w:tcW w:w="227"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rPr>
                <w:b/>
                <w:bCs/>
                <w:color w:val="000000" w:themeColor="text1"/>
                <w:sz w:val="22"/>
                <w:szCs w:val="22"/>
              </w:rPr>
            </w:pPr>
            <w:r w:rsidRPr="00216701">
              <w:rPr>
                <w:b/>
                <w:bCs/>
                <w:color w:val="000000" w:themeColor="text1"/>
                <w:sz w:val="22"/>
                <w:szCs w:val="22"/>
              </w:rPr>
              <w:t xml:space="preserve">№ </w:t>
            </w:r>
            <w:proofErr w:type="gramStart"/>
            <w:r w:rsidRPr="00216701">
              <w:rPr>
                <w:b/>
                <w:bCs/>
                <w:color w:val="000000" w:themeColor="text1"/>
                <w:sz w:val="22"/>
                <w:szCs w:val="22"/>
              </w:rPr>
              <w:t>п</w:t>
            </w:r>
            <w:proofErr w:type="gramEnd"/>
            <w:r w:rsidRPr="00216701">
              <w:rPr>
                <w:b/>
                <w:bCs/>
                <w:color w:val="000000" w:themeColor="text1"/>
                <w:sz w:val="22"/>
                <w:szCs w:val="22"/>
              </w:rPr>
              <w:t>/п</w:t>
            </w:r>
          </w:p>
        </w:tc>
        <w:tc>
          <w:tcPr>
            <w:tcW w:w="845" w:type="pct"/>
            <w:tcBorders>
              <w:top w:val="single" w:sz="4" w:space="0" w:color="auto"/>
              <w:left w:val="single" w:sz="4" w:space="0" w:color="auto"/>
              <w:bottom w:val="single" w:sz="4" w:space="0" w:color="auto"/>
              <w:right w:val="single" w:sz="4" w:space="0" w:color="auto"/>
            </w:tcBorders>
            <w:shd w:val="clear" w:color="auto" w:fill="auto"/>
          </w:tcPr>
          <w:p w:rsidR="00FE0CA3" w:rsidRPr="00216701" w:rsidRDefault="00FE0CA3" w:rsidP="00FE0CA3">
            <w:pPr>
              <w:ind w:right="-5" w:firstLine="0"/>
              <w:rPr>
                <w:b/>
                <w:bCs/>
                <w:color w:val="000000" w:themeColor="text1"/>
                <w:sz w:val="22"/>
                <w:szCs w:val="22"/>
              </w:rPr>
            </w:pPr>
            <w:r w:rsidRPr="00216701">
              <w:rPr>
                <w:b/>
                <w:bCs/>
                <w:color w:val="000000" w:themeColor="text1"/>
                <w:sz w:val="22"/>
                <w:szCs w:val="22"/>
              </w:rPr>
              <w:t>Календарный месяц Базового периода (20__ год)</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autoSpaceDE w:val="0"/>
              <w:autoSpaceDN w:val="0"/>
              <w:adjustRightInd w:val="0"/>
              <w:ind w:left="-86" w:firstLine="0"/>
              <w:rPr>
                <w:b/>
                <w:color w:val="000000" w:themeColor="text1"/>
                <w:sz w:val="22"/>
                <w:szCs w:val="22"/>
              </w:rPr>
            </w:pPr>
            <w:r w:rsidRPr="00216701">
              <w:rPr>
                <w:b/>
                <w:color w:val="000000" w:themeColor="text1"/>
                <w:sz w:val="22"/>
                <w:szCs w:val="22"/>
              </w:rPr>
              <w:t>Приведенное значение параметра «Количество часов работы в месяц Оборудования (светильников) установленного на Объекте»</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firstLine="0"/>
              <w:rPr>
                <w:b/>
                <w:color w:val="000000" w:themeColor="text1"/>
                <w:sz w:val="22"/>
                <w:szCs w:val="22"/>
                <w:lang w:eastAsia="ar-SA"/>
              </w:rPr>
            </w:pPr>
            <w:r w:rsidRPr="00216701">
              <w:rPr>
                <w:b/>
                <w:color w:val="000000" w:themeColor="text1"/>
                <w:sz w:val="22"/>
                <w:szCs w:val="22"/>
              </w:rPr>
              <w:t>Приведенное значение параметра  «Мощность Оборудования (светильников) установленного на Объекте», (</w:t>
            </w:r>
            <w:proofErr w:type="gramStart"/>
            <w:r w:rsidRPr="00216701">
              <w:rPr>
                <w:b/>
                <w:color w:val="000000" w:themeColor="text1"/>
                <w:sz w:val="22"/>
                <w:szCs w:val="22"/>
              </w:rPr>
              <w:t>Вт</w:t>
            </w:r>
            <w:proofErr w:type="gramEnd"/>
            <w:r w:rsidRPr="00216701">
              <w:rPr>
                <w:b/>
                <w:color w:val="000000" w:themeColor="text1"/>
                <w:sz w:val="22"/>
                <w:szCs w:val="22"/>
              </w:rPr>
              <w:t>)</w:t>
            </w: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firstLine="0"/>
              <w:rPr>
                <w:b/>
                <w:bCs/>
                <w:color w:val="000000" w:themeColor="text1"/>
                <w:sz w:val="22"/>
                <w:szCs w:val="22"/>
              </w:rPr>
            </w:pPr>
            <w:r w:rsidRPr="00216701">
              <w:rPr>
                <w:b/>
                <w:color w:val="000000" w:themeColor="text1"/>
                <w:sz w:val="22"/>
                <w:szCs w:val="22"/>
                <w:lang w:eastAsia="ar-SA"/>
              </w:rPr>
              <w:t>Приведенное значение параметра «О</w:t>
            </w:r>
            <w:r w:rsidRPr="00216701">
              <w:rPr>
                <w:b/>
                <w:bCs/>
                <w:color w:val="000000" w:themeColor="text1"/>
                <w:sz w:val="22"/>
                <w:szCs w:val="22"/>
              </w:rPr>
              <w:t>бъем потребления электрической энергии Объектом», (кВт/ч)</w:t>
            </w:r>
          </w:p>
        </w:tc>
      </w:tr>
      <w:tr w:rsidR="00FE0CA3" w:rsidRPr="00216701" w:rsidTr="00FE0CA3">
        <w:trPr>
          <w:trHeight w:val="206"/>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1</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январь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2</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февраль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3</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март</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41"/>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4</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апрель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5</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май</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6</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июнь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7</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июль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8</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август</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9</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сентябрь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октябрь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ноябрь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декабрь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1072" w:type="pct"/>
            <w:gridSpan w:val="2"/>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
                <w:bCs/>
                <w:color w:val="000000" w:themeColor="text1"/>
                <w:sz w:val="22"/>
                <w:szCs w:val="22"/>
              </w:rPr>
              <w:t>Итого:</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bl>
    <w:p w:rsidR="00FE0CA3" w:rsidRPr="00216701" w:rsidRDefault="00FE0CA3" w:rsidP="00FE0CA3">
      <w:pPr>
        <w:widowControl w:val="0"/>
        <w:autoSpaceDE w:val="0"/>
        <w:autoSpaceDN w:val="0"/>
        <w:adjustRightInd w:val="0"/>
        <w:ind w:left="-803" w:firstLine="1523"/>
        <w:rPr>
          <w:b/>
          <w:color w:val="000000" w:themeColor="text1"/>
          <w:sz w:val="22"/>
          <w:szCs w:val="22"/>
          <w:u w:val="single"/>
        </w:rPr>
      </w:pPr>
    </w:p>
    <w:p w:rsidR="00FE0CA3" w:rsidRPr="00216701" w:rsidRDefault="00FE0CA3" w:rsidP="00FE0CA3">
      <w:pPr>
        <w:numPr>
          <w:ilvl w:val="1"/>
          <w:numId w:val="23"/>
        </w:numPr>
        <w:ind w:left="-803" w:firstLine="1523"/>
        <w:contextualSpacing/>
        <w:rPr>
          <w:color w:val="000000" w:themeColor="text1"/>
          <w:sz w:val="22"/>
          <w:szCs w:val="22"/>
        </w:rPr>
      </w:pPr>
      <w:r w:rsidRPr="00216701">
        <w:rPr>
          <w:color w:val="000000" w:themeColor="text1"/>
          <w:sz w:val="22"/>
          <w:szCs w:val="22"/>
        </w:rPr>
        <w:t>Данные о фактическом значении параметра «Уровень освещенности на отдельных участках Объекта (дороги)», зафиксированном до реализации мероприятий», в соответствии с утвержденным в Таблице №2 способом определения значений параметров Объекта, указаны в Таблице №7:</w:t>
      </w:r>
    </w:p>
    <w:p w:rsidR="00FE0CA3" w:rsidRPr="00216701" w:rsidRDefault="00FE0CA3" w:rsidP="00FE0CA3">
      <w:pPr>
        <w:autoSpaceDE w:val="0"/>
        <w:autoSpaceDN w:val="0"/>
        <w:adjustRightInd w:val="0"/>
        <w:ind w:left="-803" w:firstLine="1523"/>
        <w:rPr>
          <w:color w:val="000000" w:themeColor="text1"/>
          <w:sz w:val="22"/>
          <w:szCs w:val="22"/>
        </w:rPr>
      </w:pPr>
    </w:p>
    <w:p w:rsidR="00FE0CA3" w:rsidRPr="00216701" w:rsidRDefault="00FE0CA3" w:rsidP="00FE0CA3">
      <w:pPr>
        <w:ind w:left="-803" w:firstLine="1523"/>
        <w:jc w:val="right"/>
        <w:outlineLvl w:val="1"/>
        <w:rPr>
          <w:b/>
          <w:i/>
          <w:color w:val="000000" w:themeColor="text1"/>
          <w:sz w:val="22"/>
          <w:szCs w:val="22"/>
        </w:rPr>
      </w:pPr>
      <w:r w:rsidRPr="00216701">
        <w:rPr>
          <w:b/>
          <w:i/>
          <w:color w:val="000000" w:themeColor="text1"/>
          <w:sz w:val="22"/>
          <w:szCs w:val="22"/>
        </w:rPr>
        <w:t>Таблица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2420"/>
        <w:gridCol w:w="3698"/>
        <w:gridCol w:w="3137"/>
      </w:tblGrid>
      <w:tr w:rsidR="00FE0CA3" w:rsidRPr="00216701" w:rsidTr="00FE0CA3">
        <w:tc>
          <w:tcPr>
            <w:tcW w:w="235" w:type="pct"/>
          </w:tcPr>
          <w:p w:rsidR="00FE0CA3" w:rsidRPr="00216701" w:rsidRDefault="00FE0CA3" w:rsidP="00FE0CA3">
            <w:pPr>
              <w:ind w:left="-1873" w:firstLine="1287"/>
              <w:jc w:val="center"/>
              <w:rPr>
                <w:b/>
                <w:color w:val="000000" w:themeColor="text1"/>
                <w:sz w:val="22"/>
                <w:szCs w:val="22"/>
              </w:rPr>
            </w:pPr>
            <w:r w:rsidRPr="00216701">
              <w:rPr>
                <w:b/>
                <w:color w:val="000000" w:themeColor="text1"/>
                <w:sz w:val="22"/>
                <w:szCs w:val="22"/>
              </w:rPr>
              <w:t xml:space="preserve">№     </w:t>
            </w:r>
            <w:proofErr w:type="gramStart"/>
            <w:r w:rsidRPr="00216701">
              <w:rPr>
                <w:b/>
                <w:color w:val="000000" w:themeColor="text1"/>
                <w:sz w:val="22"/>
                <w:szCs w:val="22"/>
              </w:rPr>
              <w:t>п</w:t>
            </w:r>
            <w:proofErr w:type="gramEnd"/>
            <w:r w:rsidRPr="00216701">
              <w:rPr>
                <w:b/>
                <w:color w:val="000000" w:themeColor="text1"/>
                <w:sz w:val="22"/>
                <w:szCs w:val="22"/>
              </w:rPr>
              <w:t>/п</w:t>
            </w:r>
          </w:p>
        </w:tc>
        <w:tc>
          <w:tcPr>
            <w:tcW w:w="1246" w:type="pct"/>
          </w:tcPr>
          <w:p w:rsidR="00FE0CA3" w:rsidRPr="00216701" w:rsidRDefault="00FE0CA3" w:rsidP="00FE0CA3">
            <w:pPr>
              <w:ind w:firstLine="0"/>
              <w:rPr>
                <w:b/>
                <w:color w:val="000000" w:themeColor="text1"/>
                <w:sz w:val="22"/>
                <w:szCs w:val="22"/>
              </w:rPr>
            </w:pPr>
            <w:r w:rsidRPr="00216701">
              <w:rPr>
                <w:b/>
                <w:color w:val="000000" w:themeColor="text1"/>
                <w:sz w:val="22"/>
                <w:szCs w:val="22"/>
              </w:rPr>
              <w:t xml:space="preserve">Наименование улиц, относящихся к участкам Объекта </w:t>
            </w:r>
          </w:p>
        </w:tc>
        <w:tc>
          <w:tcPr>
            <w:tcW w:w="1904" w:type="pct"/>
          </w:tcPr>
          <w:p w:rsidR="00FE0CA3" w:rsidRPr="00216701" w:rsidRDefault="00FE0CA3" w:rsidP="00FE0CA3">
            <w:pPr>
              <w:ind w:left="34" w:firstLine="0"/>
              <w:rPr>
                <w:b/>
                <w:color w:val="000000" w:themeColor="text1"/>
                <w:sz w:val="22"/>
                <w:szCs w:val="22"/>
              </w:rPr>
            </w:pPr>
            <w:r w:rsidRPr="00216701">
              <w:rPr>
                <w:b/>
                <w:color w:val="000000" w:themeColor="text1"/>
                <w:sz w:val="22"/>
                <w:szCs w:val="22"/>
              </w:rPr>
              <w:t>Категории участков Объекта (категории дорог) в соответствии с требованиями  СП 52.13330.2016</w:t>
            </w:r>
          </w:p>
        </w:tc>
        <w:tc>
          <w:tcPr>
            <w:tcW w:w="1615" w:type="pct"/>
          </w:tcPr>
          <w:p w:rsidR="00FE0CA3" w:rsidRPr="00216701" w:rsidRDefault="00FE0CA3" w:rsidP="00FE0CA3">
            <w:pPr>
              <w:ind w:firstLine="0"/>
              <w:rPr>
                <w:b/>
                <w:color w:val="000000" w:themeColor="text1"/>
                <w:sz w:val="22"/>
                <w:szCs w:val="22"/>
              </w:rPr>
            </w:pPr>
            <w:r w:rsidRPr="00216701">
              <w:rPr>
                <w:b/>
                <w:color w:val="000000" w:themeColor="text1"/>
                <w:sz w:val="22"/>
                <w:szCs w:val="22"/>
              </w:rPr>
              <w:t>Уровень освещенности дорожного покрытия на участках Объекта (</w:t>
            </w:r>
            <w:proofErr w:type="spellStart"/>
            <w:r w:rsidRPr="00216701">
              <w:rPr>
                <w:b/>
                <w:color w:val="000000" w:themeColor="text1"/>
                <w:sz w:val="22"/>
                <w:szCs w:val="22"/>
              </w:rPr>
              <w:t>лк</w:t>
            </w:r>
            <w:proofErr w:type="spellEnd"/>
            <w:r w:rsidRPr="00216701">
              <w:rPr>
                <w:b/>
                <w:color w:val="000000" w:themeColor="text1"/>
                <w:sz w:val="22"/>
                <w:szCs w:val="22"/>
              </w:rPr>
              <w:t>)</w:t>
            </w:r>
          </w:p>
        </w:tc>
      </w:tr>
      <w:tr w:rsidR="00FE0CA3" w:rsidRPr="00216701" w:rsidTr="00FE0CA3">
        <w:tc>
          <w:tcPr>
            <w:tcW w:w="235" w:type="pct"/>
          </w:tcPr>
          <w:p w:rsidR="00FE0CA3" w:rsidRPr="00216701" w:rsidRDefault="00FE0CA3" w:rsidP="00FE0CA3">
            <w:pPr>
              <w:ind w:left="-803" w:firstLine="1523"/>
              <w:jc w:val="right"/>
              <w:rPr>
                <w:i/>
                <w:color w:val="000000" w:themeColor="text1"/>
                <w:sz w:val="22"/>
                <w:szCs w:val="22"/>
              </w:rPr>
            </w:pPr>
          </w:p>
        </w:tc>
        <w:tc>
          <w:tcPr>
            <w:tcW w:w="1246" w:type="pct"/>
          </w:tcPr>
          <w:p w:rsidR="00FE0CA3" w:rsidRPr="00216701" w:rsidRDefault="00FE0CA3" w:rsidP="00FE0CA3">
            <w:pPr>
              <w:ind w:left="-803" w:firstLine="1523"/>
              <w:jc w:val="right"/>
              <w:rPr>
                <w:i/>
                <w:color w:val="000000" w:themeColor="text1"/>
                <w:sz w:val="22"/>
                <w:szCs w:val="22"/>
              </w:rPr>
            </w:pPr>
          </w:p>
        </w:tc>
        <w:tc>
          <w:tcPr>
            <w:tcW w:w="1904" w:type="pct"/>
          </w:tcPr>
          <w:p w:rsidR="00FE0CA3" w:rsidRPr="00216701" w:rsidRDefault="00FE0CA3" w:rsidP="00FE0CA3">
            <w:pPr>
              <w:ind w:left="-803" w:firstLine="1523"/>
              <w:jc w:val="right"/>
              <w:rPr>
                <w:i/>
                <w:color w:val="000000" w:themeColor="text1"/>
                <w:sz w:val="22"/>
                <w:szCs w:val="22"/>
              </w:rPr>
            </w:pPr>
          </w:p>
        </w:tc>
        <w:tc>
          <w:tcPr>
            <w:tcW w:w="1615" w:type="pct"/>
          </w:tcPr>
          <w:p w:rsidR="00FE0CA3" w:rsidRPr="00216701" w:rsidRDefault="00FE0CA3" w:rsidP="00FE0CA3">
            <w:pPr>
              <w:ind w:left="-803" w:firstLine="1523"/>
              <w:jc w:val="right"/>
              <w:rPr>
                <w:i/>
                <w:color w:val="000000" w:themeColor="text1"/>
                <w:sz w:val="22"/>
                <w:szCs w:val="22"/>
              </w:rPr>
            </w:pPr>
          </w:p>
        </w:tc>
      </w:tr>
      <w:tr w:rsidR="00FE0CA3" w:rsidRPr="00216701" w:rsidTr="00FE0CA3">
        <w:tc>
          <w:tcPr>
            <w:tcW w:w="235" w:type="pct"/>
          </w:tcPr>
          <w:p w:rsidR="00FE0CA3" w:rsidRPr="00216701" w:rsidRDefault="00FE0CA3" w:rsidP="00FE0CA3">
            <w:pPr>
              <w:ind w:left="-803" w:firstLine="1523"/>
              <w:jc w:val="right"/>
              <w:rPr>
                <w:i/>
                <w:color w:val="000000" w:themeColor="text1"/>
                <w:sz w:val="22"/>
                <w:szCs w:val="22"/>
              </w:rPr>
            </w:pPr>
          </w:p>
        </w:tc>
        <w:tc>
          <w:tcPr>
            <w:tcW w:w="1246" w:type="pct"/>
          </w:tcPr>
          <w:p w:rsidR="00FE0CA3" w:rsidRPr="00216701" w:rsidRDefault="00FE0CA3" w:rsidP="00FE0CA3">
            <w:pPr>
              <w:ind w:left="-803" w:firstLine="1523"/>
              <w:jc w:val="right"/>
              <w:rPr>
                <w:i/>
                <w:color w:val="000000" w:themeColor="text1"/>
                <w:sz w:val="22"/>
                <w:szCs w:val="22"/>
              </w:rPr>
            </w:pPr>
          </w:p>
        </w:tc>
        <w:tc>
          <w:tcPr>
            <w:tcW w:w="1904" w:type="pct"/>
          </w:tcPr>
          <w:p w:rsidR="00FE0CA3" w:rsidRPr="00216701" w:rsidRDefault="00FE0CA3" w:rsidP="00FE0CA3">
            <w:pPr>
              <w:ind w:left="-803" w:firstLine="1523"/>
              <w:jc w:val="right"/>
              <w:rPr>
                <w:i/>
                <w:color w:val="000000" w:themeColor="text1"/>
                <w:sz w:val="22"/>
                <w:szCs w:val="22"/>
              </w:rPr>
            </w:pPr>
          </w:p>
        </w:tc>
        <w:tc>
          <w:tcPr>
            <w:tcW w:w="1615" w:type="pct"/>
          </w:tcPr>
          <w:p w:rsidR="00FE0CA3" w:rsidRPr="00216701" w:rsidRDefault="00FE0CA3" w:rsidP="00FE0CA3">
            <w:pPr>
              <w:ind w:left="-803" w:firstLine="1523"/>
              <w:jc w:val="right"/>
              <w:rPr>
                <w:i/>
                <w:color w:val="000000" w:themeColor="text1"/>
                <w:sz w:val="22"/>
                <w:szCs w:val="22"/>
              </w:rPr>
            </w:pPr>
          </w:p>
        </w:tc>
      </w:tr>
      <w:tr w:rsidR="00FE0CA3" w:rsidRPr="00216701" w:rsidTr="00FE0CA3">
        <w:tc>
          <w:tcPr>
            <w:tcW w:w="235" w:type="pct"/>
          </w:tcPr>
          <w:p w:rsidR="00FE0CA3" w:rsidRPr="00216701" w:rsidRDefault="00FE0CA3" w:rsidP="00FE0CA3">
            <w:pPr>
              <w:ind w:left="-803" w:firstLine="1523"/>
              <w:jc w:val="right"/>
              <w:rPr>
                <w:i/>
                <w:color w:val="000000" w:themeColor="text1"/>
                <w:sz w:val="22"/>
                <w:szCs w:val="22"/>
              </w:rPr>
            </w:pPr>
          </w:p>
        </w:tc>
        <w:tc>
          <w:tcPr>
            <w:tcW w:w="1246" w:type="pct"/>
          </w:tcPr>
          <w:p w:rsidR="00FE0CA3" w:rsidRPr="00216701" w:rsidRDefault="00FE0CA3" w:rsidP="00FE0CA3">
            <w:pPr>
              <w:ind w:left="-803" w:firstLine="1523"/>
              <w:jc w:val="right"/>
              <w:rPr>
                <w:i/>
                <w:color w:val="000000" w:themeColor="text1"/>
                <w:sz w:val="22"/>
                <w:szCs w:val="22"/>
              </w:rPr>
            </w:pPr>
          </w:p>
        </w:tc>
        <w:tc>
          <w:tcPr>
            <w:tcW w:w="1904" w:type="pct"/>
          </w:tcPr>
          <w:p w:rsidR="00FE0CA3" w:rsidRPr="00216701" w:rsidRDefault="00FE0CA3" w:rsidP="00FE0CA3">
            <w:pPr>
              <w:ind w:left="-803" w:firstLine="1523"/>
              <w:jc w:val="right"/>
              <w:rPr>
                <w:i/>
                <w:color w:val="000000" w:themeColor="text1"/>
                <w:sz w:val="22"/>
                <w:szCs w:val="22"/>
              </w:rPr>
            </w:pPr>
          </w:p>
        </w:tc>
        <w:tc>
          <w:tcPr>
            <w:tcW w:w="1615" w:type="pct"/>
          </w:tcPr>
          <w:p w:rsidR="00FE0CA3" w:rsidRPr="00216701" w:rsidRDefault="00FE0CA3" w:rsidP="00FE0CA3">
            <w:pPr>
              <w:ind w:left="-803" w:firstLine="1523"/>
              <w:jc w:val="right"/>
              <w:rPr>
                <w:i/>
                <w:color w:val="000000" w:themeColor="text1"/>
                <w:sz w:val="22"/>
                <w:szCs w:val="22"/>
              </w:rPr>
            </w:pPr>
          </w:p>
        </w:tc>
      </w:tr>
      <w:tr w:rsidR="00FE0CA3" w:rsidRPr="00216701" w:rsidTr="00FE0CA3">
        <w:tc>
          <w:tcPr>
            <w:tcW w:w="235" w:type="pct"/>
          </w:tcPr>
          <w:p w:rsidR="00FE0CA3" w:rsidRPr="00216701" w:rsidRDefault="00FE0CA3" w:rsidP="00FE0CA3">
            <w:pPr>
              <w:ind w:left="-803" w:firstLine="1523"/>
              <w:jc w:val="right"/>
              <w:rPr>
                <w:i/>
                <w:color w:val="000000" w:themeColor="text1"/>
                <w:sz w:val="22"/>
                <w:szCs w:val="22"/>
              </w:rPr>
            </w:pPr>
          </w:p>
        </w:tc>
        <w:tc>
          <w:tcPr>
            <w:tcW w:w="1246" w:type="pct"/>
          </w:tcPr>
          <w:p w:rsidR="00FE0CA3" w:rsidRPr="00216701" w:rsidRDefault="00FE0CA3" w:rsidP="00FE0CA3">
            <w:pPr>
              <w:ind w:left="-803" w:firstLine="1523"/>
              <w:jc w:val="right"/>
              <w:rPr>
                <w:i/>
                <w:color w:val="000000" w:themeColor="text1"/>
                <w:sz w:val="22"/>
                <w:szCs w:val="22"/>
              </w:rPr>
            </w:pPr>
          </w:p>
        </w:tc>
        <w:tc>
          <w:tcPr>
            <w:tcW w:w="1904" w:type="pct"/>
          </w:tcPr>
          <w:p w:rsidR="00FE0CA3" w:rsidRPr="00216701" w:rsidRDefault="00FE0CA3" w:rsidP="00FE0CA3">
            <w:pPr>
              <w:ind w:left="-803" w:firstLine="1523"/>
              <w:jc w:val="right"/>
              <w:rPr>
                <w:i/>
                <w:color w:val="000000" w:themeColor="text1"/>
                <w:sz w:val="22"/>
                <w:szCs w:val="22"/>
              </w:rPr>
            </w:pPr>
          </w:p>
        </w:tc>
        <w:tc>
          <w:tcPr>
            <w:tcW w:w="1615" w:type="pct"/>
          </w:tcPr>
          <w:p w:rsidR="00FE0CA3" w:rsidRPr="00216701" w:rsidRDefault="00FE0CA3" w:rsidP="00FE0CA3">
            <w:pPr>
              <w:ind w:left="-803" w:firstLine="1523"/>
              <w:jc w:val="right"/>
              <w:rPr>
                <w:i/>
                <w:color w:val="000000" w:themeColor="text1"/>
                <w:sz w:val="22"/>
                <w:szCs w:val="22"/>
              </w:rPr>
            </w:pPr>
          </w:p>
        </w:tc>
      </w:tr>
    </w:tbl>
    <w:p w:rsidR="00FE0CA3" w:rsidRPr="00216701" w:rsidRDefault="00FE0CA3" w:rsidP="00FE0CA3">
      <w:pPr>
        <w:widowControl w:val="0"/>
        <w:autoSpaceDE w:val="0"/>
        <w:autoSpaceDN w:val="0"/>
        <w:adjustRightInd w:val="0"/>
        <w:ind w:left="-803" w:firstLine="1523"/>
        <w:rPr>
          <w:b/>
          <w:color w:val="000000" w:themeColor="text1"/>
          <w:sz w:val="22"/>
          <w:szCs w:val="22"/>
          <w:u w:val="single"/>
        </w:rPr>
      </w:pPr>
    </w:p>
    <w:p w:rsidR="00FE0CA3" w:rsidRPr="00216701" w:rsidRDefault="00FE0CA3" w:rsidP="00FE0CA3">
      <w:pPr>
        <w:widowControl w:val="0"/>
        <w:autoSpaceDE w:val="0"/>
        <w:autoSpaceDN w:val="0"/>
        <w:adjustRightInd w:val="0"/>
        <w:ind w:left="-803" w:firstLine="1523"/>
        <w:rPr>
          <w:color w:val="000000" w:themeColor="text1"/>
          <w:sz w:val="22"/>
          <w:szCs w:val="22"/>
        </w:rPr>
      </w:pPr>
      <w:r w:rsidRPr="00216701">
        <w:rPr>
          <w:b/>
          <w:color w:val="000000" w:themeColor="text1"/>
          <w:sz w:val="22"/>
          <w:szCs w:val="22"/>
        </w:rPr>
        <w:t>6.</w:t>
      </w:r>
      <w:r w:rsidRPr="00216701">
        <w:rPr>
          <w:color w:val="000000" w:themeColor="text1"/>
          <w:sz w:val="22"/>
          <w:szCs w:val="22"/>
        </w:rPr>
        <w:t xml:space="preserve">  В течение срока действия Контракта определение объема потребления электрической энергии Объектом  в каждом Отчетном периоде, будет осуществляться Исполнителем одним из указанных ниже способов: </w:t>
      </w:r>
    </w:p>
    <w:p w:rsidR="00FE0CA3" w:rsidRPr="00216701" w:rsidRDefault="00FE0CA3" w:rsidP="00FE0CA3">
      <w:pPr>
        <w:widowControl w:val="0"/>
        <w:autoSpaceDE w:val="0"/>
        <w:autoSpaceDN w:val="0"/>
        <w:adjustRightInd w:val="0"/>
        <w:ind w:left="-803" w:firstLine="1523"/>
        <w:rPr>
          <w:color w:val="000000" w:themeColor="text1"/>
          <w:sz w:val="22"/>
          <w:szCs w:val="22"/>
        </w:rPr>
      </w:pPr>
      <w:r>
        <w:rPr>
          <w:color w:val="000000" w:themeColor="text1"/>
          <w:sz w:val="22"/>
          <w:szCs w:val="22"/>
        </w:rPr>
        <w:t>–</w:t>
      </w:r>
      <w:r w:rsidRPr="00216701">
        <w:rPr>
          <w:color w:val="000000" w:themeColor="text1"/>
          <w:sz w:val="22"/>
          <w:szCs w:val="22"/>
        </w:rPr>
        <w:t xml:space="preserve"> на основании данных приборов учета (ПУ) и автоматизированной системы, фиксирующих режим энергопотребления Объекта </w:t>
      </w:r>
      <w:proofErr w:type="spellStart"/>
      <w:r w:rsidRPr="00216701">
        <w:rPr>
          <w:color w:val="000000" w:themeColor="text1"/>
          <w:sz w:val="22"/>
          <w:szCs w:val="22"/>
        </w:rPr>
        <w:t>энергосервиса</w:t>
      </w:r>
      <w:proofErr w:type="spellEnd"/>
      <w:r w:rsidRPr="00216701">
        <w:rPr>
          <w:color w:val="000000" w:themeColor="text1"/>
          <w:sz w:val="22"/>
          <w:szCs w:val="22"/>
        </w:rPr>
        <w:t>;</w:t>
      </w:r>
    </w:p>
    <w:p w:rsidR="00FE0CA3" w:rsidRPr="00216701" w:rsidRDefault="00FE0CA3" w:rsidP="00FE0CA3">
      <w:pPr>
        <w:widowControl w:val="0"/>
        <w:autoSpaceDE w:val="0"/>
        <w:autoSpaceDN w:val="0"/>
        <w:adjustRightInd w:val="0"/>
        <w:ind w:left="-803" w:firstLine="1523"/>
        <w:rPr>
          <w:color w:val="000000" w:themeColor="text1"/>
          <w:sz w:val="22"/>
          <w:szCs w:val="22"/>
        </w:rPr>
      </w:pPr>
      <w:r>
        <w:rPr>
          <w:color w:val="000000" w:themeColor="text1"/>
          <w:sz w:val="22"/>
          <w:szCs w:val="22"/>
        </w:rPr>
        <w:t>–</w:t>
      </w:r>
      <w:r w:rsidRPr="00216701">
        <w:rPr>
          <w:color w:val="000000" w:themeColor="text1"/>
          <w:sz w:val="22"/>
          <w:szCs w:val="22"/>
        </w:rPr>
        <w:t xml:space="preserve"> расчетно</w:t>
      </w:r>
      <w:r>
        <w:rPr>
          <w:color w:val="000000" w:themeColor="text1"/>
          <w:sz w:val="22"/>
          <w:szCs w:val="22"/>
        </w:rPr>
        <w:t>–</w:t>
      </w:r>
      <w:r w:rsidRPr="00216701">
        <w:rPr>
          <w:color w:val="000000" w:themeColor="text1"/>
          <w:sz w:val="22"/>
          <w:szCs w:val="22"/>
        </w:rPr>
        <w:t xml:space="preserve">измерительным способом в соответствии с утвержденной Министерством энергетики Российской Федерации </w:t>
      </w:r>
      <w:hyperlink r:id="rId12" w:history="1">
        <w:r w:rsidRPr="00216701">
          <w:rPr>
            <w:color w:val="000000" w:themeColor="text1"/>
            <w:sz w:val="22"/>
            <w:szCs w:val="22"/>
          </w:rPr>
          <w:t>методикой</w:t>
        </w:r>
      </w:hyperlink>
      <w:r w:rsidRPr="00216701">
        <w:rPr>
          <w:color w:val="000000" w:themeColor="text1"/>
          <w:sz w:val="22"/>
          <w:szCs w:val="22"/>
        </w:rPr>
        <w:t xml:space="preserve"> определения расчетно</w:t>
      </w:r>
      <w:r>
        <w:rPr>
          <w:color w:val="000000" w:themeColor="text1"/>
          <w:sz w:val="22"/>
          <w:szCs w:val="22"/>
        </w:rPr>
        <w:t>–</w:t>
      </w:r>
      <w:r w:rsidRPr="00216701">
        <w:rPr>
          <w:color w:val="000000" w:themeColor="text1"/>
          <w:sz w:val="22"/>
          <w:szCs w:val="22"/>
        </w:rPr>
        <w:t>измерительным способом объема потребления энергетического ресурса в натуральном выражении (</w:t>
      </w:r>
      <w:proofErr w:type="spellStart"/>
      <w:r w:rsidRPr="00216701">
        <w:rPr>
          <w:color w:val="000000" w:themeColor="text1"/>
          <w:sz w:val="22"/>
          <w:szCs w:val="22"/>
        </w:rPr>
        <w:t>утв</w:t>
      </w:r>
      <w:proofErr w:type="gramStart"/>
      <w:r w:rsidRPr="00216701">
        <w:rPr>
          <w:color w:val="000000" w:themeColor="text1"/>
          <w:sz w:val="22"/>
          <w:szCs w:val="22"/>
        </w:rPr>
        <w:t>.П</w:t>
      </w:r>
      <w:proofErr w:type="gramEnd"/>
      <w:r w:rsidRPr="00216701">
        <w:rPr>
          <w:color w:val="000000" w:themeColor="text1"/>
          <w:sz w:val="22"/>
          <w:szCs w:val="22"/>
        </w:rPr>
        <w:t>риказом</w:t>
      </w:r>
      <w:proofErr w:type="spellEnd"/>
      <w:r w:rsidRPr="00216701">
        <w:rPr>
          <w:color w:val="000000" w:themeColor="text1"/>
          <w:sz w:val="22"/>
          <w:szCs w:val="22"/>
        </w:rPr>
        <w:t xml:space="preserve"> Минэнерго России от 04.02.2016 №67 «Об утверждении методики определения расчетно</w:t>
      </w:r>
      <w:r>
        <w:rPr>
          <w:color w:val="000000" w:themeColor="text1"/>
          <w:sz w:val="22"/>
          <w:szCs w:val="22"/>
        </w:rPr>
        <w:t>–</w:t>
      </w:r>
      <w:r w:rsidRPr="00216701">
        <w:rPr>
          <w:color w:val="000000" w:themeColor="text1"/>
          <w:sz w:val="22"/>
          <w:szCs w:val="22"/>
        </w:rPr>
        <w:t>измерительным способом объема потребления энергетического ресурса в натуральном выражении для реализации мероприятий, направленных на энергосбережение и повышение энергетической эффективности»).</w:t>
      </w:r>
    </w:p>
    <w:p w:rsidR="00FE0CA3" w:rsidRPr="00216701" w:rsidRDefault="00FE0CA3" w:rsidP="00FE0CA3">
      <w:pPr>
        <w:widowControl w:val="0"/>
        <w:autoSpaceDE w:val="0"/>
        <w:autoSpaceDN w:val="0"/>
        <w:adjustRightInd w:val="0"/>
        <w:ind w:left="-803" w:firstLine="1523"/>
        <w:rPr>
          <w:color w:val="000000" w:themeColor="text1"/>
          <w:sz w:val="22"/>
          <w:szCs w:val="22"/>
        </w:rPr>
      </w:pPr>
      <w:r w:rsidRPr="00216701">
        <w:rPr>
          <w:color w:val="000000" w:themeColor="text1"/>
          <w:sz w:val="22"/>
          <w:szCs w:val="22"/>
        </w:rPr>
        <w:t>Расчет объема потребления электрической энергии Объектом  в Отчетном периоде должен фиксироваться Исполнителем в формате Таблицы №8:</w:t>
      </w:r>
    </w:p>
    <w:p w:rsidR="00FE0CA3" w:rsidRPr="00216701" w:rsidRDefault="00FE0CA3" w:rsidP="00FE0CA3">
      <w:pPr>
        <w:widowControl w:val="0"/>
        <w:autoSpaceDE w:val="0"/>
        <w:autoSpaceDN w:val="0"/>
        <w:adjustRightInd w:val="0"/>
        <w:ind w:left="-803" w:firstLine="1523"/>
        <w:rPr>
          <w:i/>
          <w:color w:val="000000" w:themeColor="text1"/>
          <w:sz w:val="22"/>
          <w:szCs w:val="22"/>
        </w:rPr>
      </w:pPr>
    </w:p>
    <w:p w:rsidR="00FE0CA3" w:rsidRPr="00216701" w:rsidRDefault="00FE0CA3" w:rsidP="00FE0CA3">
      <w:pPr>
        <w:widowControl w:val="0"/>
        <w:autoSpaceDE w:val="0"/>
        <w:autoSpaceDN w:val="0"/>
        <w:adjustRightInd w:val="0"/>
        <w:ind w:left="-803" w:firstLine="1523"/>
        <w:jc w:val="right"/>
        <w:outlineLvl w:val="1"/>
        <w:rPr>
          <w:b/>
          <w:i/>
          <w:color w:val="000000" w:themeColor="text1"/>
          <w:sz w:val="22"/>
          <w:szCs w:val="22"/>
        </w:rPr>
      </w:pPr>
      <w:r w:rsidRPr="00216701">
        <w:rPr>
          <w:b/>
          <w:i/>
          <w:color w:val="000000" w:themeColor="text1"/>
          <w:sz w:val="22"/>
          <w:szCs w:val="22"/>
        </w:rPr>
        <w:t>Таблица 8</w:t>
      </w:r>
    </w:p>
    <w:tbl>
      <w:tblPr>
        <w:tblW w:w="5702"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1712"/>
        <w:gridCol w:w="614"/>
        <w:gridCol w:w="680"/>
        <w:gridCol w:w="1710"/>
        <w:gridCol w:w="1852"/>
        <w:gridCol w:w="1792"/>
        <w:gridCol w:w="2031"/>
      </w:tblGrid>
      <w:tr w:rsidR="00FE0CA3" w:rsidRPr="00216701" w:rsidTr="00FE0CA3">
        <w:tc>
          <w:tcPr>
            <w:tcW w:w="309" w:type="pct"/>
            <w:vAlign w:val="center"/>
          </w:tcPr>
          <w:p w:rsidR="00FE0CA3" w:rsidRPr="00216701" w:rsidRDefault="00FE0CA3" w:rsidP="00FE0CA3">
            <w:pPr>
              <w:ind w:left="142" w:firstLine="0"/>
              <w:rPr>
                <w:sz w:val="22"/>
                <w:szCs w:val="22"/>
              </w:rPr>
            </w:pPr>
            <w:r w:rsidRPr="00216701">
              <w:rPr>
                <w:sz w:val="22"/>
                <w:szCs w:val="22"/>
              </w:rPr>
              <w:t xml:space="preserve">№ </w:t>
            </w:r>
            <w:proofErr w:type="gramStart"/>
            <w:r w:rsidRPr="00216701">
              <w:rPr>
                <w:sz w:val="22"/>
                <w:szCs w:val="22"/>
              </w:rPr>
              <w:t>п</w:t>
            </w:r>
            <w:proofErr w:type="gramEnd"/>
            <w:r w:rsidRPr="00216701">
              <w:rPr>
                <w:sz w:val="22"/>
                <w:szCs w:val="22"/>
              </w:rPr>
              <w:t>/п</w:t>
            </w:r>
          </w:p>
        </w:tc>
        <w:tc>
          <w:tcPr>
            <w:tcW w:w="773" w:type="pct"/>
            <w:vAlign w:val="center"/>
          </w:tcPr>
          <w:p w:rsidR="00FE0CA3" w:rsidRPr="00216701" w:rsidRDefault="00FE0CA3" w:rsidP="00FE0CA3">
            <w:pPr>
              <w:ind w:firstLine="0"/>
              <w:rPr>
                <w:sz w:val="22"/>
                <w:szCs w:val="22"/>
              </w:rPr>
            </w:pPr>
            <w:r w:rsidRPr="00216701">
              <w:rPr>
                <w:sz w:val="22"/>
                <w:szCs w:val="22"/>
              </w:rPr>
              <w:t>Способ определения объема потребления электрической энергии Объектом, в Отчетном периоде</w:t>
            </w:r>
          </w:p>
        </w:tc>
        <w:tc>
          <w:tcPr>
            <w:tcW w:w="277" w:type="pct"/>
            <w:vAlign w:val="center"/>
          </w:tcPr>
          <w:p w:rsidR="00FE0CA3" w:rsidRPr="00216701" w:rsidRDefault="00FE0CA3" w:rsidP="00FE0CA3">
            <w:pPr>
              <w:ind w:left="76" w:firstLine="0"/>
              <w:rPr>
                <w:sz w:val="22"/>
                <w:szCs w:val="22"/>
              </w:rPr>
            </w:pPr>
            <w:r w:rsidRPr="00216701">
              <w:rPr>
                <w:sz w:val="22"/>
                <w:szCs w:val="22"/>
              </w:rPr>
              <w:t>ТП</w:t>
            </w:r>
          </w:p>
        </w:tc>
        <w:tc>
          <w:tcPr>
            <w:tcW w:w="307" w:type="pct"/>
            <w:vAlign w:val="center"/>
          </w:tcPr>
          <w:p w:rsidR="00FE0CA3" w:rsidRPr="00216701" w:rsidRDefault="00FE0CA3" w:rsidP="00FE0CA3">
            <w:pPr>
              <w:ind w:firstLine="0"/>
              <w:rPr>
                <w:sz w:val="22"/>
                <w:szCs w:val="22"/>
              </w:rPr>
            </w:pPr>
            <w:r w:rsidRPr="00216701">
              <w:rPr>
                <w:sz w:val="22"/>
                <w:szCs w:val="22"/>
              </w:rPr>
              <w:t>ПУ*</w:t>
            </w:r>
          </w:p>
        </w:tc>
        <w:tc>
          <w:tcPr>
            <w:tcW w:w="772" w:type="pct"/>
            <w:vAlign w:val="center"/>
          </w:tcPr>
          <w:p w:rsidR="00FE0CA3" w:rsidRPr="00216701" w:rsidRDefault="00FE0CA3" w:rsidP="00FE0CA3">
            <w:pPr>
              <w:ind w:firstLine="0"/>
              <w:rPr>
                <w:sz w:val="22"/>
                <w:szCs w:val="22"/>
              </w:rPr>
            </w:pPr>
            <w:r w:rsidRPr="00216701">
              <w:rPr>
                <w:sz w:val="22"/>
                <w:szCs w:val="22"/>
              </w:rPr>
              <w:t xml:space="preserve">Факторы, влияющие на объем потребления электрической энергии Объектом, в Отчетном периоде, в соответствии с Приложением № </w:t>
            </w:r>
            <w:r>
              <w:rPr>
                <w:sz w:val="22"/>
                <w:szCs w:val="22"/>
              </w:rPr>
              <w:t>4</w:t>
            </w:r>
            <w:r w:rsidRPr="00216701">
              <w:rPr>
                <w:sz w:val="22"/>
                <w:szCs w:val="22"/>
              </w:rPr>
              <w:t xml:space="preserve"> к ТЗ.</w:t>
            </w:r>
          </w:p>
          <w:p w:rsidR="00FE0CA3" w:rsidRPr="00216701" w:rsidRDefault="00FE0CA3" w:rsidP="00FE0CA3">
            <w:pPr>
              <w:ind w:left="720" w:firstLine="0"/>
              <w:rPr>
                <w:sz w:val="22"/>
                <w:szCs w:val="22"/>
              </w:rPr>
            </w:pPr>
          </w:p>
        </w:tc>
        <w:tc>
          <w:tcPr>
            <w:tcW w:w="836" w:type="pct"/>
            <w:vAlign w:val="center"/>
          </w:tcPr>
          <w:p w:rsidR="00FE0CA3" w:rsidRPr="00216701" w:rsidRDefault="00FE0CA3" w:rsidP="00FE0CA3">
            <w:pPr>
              <w:ind w:left="17" w:firstLine="0"/>
              <w:rPr>
                <w:sz w:val="22"/>
                <w:szCs w:val="22"/>
              </w:rPr>
            </w:pPr>
            <w:r w:rsidRPr="00216701">
              <w:rPr>
                <w:sz w:val="22"/>
                <w:szCs w:val="22"/>
              </w:rPr>
              <w:t xml:space="preserve">Количество часов работы в Отчетном периоде Оборудования (светильников) установленного на Объекте </w:t>
            </w:r>
          </w:p>
        </w:tc>
        <w:tc>
          <w:tcPr>
            <w:tcW w:w="809" w:type="pct"/>
            <w:vAlign w:val="center"/>
          </w:tcPr>
          <w:p w:rsidR="00FE0CA3" w:rsidRPr="00216701" w:rsidRDefault="00FE0CA3" w:rsidP="00FE0CA3">
            <w:pPr>
              <w:ind w:left="-43" w:firstLine="0"/>
              <w:rPr>
                <w:sz w:val="22"/>
                <w:szCs w:val="22"/>
              </w:rPr>
            </w:pPr>
            <w:r w:rsidRPr="00216701">
              <w:rPr>
                <w:sz w:val="22"/>
                <w:szCs w:val="22"/>
              </w:rPr>
              <w:t>Мощность Оборудования (светильников) установленного на Объекте в Отчетном периоде, (</w:t>
            </w:r>
            <w:proofErr w:type="gramStart"/>
            <w:r w:rsidRPr="00216701">
              <w:rPr>
                <w:sz w:val="22"/>
                <w:szCs w:val="22"/>
              </w:rPr>
              <w:t>Вт</w:t>
            </w:r>
            <w:proofErr w:type="gramEnd"/>
            <w:r w:rsidRPr="00216701">
              <w:rPr>
                <w:sz w:val="22"/>
                <w:szCs w:val="22"/>
              </w:rPr>
              <w:t>)</w:t>
            </w:r>
          </w:p>
        </w:tc>
        <w:tc>
          <w:tcPr>
            <w:tcW w:w="918" w:type="pct"/>
            <w:vAlign w:val="center"/>
          </w:tcPr>
          <w:p w:rsidR="00FE0CA3" w:rsidRPr="00216701" w:rsidRDefault="00FE0CA3" w:rsidP="00FE0CA3">
            <w:pPr>
              <w:ind w:firstLine="0"/>
              <w:rPr>
                <w:sz w:val="22"/>
                <w:szCs w:val="22"/>
              </w:rPr>
            </w:pPr>
            <w:r w:rsidRPr="00216701">
              <w:rPr>
                <w:sz w:val="22"/>
                <w:szCs w:val="22"/>
              </w:rPr>
              <w:t>Объем потребления электрической энергии Объектом  в Отчетном периоде, (кВт/ч)</w:t>
            </w:r>
          </w:p>
        </w:tc>
      </w:tr>
      <w:tr w:rsidR="00FE0CA3" w:rsidRPr="00216701" w:rsidTr="00FE0CA3">
        <w:tc>
          <w:tcPr>
            <w:tcW w:w="309" w:type="pct"/>
          </w:tcPr>
          <w:p w:rsidR="00FE0CA3" w:rsidRPr="00216701" w:rsidRDefault="00FE0CA3" w:rsidP="00FE0CA3">
            <w:pPr>
              <w:ind w:left="720" w:firstLine="0"/>
              <w:rPr>
                <w:sz w:val="22"/>
                <w:szCs w:val="22"/>
              </w:rPr>
            </w:pPr>
          </w:p>
        </w:tc>
        <w:tc>
          <w:tcPr>
            <w:tcW w:w="773" w:type="pct"/>
          </w:tcPr>
          <w:p w:rsidR="00FE0CA3" w:rsidRPr="00216701" w:rsidRDefault="00FE0CA3" w:rsidP="00FE0CA3">
            <w:pPr>
              <w:ind w:left="720" w:firstLine="0"/>
              <w:rPr>
                <w:sz w:val="22"/>
                <w:szCs w:val="22"/>
              </w:rPr>
            </w:pPr>
          </w:p>
        </w:tc>
        <w:tc>
          <w:tcPr>
            <w:tcW w:w="277" w:type="pct"/>
          </w:tcPr>
          <w:p w:rsidR="00FE0CA3" w:rsidRPr="00216701" w:rsidRDefault="00FE0CA3" w:rsidP="00FE0CA3">
            <w:pPr>
              <w:ind w:left="720" w:firstLine="0"/>
              <w:rPr>
                <w:sz w:val="22"/>
                <w:szCs w:val="22"/>
              </w:rPr>
            </w:pPr>
          </w:p>
        </w:tc>
        <w:tc>
          <w:tcPr>
            <w:tcW w:w="307" w:type="pct"/>
          </w:tcPr>
          <w:p w:rsidR="00FE0CA3" w:rsidRPr="00216701" w:rsidRDefault="00FE0CA3" w:rsidP="00FE0CA3">
            <w:pPr>
              <w:ind w:left="720" w:firstLine="0"/>
              <w:rPr>
                <w:sz w:val="22"/>
                <w:szCs w:val="22"/>
              </w:rPr>
            </w:pPr>
          </w:p>
        </w:tc>
        <w:tc>
          <w:tcPr>
            <w:tcW w:w="772" w:type="pct"/>
          </w:tcPr>
          <w:p w:rsidR="00FE0CA3" w:rsidRPr="00216701" w:rsidRDefault="00FE0CA3" w:rsidP="00FE0CA3">
            <w:pPr>
              <w:ind w:left="720" w:firstLine="0"/>
              <w:rPr>
                <w:sz w:val="22"/>
                <w:szCs w:val="22"/>
              </w:rPr>
            </w:pPr>
          </w:p>
        </w:tc>
        <w:tc>
          <w:tcPr>
            <w:tcW w:w="836" w:type="pct"/>
          </w:tcPr>
          <w:p w:rsidR="00FE0CA3" w:rsidRPr="00216701" w:rsidRDefault="00FE0CA3" w:rsidP="00FE0CA3">
            <w:pPr>
              <w:ind w:left="720" w:firstLine="0"/>
              <w:rPr>
                <w:sz w:val="22"/>
                <w:szCs w:val="22"/>
              </w:rPr>
            </w:pPr>
          </w:p>
        </w:tc>
        <w:tc>
          <w:tcPr>
            <w:tcW w:w="809" w:type="pct"/>
          </w:tcPr>
          <w:p w:rsidR="00FE0CA3" w:rsidRPr="00216701" w:rsidRDefault="00FE0CA3" w:rsidP="00FE0CA3">
            <w:pPr>
              <w:ind w:left="720" w:firstLine="0"/>
              <w:rPr>
                <w:sz w:val="22"/>
                <w:szCs w:val="22"/>
              </w:rPr>
            </w:pPr>
          </w:p>
        </w:tc>
        <w:tc>
          <w:tcPr>
            <w:tcW w:w="918" w:type="pct"/>
          </w:tcPr>
          <w:p w:rsidR="00FE0CA3" w:rsidRPr="00216701" w:rsidRDefault="00FE0CA3" w:rsidP="00FE0CA3">
            <w:pPr>
              <w:ind w:left="720" w:firstLine="0"/>
              <w:rPr>
                <w:sz w:val="22"/>
                <w:szCs w:val="22"/>
              </w:rPr>
            </w:pPr>
          </w:p>
        </w:tc>
      </w:tr>
      <w:tr w:rsidR="00FE0CA3" w:rsidRPr="00216701" w:rsidTr="00FE0CA3">
        <w:tc>
          <w:tcPr>
            <w:tcW w:w="309" w:type="pct"/>
          </w:tcPr>
          <w:p w:rsidR="00FE0CA3" w:rsidRPr="00216701" w:rsidRDefault="00FE0CA3" w:rsidP="00FE0CA3">
            <w:pPr>
              <w:ind w:left="720" w:firstLine="0"/>
              <w:rPr>
                <w:sz w:val="22"/>
                <w:szCs w:val="22"/>
              </w:rPr>
            </w:pPr>
          </w:p>
        </w:tc>
        <w:tc>
          <w:tcPr>
            <w:tcW w:w="773" w:type="pct"/>
          </w:tcPr>
          <w:p w:rsidR="00FE0CA3" w:rsidRPr="00216701" w:rsidRDefault="00FE0CA3" w:rsidP="00FE0CA3">
            <w:pPr>
              <w:ind w:left="720" w:firstLine="0"/>
              <w:rPr>
                <w:sz w:val="22"/>
                <w:szCs w:val="22"/>
              </w:rPr>
            </w:pPr>
          </w:p>
        </w:tc>
        <w:tc>
          <w:tcPr>
            <w:tcW w:w="277" w:type="pct"/>
          </w:tcPr>
          <w:p w:rsidR="00FE0CA3" w:rsidRPr="00216701" w:rsidRDefault="00FE0CA3" w:rsidP="00FE0CA3">
            <w:pPr>
              <w:ind w:left="720" w:firstLine="0"/>
              <w:rPr>
                <w:sz w:val="22"/>
                <w:szCs w:val="22"/>
              </w:rPr>
            </w:pPr>
          </w:p>
        </w:tc>
        <w:tc>
          <w:tcPr>
            <w:tcW w:w="307" w:type="pct"/>
          </w:tcPr>
          <w:p w:rsidR="00FE0CA3" w:rsidRPr="00216701" w:rsidRDefault="00FE0CA3" w:rsidP="00FE0CA3">
            <w:pPr>
              <w:ind w:left="720" w:firstLine="0"/>
              <w:rPr>
                <w:sz w:val="22"/>
                <w:szCs w:val="22"/>
              </w:rPr>
            </w:pPr>
          </w:p>
        </w:tc>
        <w:tc>
          <w:tcPr>
            <w:tcW w:w="772" w:type="pct"/>
          </w:tcPr>
          <w:p w:rsidR="00FE0CA3" w:rsidRPr="00216701" w:rsidRDefault="00FE0CA3" w:rsidP="00FE0CA3">
            <w:pPr>
              <w:ind w:left="720" w:firstLine="0"/>
              <w:rPr>
                <w:sz w:val="22"/>
                <w:szCs w:val="22"/>
              </w:rPr>
            </w:pPr>
          </w:p>
        </w:tc>
        <w:tc>
          <w:tcPr>
            <w:tcW w:w="836" w:type="pct"/>
          </w:tcPr>
          <w:p w:rsidR="00FE0CA3" w:rsidRPr="00216701" w:rsidRDefault="00FE0CA3" w:rsidP="00FE0CA3">
            <w:pPr>
              <w:ind w:left="720" w:firstLine="0"/>
              <w:rPr>
                <w:sz w:val="22"/>
                <w:szCs w:val="22"/>
              </w:rPr>
            </w:pPr>
          </w:p>
        </w:tc>
        <w:tc>
          <w:tcPr>
            <w:tcW w:w="809" w:type="pct"/>
          </w:tcPr>
          <w:p w:rsidR="00FE0CA3" w:rsidRPr="00216701" w:rsidRDefault="00FE0CA3" w:rsidP="00FE0CA3">
            <w:pPr>
              <w:ind w:left="720" w:firstLine="0"/>
              <w:rPr>
                <w:sz w:val="22"/>
                <w:szCs w:val="22"/>
              </w:rPr>
            </w:pPr>
          </w:p>
        </w:tc>
        <w:tc>
          <w:tcPr>
            <w:tcW w:w="918" w:type="pct"/>
          </w:tcPr>
          <w:p w:rsidR="00FE0CA3" w:rsidRPr="00216701" w:rsidRDefault="00FE0CA3" w:rsidP="00FE0CA3">
            <w:pPr>
              <w:ind w:left="720" w:firstLine="0"/>
              <w:rPr>
                <w:sz w:val="22"/>
                <w:szCs w:val="22"/>
              </w:rPr>
            </w:pPr>
          </w:p>
        </w:tc>
      </w:tr>
      <w:tr w:rsidR="00FE0CA3" w:rsidRPr="00216701" w:rsidTr="00FE0CA3">
        <w:tc>
          <w:tcPr>
            <w:tcW w:w="309" w:type="pct"/>
          </w:tcPr>
          <w:p w:rsidR="00FE0CA3" w:rsidRPr="00216701" w:rsidRDefault="00FE0CA3" w:rsidP="00FE0CA3">
            <w:pPr>
              <w:ind w:left="720" w:firstLine="0"/>
              <w:rPr>
                <w:sz w:val="22"/>
                <w:szCs w:val="22"/>
              </w:rPr>
            </w:pPr>
          </w:p>
        </w:tc>
        <w:tc>
          <w:tcPr>
            <w:tcW w:w="773" w:type="pct"/>
          </w:tcPr>
          <w:p w:rsidR="00FE0CA3" w:rsidRPr="00216701" w:rsidRDefault="00FE0CA3" w:rsidP="00FE0CA3">
            <w:pPr>
              <w:ind w:left="720" w:firstLine="0"/>
              <w:rPr>
                <w:sz w:val="22"/>
                <w:szCs w:val="22"/>
              </w:rPr>
            </w:pPr>
          </w:p>
        </w:tc>
        <w:tc>
          <w:tcPr>
            <w:tcW w:w="277" w:type="pct"/>
          </w:tcPr>
          <w:p w:rsidR="00FE0CA3" w:rsidRPr="00216701" w:rsidRDefault="00FE0CA3" w:rsidP="00FE0CA3">
            <w:pPr>
              <w:ind w:left="720" w:firstLine="0"/>
              <w:rPr>
                <w:sz w:val="22"/>
                <w:szCs w:val="22"/>
              </w:rPr>
            </w:pPr>
          </w:p>
        </w:tc>
        <w:tc>
          <w:tcPr>
            <w:tcW w:w="307" w:type="pct"/>
          </w:tcPr>
          <w:p w:rsidR="00FE0CA3" w:rsidRPr="00216701" w:rsidRDefault="00FE0CA3" w:rsidP="00FE0CA3">
            <w:pPr>
              <w:ind w:left="720" w:firstLine="0"/>
              <w:rPr>
                <w:sz w:val="22"/>
                <w:szCs w:val="22"/>
              </w:rPr>
            </w:pPr>
          </w:p>
        </w:tc>
        <w:tc>
          <w:tcPr>
            <w:tcW w:w="772" w:type="pct"/>
          </w:tcPr>
          <w:p w:rsidR="00FE0CA3" w:rsidRPr="00216701" w:rsidRDefault="00FE0CA3" w:rsidP="00FE0CA3">
            <w:pPr>
              <w:ind w:left="720" w:firstLine="0"/>
              <w:rPr>
                <w:sz w:val="22"/>
                <w:szCs w:val="22"/>
              </w:rPr>
            </w:pPr>
          </w:p>
        </w:tc>
        <w:tc>
          <w:tcPr>
            <w:tcW w:w="836" w:type="pct"/>
          </w:tcPr>
          <w:p w:rsidR="00FE0CA3" w:rsidRPr="00216701" w:rsidRDefault="00FE0CA3" w:rsidP="00FE0CA3">
            <w:pPr>
              <w:ind w:left="720" w:firstLine="0"/>
              <w:rPr>
                <w:sz w:val="22"/>
                <w:szCs w:val="22"/>
              </w:rPr>
            </w:pPr>
          </w:p>
        </w:tc>
        <w:tc>
          <w:tcPr>
            <w:tcW w:w="809" w:type="pct"/>
          </w:tcPr>
          <w:p w:rsidR="00FE0CA3" w:rsidRPr="00216701" w:rsidRDefault="00FE0CA3" w:rsidP="00FE0CA3">
            <w:pPr>
              <w:ind w:left="720" w:firstLine="0"/>
              <w:rPr>
                <w:sz w:val="22"/>
                <w:szCs w:val="22"/>
              </w:rPr>
            </w:pPr>
          </w:p>
        </w:tc>
        <w:tc>
          <w:tcPr>
            <w:tcW w:w="918" w:type="pct"/>
          </w:tcPr>
          <w:p w:rsidR="00FE0CA3" w:rsidRPr="00216701" w:rsidRDefault="00FE0CA3" w:rsidP="00FE0CA3">
            <w:pPr>
              <w:ind w:left="720" w:firstLine="0"/>
              <w:rPr>
                <w:sz w:val="22"/>
                <w:szCs w:val="22"/>
              </w:rPr>
            </w:pPr>
          </w:p>
        </w:tc>
      </w:tr>
    </w:tbl>
    <w:p w:rsidR="00FE0CA3" w:rsidRPr="00216701" w:rsidRDefault="00FE0CA3" w:rsidP="00FE0CA3">
      <w:pPr>
        <w:widowControl w:val="0"/>
        <w:ind w:left="-803" w:firstLine="1523"/>
        <w:rPr>
          <w:i/>
          <w:color w:val="000000" w:themeColor="text1"/>
          <w:sz w:val="22"/>
          <w:szCs w:val="22"/>
        </w:rPr>
      </w:pPr>
      <w:r w:rsidRPr="00216701">
        <w:rPr>
          <w:b/>
          <w:i/>
          <w:color w:val="000000" w:themeColor="text1"/>
          <w:sz w:val="22"/>
          <w:szCs w:val="22"/>
        </w:rPr>
        <w:t xml:space="preserve">* </w:t>
      </w:r>
      <w:r>
        <w:rPr>
          <w:i/>
          <w:color w:val="000000" w:themeColor="text1"/>
          <w:sz w:val="22"/>
          <w:szCs w:val="22"/>
        </w:rPr>
        <w:t>–</w:t>
      </w:r>
      <w:r w:rsidRPr="00216701">
        <w:rPr>
          <w:i/>
          <w:color w:val="000000" w:themeColor="text1"/>
          <w:sz w:val="22"/>
          <w:szCs w:val="22"/>
        </w:rPr>
        <w:t xml:space="preserve"> столбец с номером прибора учета (ПУ) указывается в случае, если объем потребления электрической энергии Объектом в Отчетном периоде, определяется на основании данных приборов учета (ПУ) и автоматизированной системы, фиксирующих режим энергопотребления Объекта.</w:t>
      </w:r>
    </w:p>
    <w:p w:rsidR="00FE0CA3" w:rsidRPr="00216701" w:rsidRDefault="00FE0CA3" w:rsidP="00FE0CA3">
      <w:pPr>
        <w:ind w:left="-803" w:firstLine="1523"/>
        <w:rPr>
          <w:color w:val="000000" w:themeColor="text1"/>
          <w:sz w:val="22"/>
          <w:szCs w:val="22"/>
        </w:rPr>
      </w:pPr>
      <w:r w:rsidRPr="00216701">
        <w:rPr>
          <w:b/>
          <w:color w:val="000000" w:themeColor="text1"/>
          <w:sz w:val="22"/>
          <w:szCs w:val="22"/>
        </w:rPr>
        <w:t xml:space="preserve">7. </w:t>
      </w:r>
      <w:r w:rsidRPr="00216701">
        <w:rPr>
          <w:color w:val="000000" w:themeColor="text1"/>
          <w:sz w:val="22"/>
          <w:szCs w:val="22"/>
        </w:rPr>
        <w:t>Настоящий Акт согласован Комиссией в составе:</w:t>
      </w:r>
    </w:p>
    <w:p w:rsidR="00FE0CA3" w:rsidRPr="00216701" w:rsidRDefault="00FE0CA3" w:rsidP="00FE0CA3">
      <w:pPr>
        <w:ind w:left="-803" w:firstLine="1523"/>
        <w:rPr>
          <w:color w:val="000000" w:themeColor="text1"/>
          <w:sz w:val="22"/>
          <w:szCs w:val="22"/>
        </w:rPr>
      </w:pPr>
      <w:r w:rsidRPr="00216701">
        <w:rPr>
          <w:color w:val="000000" w:themeColor="text1"/>
          <w:sz w:val="22"/>
          <w:szCs w:val="22"/>
        </w:rPr>
        <w:t>от Заказчика:</w:t>
      </w:r>
    </w:p>
    <w:p w:rsidR="00FE0CA3" w:rsidRPr="00216701" w:rsidRDefault="00FE0CA3" w:rsidP="00FE0CA3">
      <w:pPr>
        <w:ind w:left="-803" w:firstLine="1523"/>
        <w:rPr>
          <w:color w:val="000000" w:themeColor="text1"/>
          <w:sz w:val="22"/>
          <w:szCs w:val="22"/>
        </w:rPr>
      </w:pPr>
      <w:r w:rsidRPr="00216701">
        <w:rPr>
          <w:color w:val="000000" w:themeColor="text1"/>
          <w:sz w:val="22"/>
          <w:szCs w:val="22"/>
        </w:rPr>
        <w:t xml:space="preserve">_______ </w:t>
      </w:r>
      <w:r w:rsidRPr="00216701">
        <w:rPr>
          <w:i/>
          <w:color w:val="000000" w:themeColor="text1"/>
          <w:sz w:val="22"/>
          <w:szCs w:val="22"/>
        </w:rPr>
        <w:t>(должность, ФИО)</w:t>
      </w:r>
      <w:r w:rsidRPr="00216701">
        <w:rPr>
          <w:color w:val="000000" w:themeColor="text1"/>
          <w:sz w:val="22"/>
          <w:szCs w:val="22"/>
        </w:rPr>
        <w:t xml:space="preserve"> ______________________________________________________</w:t>
      </w:r>
    </w:p>
    <w:p w:rsidR="00FE0CA3" w:rsidRPr="00216701" w:rsidRDefault="00FE0CA3" w:rsidP="00FE0CA3">
      <w:pPr>
        <w:ind w:left="-803" w:firstLine="1523"/>
        <w:rPr>
          <w:color w:val="000000" w:themeColor="text1"/>
          <w:sz w:val="22"/>
          <w:szCs w:val="22"/>
        </w:rPr>
      </w:pPr>
      <w:r w:rsidRPr="00216701">
        <w:rPr>
          <w:color w:val="000000" w:themeColor="text1"/>
          <w:sz w:val="22"/>
          <w:szCs w:val="22"/>
        </w:rPr>
        <w:t xml:space="preserve">_______ </w:t>
      </w:r>
      <w:r w:rsidRPr="00216701">
        <w:rPr>
          <w:i/>
          <w:color w:val="000000" w:themeColor="text1"/>
          <w:sz w:val="22"/>
          <w:szCs w:val="22"/>
        </w:rPr>
        <w:t>(должность, ФИО)</w:t>
      </w:r>
      <w:r w:rsidRPr="00216701">
        <w:rPr>
          <w:color w:val="000000" w:themeColor="text1"/>
          <w:sz w:val="22"/>
          <w:szCs w:val="22"/>
        </w:rPr>
        <w:t xml:space="preserve"> ______________________________________________________</w:t>
      </w:r>
    </w:p>
    <w:p w:rsidR="00FE0CA3" w:rsidRPr="00216701" w:rsidRDefault="00FE0CA3" w:rsidP="00FE0CA3">
      <w:pPr>
        <w:ind w:left="-803" w:firstLine="1523"/>
        <w:rPr>
          <w:color w:val="000000" w:themeColor="text1"/>
          <w:sz w:val="22"/>
          <w:szCs w:val="22"/>
        </w:rPr>
      </w:pPr>
      <w:r w:rsidRPr="00216701">
        <w:rPr>
          <w:color w:val="000000" w:themeColor="text1"/>
          <w:sz w:val="22"/>
          <w:szCs w:val="22"/>
        </w:rPr>
        <w:t>от Исполнителя:</w:t>
      </w:r>
    </w:p>
    <w:p w:rsidR="00FE0CA3" w:rsidRPr="00216701" w:rsidRDefault="00FE0CA3" w:rsidP="00FE0CA3">
      <w:pPr>
        <w:ind w:left="-803" w:firstLine="1523"/>
        <w:rPr>
          <w:color w:val="000000" w:themeColor="text1"/>
          <w:sz w:val="22"/>
          <w:szCs w:val="22"/>
        </w:rPr>
      </w:pPr>
      <w:r w:rsidRPr="00216701">
        <w:rPr>
          <w:color w:val="000000" w:themeColor="text1"/>
          <w:sz w:val="22"/>
          <w:szCs w:val="22"/>
        </w:rPr>
        <w:t xml:space="preserve">_______ </w:t>
      </w:r>
      <w:r w:rsidRPr="00216701">
        <w:rPr>
          <w:i/>
          <w:color w:val="000000" w:themeColor="text1"/>
          <w:sz w:val="22"/>
          <w:szCs w:val="22"/>
        </w:rPr>
        <w:t>(должность, ФИО)</w:t>
      </w:r>
      <w:r w:rsidRPr="00216701">
        <w:rPr>
          <w:color w:val="000000" w:themeColor="text1"/>
          <w:sz w:val="22"/>
          <w:szCs w:val="22"/>
        </w:rPr>
        <w:t xml:space="preserve"> ______________________________________________________</w:t>
      </w:r>
    </w:p>
    <w:p w:rsidR="00FE0CA3" w:rsidRPr="00216701" w:rsidRDefault="00FE0CA3" w:rsidP="00FE0CA3">
      <w:pPr>
        <w:ind w:left="-803" w:firstLine="1523"/>
        <w:rPr>
          <w:color w:val="000000" w:themeColor="text1"/>
          <w:sz w:val="22"/>
          <w:szCs w:val="22"/>
        </w:rPr>
      </w:pPr>
      <w:r w:rsidRPr="00216701">
        <w:rPr>
          <w:color w:val="000000" w:themeColor="text1"/>
          <w:sz w:val="22"/>
          <w:szCs w:val="22"/>
        </w:rPr>
        <w:t xml:space="preserve">_______ </w:t>
      </w:r>
      <w:r w:rsidRPr="00216701">
        <w:rPr>
          <w:i/>
          <w:color w:val="000000" w:themeColor="text1"/>
          <w:sz w:val="22"/>
          <w:szCs w:val="22"/>
        </w:rPr>
        <w:t>(должность, ФИО)</w:t>
      </w:r>
      <w:r w:rsidRPr="00216701">
        <w:rPr>
          <w:color w:val="000000" w:themeColor="text1"/>
          <w:sz w:val="22"/>
          <w:szCs w:val="22"/>
        </w:rPr>
        <w:t xml:space="preserve"> ______________________________________________________</w:t>
      </w:r>
    </w:p>
    <w:p w:rsidR="00FE0CA3" w:rsidRPr="00216701" w:rsidRDefault="00FE0CA3" w:rsidP="00FE0CA3">
      <w:pPr>
        <w:ind w:left="-803" w:firstLine="1523"/>
        <w:jc w:val="center"/>
        <w:rPr>
          <w:color w:val="000000" w:themeColor="text1"/>
          <w:sz w:val="22"/>
          <w:szCs w:val="22"/>
          <w:u w:val="single"/>
        </w:rPr>
      </w:pPr>
      <w:r w:rsidRPr="00216701">
        <w:rPr>
          <w:color w:val="000000" w:themeColor="text1"/>
          <w:sz w:val="22"/>
          <w:szCs w:val="22"/>
          <w:u w:val="single"/>
        </w:rPr>
        <w:t>ФОРМА СОГЛАСОВАНА</w:t>
      </w:r>
    </w:p>
    <w:p w:rsidR="00FE0CA3" w:rsidRPr="00216701" w:rsidRDefault="00FE0CA3" w:rsidP="00FE0CA3">
      <w:pPr>
        <w:ind w:left="-803" w:right="-1" w:firstLine="1523"/>
        <w:jc w:val="center"/>
        <w:rPr>
          <w:bCs/>
          <w:color w:val="000000" w:themeColor="text1"/>
          <w:sz w:val="22"/>
          <w:szCs w:val="22"/>
        </w:rPr>
      </w:pPr>
      <w:r w:rsidRPr="00216701">
        <w:rPr>
          <w:color w:val="000000" w:themeColor="text1"/>
          <w:sz w:val="22"/>
          <w:szCs w:val="22"/>
        </w:rPr>
        <w:t>Подписи Сторон:</w:t>
      </w:r>
    </w:p>
    <w:tbl>
      <w:tblPr>
        <w:tblW w:w="9747" w:type="dxa"/>
        <w:jc w:val="center"/>
        <w:tblLook w:val="04A0" w:firstRow="1" w:lastRow="0" w:firstColumn="1" w:lastColumn="0" w:noHBand="0" w:noVBand="1"/>
      </w:tblPr>
      <w:tblGrid>
        <w:gridCol w:w="4928"/>
        <w:gridCol w:w="4819"/>
      </w:tblGrid>
      <w:tr w:rsidR="00FE0CA3" w:rsidRPr="00216701" w:rsidTr="00FE0CA3">
        <w:trPr>
          <w:trHeight w:val="858"/>
          <w:jc w:val="center"/>
        </w:trPr>
        <w:tc>
          <w:tcPr>
            <w:tcW w:w="4928" w:type="dxa"/>
          </w:tcPr>
          <w:p w:rsidR="00FE0CA3" w:rsidRPr="00216701" w:rsidRDefault="00FE0CA3" w:rsidP="00FE0CA3">
            <w:pPr>
              <w:ind w:left="-803" w:right="-1" w:firstLine="1523"/>
              <w:rPr>
                <w:b/>
                <w:color w:val="000000" w:themeColor="text1"/>
                <w:sz w:val="22"/>
                <w:szCs w:val="22"/>
              </w:rPr>
            </w:pPr>
            <w:r w:rsidRPr="00216701">
              <w:rPr>
                <w:b/>
                <w:color w:val="000000" w:themeColor="text1"/>
                <w:sz w:val="22"/>
                <w:szCs w:val="22"/>
              </w:rPr>
              <w:br w:type="page"/>
            </w:r>
          </w:p>
          <w:p w:rsidR="00FE0CA3" w:rsidRPr="00216701" w:rsidRDefault="00FE0CA3" w:rsidP="00FE0CA3">
            <w:pPr>
              <w:ind w:left="-803" w:right="-1" w:firstLine="1523"/>
              <w:rPr>
                <w:b/>
                <w:color w:val="000000" w:themeColor="text1"/>
                <w:sz w:val="22"/>
                <w:szCs w:val="22"/>
              </w:rPr>
            </w:pPr>
            <w:r w:rsidRPr="00216701">
              <w:rPr>
                <w:b/>
                <w:color w:val="000000" w:themeColor="text1"/>
                <w:sz w:val="22"/>
                <w:szCs w:val="22"/>
              </w:rPr>
              <w:t>От Заказчика:</w:t>
            </w:r>
          </w:p>
        </w:tc>
        <w:tc>
          <w:tcPr>
            <w:tcW w:w="4819" w:type="dxa"/>
          </w:tcPr>
          <w:p w:rsidR="00FE0CA3" w:rsidRPr="00216701" w:rsidRDefault="00FE0CA3" w:rsidP="00FE0CA3">
            <w:pPr>
              <w:ind w:left="-803" w:right="-1" w:firstLine="1523"/>
              <w:rPr>
                <w:b/>
                <w:color w:val="000000" w:themeColor="text1"/>
                <w:sz w:val="22"/>
                <w:szCs w:val="22"/>
              </w:rPr>
            </w:pPr>
          </w:p>
          <w:p w:rsidR="00FE0CA3" w:rsidRPr="00216701" w:rsidRDefault="00FE0CA3" w:rsidP="00FE0CA3">
            <w:pPr>
              <w:ind w:left="-803" w:right="-1" w:firstLine="1523"/>
              <w:rPr>
                <w:b/>
                <w:color w:val="000000" w:themeColor="text1"/>
                <w:sz w:val="22"/>
                <w:szCs w:val="22"/>
              </w:rPr>
            </w:pPr>
          </w:p>
          <w:p w:rsidR="00FE0CA3" w:rsidRPr="00216701" w:rsidRDefault="00FE0CA3" w:rsidP="00FE0CA3">
            <w:pPr>
              <w:ind w:left="-803" w:right="-1" w:firstLine="1523"/>
              <w:rPr>
                <w:b/>
                <w:color w:val="000000" w:themeColor="text1"/>
                <w:sz w:val="22"/>
                <w:szCs w:val="22"/>
              </w:rPr>
            </w:pPr>
            <w:r w:rsidRPr="00216701">
              <w:rPr>
                <w:b/>
                <w:color w:val="000000" w:themeColor="text1"/>
                <w:sz w:val="22"/>
                <w:szCs w:val="22"/>
              </w:rPr>
              <w:t>От Исполнителя:</w:t>
            </w:r>
          </w:p>
        </w:tc>
      </w:tr>
      <w:tr w:rsidR="00FE0CA3" w:rsidRPr="00216701" w:rsidTr="00FE0CA3">
        <w:trPr>
          <w:jc w:val="center"/>
        </w:trPr>
        <w:tc>
          <w:tcPr>
            <w:tcW w:w="4928" w:type="dxa"/>
          </w:tcPr>
          <w:p w:rsidR="00FE0CA3" w:rsidRPr="00216701" w:rsidRDefault="00FE0CA3" w:rsidP="00FE0CA3">
            <w:pPr>
              <w:ind w:left="-803" w:right="-1" w:firstLine="1523"/>
              <w:rPr>
                <w:b/>
                <w:color w:val="000000" w:themeColor="text1"/>
                <w:sz w:val="22"/>
                <w:szCs w:val="22"/>
              </w:rPr>
            </w:pPr>
            <w:r w:rsidRPr="00216701">
              <w:rPr>
                <w:b/>
                <w:color w:val="000000" w:themeColor="text1"/>
                <w:sz w:val="22"/>
                <w:szCs w:val="22"/>
              </w:rPr>
              <w:t>______________ /_______________/</w:t>
            </w:r>
          </w:p>
        </w:tc>
        <w:tc>
          <w:tcPr>
            <w:tcW w:w="4819" w:type="dxa"/>
          </w:tcPr>
          <w:p w:rsidR="00FE0CA3" w:rsidRPr="00216701" w:rsidRDefault="00FE0CA3" w:rsidP="00FE0CA3">
            <w:pPr>
              <w:autoSpaceDE w:val="0"/>
              <w:autoSpaceDN w:val="0"/>
              <w:adjustRightInd w:val="0"/>
              <w:ind w:left="-803" w:right="-1" w:firstLine="1523"/>
              <w:rPr>
                <w:b/>
                <w:color w:val="000000" w:themeColor="text1"/>
                <w:sz w:val="22"/>
                <w:szCs w:val="22"/>
              </w:rPr>
            </w:pPr>
            <w:r w:rsidRPr="00216701">
              <w:rPr>
                <w:b/>
                <w:color w:val="000000" w:themeColor="text1"/>
                <w:sz w:val="22"/>
                <w:szCs w:val="22"/>
              </w:rPr>
              <w:t>_____________ /______________/</w:t>
            </w:r>
          </w:p>
        </w:tc>
      </w:tr>
      <w:tr w:rsidR="00FE0CA3" w:rsidRPr="00216701" w:rsidTr="00FE0CA3">
        <w:trPr>
          <w:jc w:val="center"/>
        </w:trPr>
        <w:tc>
          <w:tcPr>
            <w:tcW w:w="4928" w:type="dxa"/>
          </w:tcPr>
          <w:p w:rsidR="00FE0CA3" w:rsidRPr="00216701" w:rsidRDefault="00FE0CA3" w:rsidP="00FE0CA3">
            <w:pPr>
              <w:ind w:left="-803" w:right="-1" w:firstLine="1523"/>
              <w:rPr>
                <w:b/>
                <w:color w:val="000000" w:themeColor="text1"/>
                <w:sz w:val="22"/>
                <w:szCs w:val="22"/>
              </w:rPr>
            </w:pPr>
            <w:r w:rsidRPr="00216701">
              <w:rPr>
                <w:b/>
                <w:color w:val="000000" w:themeColor="text1"/>
                <w:sz w:val="22"/>
                <w:szCs w:val="22"/>
              </w:rPr>
              <w:t>МП</w:t>
            </w:r>
          </w:p>
        </w:tc>
        <w:tc>
          <w:tcPr>
            <w:tcW w:w="4819" w:type="dxa"/>
          </w:tcPr>
          <w:p w:rsidR="00FE0CA3" w:rsidRPr="00216701" w:rsidRDefault="00FE0CA3" w:rsidP="00FE0CA3">
            <w:pPr>
              <w:autoSpaceDE w:val="0"/>
              <w:autoSpaceDN w:val="0"/>
              <w:adjustRightInd w:val="0"/>
              <w:ind w:left="-803" w:right="-1" w:firstLine="1523"/>
              <w:rPr>
                <w:b/>
                <w:color w:val="000000" w:themeColor="text1"/>
                <w:sz w:val="22"/>
                <w:szCs w:val="22"/>
              </w:rPr>
            </w:pPr>
            <w:r w:rsidRPr="00216701">
              <w:rPr>
                <w:b/>
                <w:color w:val="000000" w:themeColor="text1"/>
                <w:sz w:val="22"/>
                <w:szCs w:val="22"/>
              </w:rPr>
              <w:t>МП</w:t>
            </w:r>
          </w:p>
        </w:tc>
      </w:tr>
    </w:tbl>
    <w:p w:rsidR="00FE0CA3" w:rsidRPr="00216701" w:rsidRDefault="00FE0CA3" w:rsidP="00FE0CA3">
      <w:pPr>
        <w:ind w:left="-803" w:firstLine="1523"/>
        <w:rPr>
          <w:color w:val="000000" w:themeColor="text1"/>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firstLine="0"/>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widowControl w:val="0"/>
        <w:ind w:left="-993" w:right="141"/>
        <w:jc w:val="right"/>
        <w:outlineLvl w:val="0"/>
        <w:rPr>
          <w:b/>
          <w:color w:val="000000" w:themeColor="text1"/>
          <w:sz w:val="22"/>
          <w:szCs w:val="22"/>
        </w:rPr>
      </w:pPr>
      <w:r w:rsidRPr="00216701">
        <w:rPr>
          <w:b/>
          <w:color w:val="000000" w:themeColor="text1"/>
          <w:sz w:val="22"/>
          <w:szCs w:val="22"/>
        </w:rPr>
        <w:t xml:space="preserve">Приложение № 4 </w:t>
      </w:r>
    </w:p>
    <w:p w:rsidR="00FE0CA3" w:rsidRPr="00216701" w:rsidRDefault="00FE0CA3" w:rsidP="00FE0CA3">
      <w:pPr>
        <w:widowControl w:val="0"/>
        <w:ind w:left="-993" w:right="141"/>
        <w:jc w:val="right"/>
        <w:rPr>
          <w:b/>
          <w:color w:val="000000" w:themeColor="text1"/>
          <w:sz w:val="22"/>
          <w:szCs w:val="22"/>
        </w:rPr>
      </w:pPr>
      <w:r w:rsidRPr="00216701">
        <w:rPr>
          <w:b/>
          <w:color w:val="000000" w:themeColor="text1"/>
          <w:sz w:val="22"/>
          <w:szCs w:val="22"/>
        </w:rPr>
        <w:t>к Техническому заданию</w:t>
      </w:r>
    </w:p>
    <w:p w:rsidR="00FE0CA3" w:rsidRPr="00216701" w:rsidRDefault="00FE0CA3" w:rsidP="00FE0CA3">
      <w:pPr>
        <w:widowControl w:val="0"/>
        <w:ind w:left="-993" w:right="141"/>
        <w:jc w:val="right"/>
        <w:rPr>
          <w:b/>
          <w:color w:val="000000" w:themeColor="text1"/>
          <w:sz w:val="22"/>
          <w:szCs w:val="22"/>
        </w:rPr>
      </w:pPr>
      <w:r w:rsidRPr="00216701">
        <w:rPr>
          <w:b/>
          <w:color w:val="000000" w:themeColor="text1"/>
          <w:sz w:val="22"/>
          <w:szCs w:val="22"/>
        </w:rPr>
        <w:t xml:space="preserve">                                                                        №___________ от «___»_______ 20___г.</w:t>
      </w:r>
    </w:p>
    <w:p w:rsidR="00FE0CA3" w:rsidRPr="00216701" w:rsidRDefault="00FE0CA3" w:rsidP="00FE0CA3">
      <w:pPr>
        <w:widowControl w:val="0"/>
        <w:ind w:left="-993" w:right="141"/>
        <w:jc w:val="right"/>
        <w:rPr>
          <w:b/>
          <w:color w:val="000000" w:themeColor="text1"/>
          <w:sz w:val="22"/>
          <w:szCs w:val="22"/>
        </w:rPr>
      </w:pPr>
    </w:p>
    <w:p w:rsidR="00FE0CA3" w:rsidRPr="00216701" w:rsidRDefault="00FE0CA3" w:rsidP="00FE0CA3">
      <w:pPr>
        <w:widowControl w:val="0"/>
        <w:suppressAutoHyphens/>
        <w:ind w:left="-993" w:right="141" w:firstLine="992"/>
        <w:jc w:val="center"/>
        <w:rPr>
          <w:b/>
          <w:color w:val="000000" w:themeColor="text1"/>
          <w:sz w:val="22"/>
          <w:szCs w:val="22"/>
          <w:lang w:eastAsia="ar-SA"/>
        </w:rPr>
      </w:pPr>
      <w:r w:rsidRPr="00216701">
        <w:rPr>
          <w:b/>
          <w:color w:val="000000" w:themeColor="text1"/>
          <w:sz w:val="22"/>
          <w:szCs w:val="22"/>
          <w:lang w:eastAsia="ar-SA"/>
        </w:rPr>
        <w:t>Факторы, влияющие на объем потребления электрической энергии</w:t>
      </w:r>
    </w:p>
    <w:p w:rsidR="00FE0CA3" w:rsidRPr="00216701" w:rsidRDefault="00FE0CA3" w:rsidP="00FE0CA3">
      <w:pPr>
        <w:autoSpaceDE w:val="0"/>
        <w:autoSpaceDN w:val="0"/>
        <w:adjustRightInd w:val="0"/>
        <w:ind w:left="-993" w:right="141" w:firstLine="992"/>
        <w:jc w:val="center"/>
        <w:rPr>
          <w:color w:val="000000" w:themeColor="text1"/>
          <w:sz w:val="22"/>
          <w:szCs w:val="22"/>
          <w:lang w:eastAsia="ar-SA"/>
        </w:rPr>
      </w:pPr>
      <w:r w:rsidRPr="00216701">
        <w:rPr>
          <w:color w:val="000000" w:themeColor="text1"/>
          <w:sz w:val="22"/>
          <w:szCs w:val="22"/>
          <w:lang w:eastAsia="ar-SA"/>
        </w:rPr>
        <w:t xml:space="preserve"> </w:t>
      </w:r>
    </w:p>
    <w:p w:rsidR="00FE0CA3" w:rsidRPr="00216701" w:rsidRDefault="00FE0CA3" w:rsidP="00FE0CA3">
      <w:pPr>
        <w:autoSpaceDE w:val="0"/>
        <w:autoSpaceDN w:val="0"/>
        <w:adjustRightInd w:val="0"/>
        <w:ind w:left="-993" w:right="141" w:firstLine="992"/>
        <w:rPr>
          <w:color w:val="000000" w:themeColor="text1"/>
          <w:sz w:val="22"/>
          <w:szCs w:val="22"/>
        </w:rPr>
      </w:pPr>
      <w:r w:rsidRPr="00216701">
        <w:rPr>
          <w:color w:val="000000" w:themeColor="text1"/>
          <w:sz w:val="22"/>
          <w:szCs w:val="22"/>
        </w:rPr>
        <w:t>Для приведения объемов потребления электрической энергии в Отчетном периоде к Сопоставимым условиям по настоящему Договору учитываются следующие факторы, влияющие на объем потребления электрической энергии Объектом:</w:t>
      </w:r>
    </w:p>
    <w:p w:rsidR="00FE0CA3" w:rsidRPr="00216701" w:rsidRDefault="00FE0CA3" w:rsidP="00FE0CA3">
      <w:pPr>
        <w:autoSpaceDE w:val="0"/>
        <w:autoSpaceDN w:val="0"/>
        <w:adjustRightInd w:val="0"/>
        <w:ind w:left="-993" w:right="141" w:firstLine="992"/>
        <w:rPr>
          <w:color w:val="000000" w:themeColor="text1"/>
          <w:sz w:val="22"/>
          <w:szCs w:val="22"/>
        </w:rPr>
      </w:pPr>
    </w:p>
    <w:p w:rsidR="00FE0CA3" w:rsidRPr="00216701" w:rsidRDefault="00FE0CA3" w:rsidP="00FE0CA3">
      <w:pPr>
        <w:numPr>
          <w:ilvl w:val="0"/>
          <w:numId w:val="24"/>
        </w:numPr>
        <w:tabs>
          <w:tab w:val="left" w:pos="851"/>
        </w:tabs>
        <w:ind w:left="-993" w:right="141" w:firstLine="992"/>
        <w:outlineLvl w:val="1"/>
        <w:rPr>
          <w:b/>
          <w:color w:val="000000" w:themeColor="text1"/>
          <w:sz w:val="22"/>
          <w:szCs w:val="22"/>
          <w:u w:val="single"/>
        </w:rPr>
      </w:pPr>
      <w:r w:rsidRPr="00216701">
        <w:rPr>
          <w:b/>
          <w:color w:val="000000" w:themeColor="text1"/>
          <w:sz w:val="22"/>
          <w:szCs w:val="22"/>
          <w:u w:val="single"/>
        </w:rPr>
        <w:t>Изменение Графика включения и отключения Объекта.</w:t>
      </w:r>
    </w:p>
    <w:p w:rsidR="00FE0CA3" w:rsidRPr="00216701" w:rsidRDefault="00FE0CA3" w:rsidP="00FE0CA3">
      <w:pPr>
        <w:tabs>
          <w:tab w:val="left" w:pos="851"/>
        </w:tabs>
        <w:ind w:left="-993" w:right="141" w:firstLine="992"/>
        <w:rPr>
          <w:b/>
          <w:color w:val="000000" w:themeColor="text1"/>
          <w:sz w:val="22"/>
          <w:szCs w:val="22"/>
          <w:u w:val="single"/>
        </w:rPr>
      </w:pPr>
    </w:p>
    <w:p w:rsidR="00FE0CA3" w:rsidRPr="00216701" w:rsidRDefault="00FE0CA3" w:rsidP="00FE0CA3">
      <w:pPr>
        <w:autoSpaceDE w:val="0"/>
        <w:autoSpaceDN w:val="0"/>
        <w:adjustRightInd w:val="0"/>
        <w:ind w:left="-993" w:right="141" w:firstLine="992"/>
        <w:rPr>
          <w:color w:val="000000" w:themeColor="text1"/>
          <w:sz w:val="22"/>
          <w:szCs w:val="22"/>
        </w:rPr>
      </w:pPr>
      <w:r w:rsidRPr="00216701">
        <w:rPr>
          <w:color w:val="000000" w:themeColor="text1"/>
          <w:sz w:val="22"/>
          <w:szCs w:val="22"/>
        </w:rPr>
        <w:t xml:space="preserve">   Расчет приведённого объема потребления электрической энергии осуществляется по следующей формуле:</w:t>
      </w:r>
    </w:p>
    <w:p w:rsidR="00FE0CA3" w:rsidRPr="00216701" w:rsidRDefault="00FE0CA3" w:rsidP="00FE0CA3">
      <w:pPr>
        <w:ind w:left="-993" w:right="141" w:firstLine="992"/>
        <w:jc w:val="center"/>
        <w:rPr>
          <w:color w:val="000000" w:themeColor="text1"/>
          <w:sz w:val="22"/>
          <w:szCs w:val="22"/>
        </w:rPr>
      </w:pPr>
      <w:r w:rsidRPr="00216701">
        <w:rPr>
          <w:noProof/>
          <w:color w:val="000000" w:themeColor="text1"/>
          <w:position w:val="-12"/>
          <w:sz w:val="22"/>
          <w:szCs w:val="22"/>
        </w:rPr>
        <w:drawing>
          <wp:inline distT="0" distB="0" distL="0" distR="0" wp14:anchorId="0FD002F2" wp14:editId="3A0DA8A0">
            <wp:extent cx="400050"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Рисунок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0050" cy="257175"/>
                    </a:xfrm>
                    <a:prstGeom prst="rect">
                      <a:avLst/>
                    </a:prstGeom>
                    <a:noFill/>
                    <a:ln>
                      <a:noFill/>
                    </a:ln>
                  </pic:spPr>
                </pic:pic>
              </a:graphicData>
            </a:graphic>
          </wp:inline>
        </w:drawing>
      </w:r>
      <w:r w:rsidRPr="00216701">
        <w:rPr>
          <w:color w:val="000000" w:themeColor="text1"/>
          <w:position w:val="-12"/>
          <w:sz w:val="22"/>
          <w:szCs w:val="22"/>
        </w:rPr>
        <w:t xml:space="preserve">=  </w:t>
      </w:r>
      <w:r w:rsidRPr="00216701">
        <w:rPr>
          <w:noProof/>
          <w:color w:val="000000" w:themeColor="text1"/>
          <w:position w:val="-12"/>
          <w:sz w:val="22"/>
          <w:szCs w:val="22"/>
        </w:rPr>
        <w:drawing>
          <wp:inline distT="0" distB="0" distL="0" distR="0" wp14:anchorId="390ACA22" wp14:editId="6DF9432E">
            <wp:extent cx="257175" cy="2571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7175" cy="257175"/>
                    </a:xfrm>
                    <a:prstGeom prst="rect">
                      <a:avLst/>
                    </a:prstGeom>
                    <a:noFill/>
                    <a:ln>
                      <a:noFill/>
                    </a:ln>
                  </pic:spPr>
                </pic:pic>
              </a:graphicData>
            </a:graphic>
          </wp:inline>
        </w:drawing>
      </w:r>
      <w:r w:rsidRPr="00216701">
        <w:rPr>
          <w:color w:val="000000" w:themeColor="text1"/>
          <w:position w:val="-12"/>
          <w:sz w:val="22"/>
          <w:szCs w:val="22"/>
        </w:rPr>
        <w:t xml:space="preserve">  *  </w:t>
      </w:r>
      <w:r w:rsidRPr="00216701">
        <w:rPr>
          <w:noProof/>
          <w:color w:val="000000" w:themeColor="text1"/>
          <w:position w:val="-10"/>
          <w:sz w:val="22"/>
          <w:szCs w:val="22"/>
        </w:rPr>
        <w:drawing>
          <wp:inline distT="0" distB="0" distL="0" distR="0" wp14:anchorId="0E932AD5" wp14:editId="3EDEEF3E">
            <wp:extent cx="200025" cy="2000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position w:val="-10"/>
          <w:sz w:val="22"/>
          <w:szCs w:val="22"/>
        </w:rPr>
        <w:t xml:space="preserve">/ </w:t>
      </w:r>
      <w:r w:rsidRPr="00216701">
        <w:rPr>
          <w:noProof/>
          <w:color w:val="000000" w:themeColor="text1"/>
          <w:position w:val="-10"/>
          <w:sz w:val="22"/>
          <w:szCs w:val="22"/>
        </w:rPr>
        <w:drawing>
          <wp:inline distT="0" distB="0" distL="0" distR="0" wp14:anchorId="098CEA67" wp14:editId="7E0932D4">
            <wp:extent cx="200025" cy="2000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position w:val="-10"/>
          <w:sz w:val="22"/>
          <w:szCs w:val="22"/>
        </w:rPr>
        <w:t xml:space="preserve">   </w:t>
      </w:r>
      <w:r w:rsidRPr="00216701">
        <w:rPr>
          <w:color w:val="000000" w:themeColor="text1"/>
          <w:sz w:val="22"/>
          <w:szCs w:val="22"/>
        </w:rPr>
        <w:t>(1)</w:t>
      </w:r>
    </w:p>
    <w:p w:rsidR="00FE0CA3" w:rsidRPr="00216701" w:rsidRDefault="00FE0CA3" w:rsidP="00FE0CA3">
      <w:pPr>
        <w:ind w:left="-993" w:right="141" w:firstLine="992"/>
        <w:rPr>
          <w:color w:val="000000" w:themeColor="text1"/>
          <w:sz w:val="22"/>
          <w:szCs w:val="22"/>
        </w:rPr>
      </w:pPr>
      <w:r w:rsidRPr="00216701">
        <w:rPr>
          <w:color w:val="000000" w:themeColor="text1"/>
          <w:sz w:val="22"/>
          <w:szCs w:val="22"/>
        </w:rPr>
        <w:t xml:space="preserve">где </w:t>
      </w:r>
      <w:r w:rsidRPr="00216701">
        <w:rPr>
          <w:noProof/>
          <w:color w:val="000000" w:themeColor="text1"/>
          <w:position w:val="-12"/>
          <w:sz w:val="22"/>
          <w:szCs w:val="22"/>
        </w:rPr>
        <w:drawing>
          <wp:inline distT="0" distB="0" distL="0" distR="0" wp14:anchorId="41EFDECF" wp14:editId="2A438557">
            <wp:extent cx="400050" cy="2571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0050" cy="257175"/>
                    </a:xfrm>
                    <a:prstGeom prst="rect">
                      <a:avLst/>
                    </a:prstGeom>
                    <a:noFill/>
                    <a:ln>
                      <a:noFill/>
                    </a:ln>
                  </pic:spPr>
                </pic:pic>
              </a:graphicData>
            </a:graphic>
          </wp:inline>
        </w:drawing>
      </w:r>
      <w:r w:rsidRPr="00216701">
        <w:rPr>
          <w:color w:val="000000" w:themeColor="text1"/>
          <w:sz w:val="22"/>
          <w:szCs w:val="22"/>
        </w:rPr>
        <w:t xml:space="preserve"> – приведённый объем потребления электрической энергии к сопоставимым условиям в Отчетный период при изменении Графика включения и отключения Объекта (Приложение № </w:t>
      </w:r>
      <w:r>
        <w:rPr>
          <w:color w:val="000000" w:themeColor="text1"/>
          <w:sz w:val="22"/>
          <w:szCs w:val="22"/>
        </w:rPr>
        <w:t>5</w:t>
      </w:r>
      <w:r w:rsidRPr="00216701">
        <w:rPr>
          <w:color w:val="000000" w:themeColor="text1"/>
          <w:sz w:val="22"/>
          <w:szCs w:val="22"/>
        </w:rPr>
        <w:t xml:space="preserve"> к ТЗ);</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2"/>
          <w:sz w:val="22"/>
          <w:szCs w:val="22"/>
        </w:rPr>
        <w:drawing>
          <wp:inline distT="0" distB="0" distL="0" distR="0" wp14:anchorId="541CE203" wp14:editId="7317771C">
            <wp:extent cx="257175" cy="2571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7175" cy="257175"/>
                    </a:xfrm>
                    <a:prstGeom prst="rect">
                      <a:avLst/>
                    </a:prstGeom>
                    <a:noFill/>
                    <a:ln>
                      <a:noFill/>
                    </a:ln>
                  </pic:spPr>
                </pic:pic>
              </a:graphicData>
            </a:graphic>
          </wp:inline>
        </w:drawing>
      </w:r>
      <w:r w:rsidRPr="00216701">
        <w:rPr>
          <w:color w:val="000000" w:themeColor="text1"/>
          <w:sz w:val="22"/>
          <w:szCs w:val="22"/>
        </w:rPr>
        <w:t>– фактический объем потребления электрической энергии в Отчетный период;</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0"/>
          <w:sz w:val="22"/>
          <w:szCs w:val="22"/>
        </w:rPr>
        <w:drawing>
          <wp:inline distT="0" distB="0" distL="0" distR="0" wp14:anchorId="66416E32" wp14:editId="772D6C1F">
            <wp:extent cx="200025" cy="2000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sz w:val="22"/>
          <w:szCs w:val="22"/>
        </w:rPr>
        <w:t xml:space="preserve">– плановое количество часов работы (горения) Объекта, </w:t>
      </w:r>
      <w:proofErr w:type="gramStart"/>
      <w:r w:rsidRPr="00216701">
        <w:rPr>
          <w:color w:val="000000" w:themeColor="text1"/>
          <w:sz w:val="22"/>
          <w:szCs w:val="22"/>
        </w:rPr>
        <w:t>согласно Графика</w:t>
      </w:r>
      <w:proofErr w:type="gramEnd"/>
      <w:r w:rsidRPr="00216701">
        <w:rPr>
          <w:color w:val="000000" w:themeColor="text1"/>
          <w:sz w:val="22"/>
          <w:szCs w:val="22"/>
        </w:rPr>
        <w:t xml:space="preserve"> включения и отключения Объекта </w:t>
      </w:r>
      <w:proofErr w:type="spellStart"/>
      <w:r w:rsidRPr="00216701">
        <w:rPr>
          <w:color w:val="000000" w:themeColor="text1"/>
          <w:sz w:val="22"/>
          <w:szCs w:val="22"/>
        </w:rPr>
        <w:t>энергосервиса</w:t>
      </w:r>
      <w:proofErr w:type="spellEnd"/>
      <w:r w:rsidRPr="00216701">
        <w:rPr>
          <w:color w:val="000000" w:themeColor="text1"/>
          <w:sz w:val="22"/>
          <w:szCs w:val="22"/>
        </w:rPr>
        <w:t>;</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0"/>
          <w:sz w:val="22"/>
          <w:szCs w:val="22"/>
        </w:rPr>
        <w:drawing>
          <wp:inline distT="0" distB="0" distL="0" distR="0" wp14:anchorId="2499DA0C" wp14:editId="3D4ED0B5">
            <wp:extent cx="200025" cy="2000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Рисунок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sz w:val="22"/>
          <w:szCs w:val="22"/>
        </w:rPr>
        <w:t>– фактическое количество часов работы (горения) Объекта в Отчетный период.</w:t>
      </w:r>
    </w:p>
    <w:p w:rsidR="00FE0CA3" w:rsidRPr="00216701" w:rsidRDefault="00FE0CA3" w:rsidP="00FE0CA3">
      <w:pPr>
        <w:ind w:left="-993" w:right="141" w:firstLine="992"/>
        <w:rPr>
          <w:color w:val="000000" w:themeColor="text1"/>
          <w:sz w:val="22"/>
          <w:szCs w:val="22"/>
        </w:rPr>
      </w:pPr>
    </w:p>
    <w:p w:rsidR="00FE0CA3" w:rsidRPr="00216701" w:rsidRDefault="00FE0CA3" w:rsidP="00FE0CA3">
      <w:pPr>
        <w:numPr>
          <w:ilvl w:val="0"/>
          <w:numId w:val="24"/>
        </w:numPr>
        <w:tabs>
          <w:tab w:val="left" w:pos="851"/>
        </w:tabs>
        <w:ind w:left="-993" w:right="141" w:firstLine="992"/>
        <w:outlineLvl w:val="1"/>
        <w:rPr>
          <w:b/>
          <w:color w:val="000000" w:themeColor="text1"/>
          <w:sz w:val="22"/>
          <w:szCs w:val="22"/>
          <w:u w:val="single"/>
        </w:rPr>
      </w:pPr>
      <w:r w:rsidRPr="00216701">
        <w:rPr>
          <w:b/>
          <w:color w:val="000000" w:themeColor="text1"/>
          <w:sz w:val="22"/>
          <w:szCs w:val="22"/>
          <w:u w:val="single"/>
        </w:rPr>
        <w:t>Изменение количества работающего Оборудования (светильников).</w:t>
      </w:r>
    </w:p>
    <w:p w:rsidR="00FE0CA3" w:rsidRPr="00216701" w:rsidRDefault="00FE0CA3" w:rsidP="00FE0CA3">
      <w:pPr>
        <w:autoSpaceDE w:val="0"/>
        <w:autoSpaceDN w:val="0"/>
        <w:adjustRightInd w:val="0"/>
        <w:ind w:left="-993" w:right="141" w:firstLine="992"/>
        <w:rPr>
          <w:color w:val="000000" w:themeColor="text1"/>
          <w:sz w:val="22"/>
          <w:szCs w:val="22"/>
        </w:rPr>
      </w:pPr>
      <w:r w:rsidRPr="00216701">
        <w:rPr>
          <w:color w:val="000000" w:themeColor="text1"/>
          <w:sz w:val="22"/>
          <w:szCs w:val="22"/>
        </w:rPr>
        <w:t xml:space="preserve">Расчет коэффициента горения светильников </w:t>
      </w:r>
      <w:r w:rsidRPr="00216701">
        <w:rPr>
          <w:noProof/>
          <w:color w:val="000000" w:themeColor="text1"/>
          <w:position w:val="-14"/>
          <w:sz w:val="22"/>
          <w:szCs w:val="22"/>
        </w:rPr>
        <w:drawing>
          <wp:inline distT="0" distB="0" distL="0" distR="0" wp14:anchorId="13A97B23" wp14:editId="67E596D9">
            <wp:extent cx="20002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0025" cy="257175"/>
                    </a:xfrm>
                    <a:prstGeom prst="rect">
                      <a:avLst/>
                    </a:prstGeom>
                    <a:noFill/>
                    <a:ln>
                      <a:noFill/>
                    </a:ln>
                  </pic:spPr>
                </pic:pic>
              </a:graphicData>
            </a:graphic>
          </wp:inline>
        </w:drawing>
      </w:r>
      <w:r w:rsidRPr="00216701">
        <w:rPr>
          <w:color w:val="000000" w:themeColor="text1"/>
          <w:sz w:val="22"/>
          <w:szCs w:val="22"/>
        </w:rPr>
        <w:t xml:space="preserve"> осуществляется по следующей формуле:</w:t>
      </w:r>
    </w:p>
    <w:p w:rsidR="00FE0CA3" w:rsidRPr="00216701" w:rsidRDefault="00FE0CA3" w:rsidP="00FE0CA3">
      <w:pPr>
        <w:autoSpaceDE w:val="0"/>
        <w:autoSpaceDN w:val="0"/>
        <w:adjustRightInd w:val="0"/>
        <w:ind w:left="-993" w:right="141" w:firstLine="992"/>
        <w:jc w:val="center"/>
        <w:rPr>
          <w:color w:val="000000" w:themeColor="text1"/>
          <w:sz w:val="22"/>
          <w:szCs w:val="22"/>
        </w:rPr>
      </w:pPr>
      <w:r w:rsidRPr="00216701">
        <w:rPr>
          <w:noProof/>
          <w:color w:val="000000" w:themeColor="text1"/>
          <w:position w:val="-14"/>
          <w:sz w:val="22"/>
          <w:szCs w:val="22"/>
        </w:rPr>
        <w:drawing>
          <wp:inline distT="0" distB="0" distL="0" distR="0" wp14:anchorId="6DD8F851" wp14:editId="37BB3470">
            <wp:extent cx="200025" cy="25717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0025" cy="257175"/>
                    </a:xfrm>
                    <a:prstGeom prst="rect">
                      <a:avLst/>
                    </a:prstGeom>
                    <a:noFill/>
                    <a:ln>
                      <a:noFill/>
                    </a:ln>
                  </pic:spPr>
                </pic:pic>
              </a:graphicData>
            </a:graphic>
          </wp:inline>
        </w:drawing>
      </w:r>
      <w:r w:rsidRPr="00216701">
        <w:rPr>
          <w:color w:val="000000" w:themeColor="text1"/>
          <w:sz w:val="22"/>
          <w:szCs w:val="22"/>
        </w:rPr>
        <w:t xml:space="preserve"> = </w:t>
      </w:r>
      <w:r w:rsidRPr="00216701">
        <w:rPr>
          <w:noProof/>
          <w:color w:val="000000" w:themeColor="text1"/>
          <w:position w:val="-30"/>
          <w:sz w:val="22"/>
          <w:szCs w:val="22"/>
        </w:rPr>
        <w:drawing>
          <wp:inline distT="0" distB="0" distL="0" distR="0" wp14:anchorId="23D76DA7" wp14:editId="1A9665A7">
            <wp:extent cx="200025" cy="4667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0025" cy="466725"/>
                    </a:xfrm>
                    <a:prstGeom prst="rect">
                      <a:avLst/>
                    </a:prstGeom>
                    <a:noFill/>
                    <a:ln>
                      <a:noFill/>
                    </a:ln>
                  </pic:spPr>
                </pic:pic>
              </a:graphicData>
            </a:graphic>
          </wp:inline>
        </w:drawing>
      </w:r>
      <w:r w:rsidRPr="00216701">
        <w:rPr>
          <w:color w:val="000000" w:themeColor="text1"/>
          <w:sz w:val="22"/>
          <w:szCs w:val="22"/>
        </w:rPr>
        <w:t>,</w:t>
      </w:r>
      <w:r w:rsidRPr="00216701">
        <w:rPr>
          <w:color w:val="000000" w:themeColor="text1"/>
          <w:sz w:val="22"/>
          <w:szCs w:val="22"/>
        </w:rPr>
        <w:tab/>
        <w:t>(2)</w:t>
      </w:r>
    </w:p>
    <w:p w:rsidR="00FE0CA3" w:rsidRPr="00216701" w:rsidRDefault="00FE0CA3" w:rsidP="00FE0CA3">
      <w:pPr>
        <w:ind w:left="-993" w:right="141" w:firstLine="992"/>
        <w:rPr>
          <w:color w:val="000000" w:themeColor="text1"/>
          <w:sz w:val="22"/>
          <w:szCs w:val="22"/>
        </w:rPr>
      </w:pPr>
      <w:r w:rsidRPr="00216701">
        <w:rPr>
          <w:color w:val="000000" w:themeColor="text1"/>
          <w:sz w:val="22"/>
          <w:szCs w:val="22"/>
        </w:rPr>
        <w:t xml:space="preserve">где </w:t>
      </w:r>
      <w:r w:rsidRPr="00216701">
        <w:rPr>
          <w:noProof/>
          <w:color w:val="000000" w:themeColor="text1"/>
          <w:position w:val="-10"/>
          <w:sz w:val="22"/>
          <w:szCs w:val="22"/>
        </w:rPr>
        <w:drawing>
          <wp:inline distT="0" distB="0" distL="0" distR="0" wp14:anchorId="16C6842C" wp14:editId="58C950EB">
            <wp:extent cx="200025" cy="2000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sz w:val="22"/>
          <w:szCs w:val="22"/>
        </w:rPr>
        <w:t>– количество установленных Исполнителем светильников при выполнении мероприятий;</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0"/>
          <w:sz w:val="22"/>
          <w:szCs w:val="22"/>
        </w:rPr>
        <w:drawing>
          <wp:inline distT="0" distB="0" distL="0" distR="0" wp14:anchorId="3E322568" wp14:editId="24D1DF0C">
            <wp:extent cx="200025" cy="20002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sz w:val="22"/>
          <w:szCs w:val="22"/>
        </w:rPr>
        <w:t xml:space="preserve"> – количество работающих светильников на дату соответствующего Отчётного периода;</w:t>
      </w:r>
    </w:p>
    <w:p w:rsidR="00FE0CA3" w:rsidRPr="00216701" w:rsidRDefault="00FE0CA3" w:rsidP="00FE0CA3">
      <w:pPr>
        <w:autoSpaceDE w:val="0"/>
        <w:autoSpaceDN w:val="0"/>
        <w:adjustRightInd w:val="0"/>
        <w:ind w:left="-993" w:right="141" w:firstLine="992"/>
        <w:rPr>
          <w:color w:val="000000" w:themeColor="text1"/>
          <w:sz w:val="22"/>
          <w:szCs w:val="22"/>
        </w:rPr>
      </w:pPr>
      <w:r w:rsidRPr="00216701">
        <w:rPr>
          <w:color w:val="000000" w:themeColor="text1"/>
          <w:sz w:val="22"/>
          <w:szCs w:val="22"/>
        </w:rPr>
        <w:t>Расчет приведённого объема потребления электрической энергии осуществляется по следующей формуле:</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4"/>
          <w:sz w:val="22"/>
          <w:szCs w:val="22"/>
        </w:rPr>
        <w:drawing>
          <wp:inline distT="0" distB="0" distL="0" distR="0" wp14:anchorId="2266A827" wp14:editId="574D9D02">
            <wp:extent cx="1047750" cy="25717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47750" cy="257175"/>
                    </a:xfrm>
                    <a:prstGeom prst="rect">
                      <a:avLst/>
                    </a:prstGeom>
                    <a:noFill/>
                    <a:ln>
                      <a:noFill/>
                    </a:ln>
                  </pic:spPr>
                </pic:pic>
              </a:graphicData>
            </a:graphic>
          </wp:inline>
        </w:drawing>
      </w:r>
      <w:r w:rsidRPr="00216701">
        <w:rPr>
          <w:color w:val="000000" w:themeColor="text1"/>
          <w:sz w:val="22"/>
          <w:szCs w:val="22"/>
        </w:rPr>
        <w:t>,</w:t>
      </w:r>
      <w:r w:rsidRPr="00216701">
        <w:rPr>
          <w:color w:val="000000" w:themeColor="text1"/>
          <w:sz w:val="22"/>
          <w:szCs w:val="22"/>
        </w:rPr>
        <w:tab/>
        <w:t>(3)</w:t>
      </w:r>
    </w:p>
    <w:p w:rsidR="00FE0CA3" w:rsidRPr="00216701" w:rsidRDefault="00FE0CA3" w:rsidP="00FE0CA3">
      <w:pPr>
        <w:ind w:left="-993" w:right="141" w:firstLine="992"/>
        <w:rPr>
          <w:color w:val="000000" w:themeColor="text1"/>
          <w:sz w:val="22"/>
          <w:szCs w:val="22"/>
        </w:rPr>
      </w:pPr>
      <w:r w:rsidRPr="00216701">
        <w:rPr>
          <w:color w:val="000000" w:themeColor="text1"/>
          <w:sz w:val="22"/>
          <w:szCs w:val="22"/>
        </w:rPr>
        <w:t xml:space="preserve">где </w:t>
      </w:r>
      <w:r w:rsidRPr="00216701">
        <w:rPr>
          <w:noProof/>
          <w:color w:val="000000" w:themeColor="text1"/>
          <w:position w:val="-12"/>
          <w:sz w:val="22"/>
          <w:szCs w:val="22"/>
        </w:rPr>
        <w:drawing>
          <wp:inline distT="0" distB="0" distL="0" distR="0" wp14:anchorId="578D4272" wp14:editId="613AFEC1">
            <wp:extent cx="400050" cy="25717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0050" cy="257175"/>
                    </a:xfrm>
                    <a:prstGeom prst="rect">
                      <a:avLst/>
                    </a:prstGeom>
                    <a:noFill/>
                    <a:ln>
                      <a:noFill/>
                    </a:ln>
                  </pic:spPr>
                </pic:pic>
              </a:graphicData>
            </a:graphic>
          </wp:inline>
        </w:drawing>
      </w:r>
      <w:r w:rsidRPr="00216701">
        <w:rPr>
          <w:color w:val="000000" w:themeColor="text1"/>
          <w:sz w:val="22"/>
          <w:szCs w:val="22"/>
        </w:rPr>
        <w:t xml:space="preserve"> – приведённый объем потребления электрической энергии к сопоставимым условиям в Отчетный период при изменении количества работающих светильников;</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2"/>
          <w:sz w:val="22"/>
          <w:szCs w:val="22"/>
        </w:rPr>
        <w:drawing>
          <wp:inline distT="0" distB="0" distL="0" distR="0" wp14:anchorId="2F4C2F2C" wp14:editId="18BA6488">
            <wp:extent cx="25717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57175" cy="257175"/>
                    </a:xfrm>
                    <a:prstGeom prst="rect">
                      <a:avLst/>
                    </a:prstGeom>
                    <a:noFill/>
                    <a:ln>
                      <a:noFill/>
                    </a:ln>
                  </pic:spPr>
                </pic:pic>
              </a:graphicData>
            </a:graphic>
          </wp:inline>
        </w:drawing>
      </w:r>
      <w:r w:rsidRPr="00216701">
        <w:rPr>
          <w:color w:val="000000" w:themeColor="text1"/>
          <w:sz w:val="22"/>
          <w:szCs w:val="22"/>
        </w:rPr>
        <w:t>– фактический объем потребления электрической энергии в Отчетный период;</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4"/>
          <w:sz w:val="22"/>
          <w:szCs w:val="22"/>
        </w:rPr>
        <w:drawing>
          <wp:inline distT="0" distB="0" distL="0" distR="0" wp14:anchorId="41AF7C10" wp14:editId="043756AC">
            <wp:extent cx="200025" cy="25717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0025" cy="257175"/>
                    </a:xfrm>
                    <a:prstGeom prst="rect">
                      <a:avLst/>
                    </a:prstGeom>
                    <a:noFill/>
                    <a:ln>
                      <a:noFill/>
                    </a:ln>
                  </pic:spPr>
                </pic:pic>
              </a:graphicData>
            </a:graphic>
          </wp:inline>
        </w:drawing>
      </w:r>
      <w:r w:rsidRPr="00216701">
        <w:rPr>
          <w:color w:val="000000" w:themeColor="text1"/>
          <w:sz w:val="22"/>
          <w:szCs w:val="22"/>
        </w:rPr>
        <w:t xml:space="preserve"> – коэффициент горения светильников.</w:t>
      </w:r>
    </w:p>
    <w:p w:rsidR="00FE0CA3" w:rsidRPr="00216701" w:rsidRDefault="00FE0CA3" w:rsidP="00FE0CA3">
      <w:pPr>
        <w:ind w:left="-993" w:right="141" w:firstLine="992"/>
        <w:rPr>
          <w:color w:val="000000" w:themeColor="text1"/>
          <w:sz w:val="22"/>
          <w:szCs w:val="22"/>
        </w:rPr>
      </w:pPr>
    </w:p>
    <w:p w:rsidR="00FE0CA3" w:rsidRPr="00216701" w:rsidRDefault="00FE0CA3" w:rsidP="00FE0CA3">
      <w:pPr>
        <w:numPr>
          <w:ilvl w:val="0"/>
          <w:numId w:val="24"/>
        </w:numPr>
        <w:tabs>
          <w:tab w:val="left" w:pos="851"/>
        </w:tabs>
        <w:ind w:left="-993" w:right="141" w:firstLine="992"/>
        <w:outlineLvl w:val="1"/>
        <w:rPr>
          <w:b/>
          <w:color w:val="000000" w:themeColor="text1"/>
          <w:sz w:val="22"/>
          <w:szCs w:val="22"/>
          <w:u w:val="single"/>
        </w:rPr>
      </w:pPr>
      <w:r w:rsidRPr="00216701">
        <w:rPr>
          <w:b/>
          <w:color w:val="000000" w:themeColor="text1"/>
          <w:sz w:val="22"/>
          <w:szCs w:val="22"/>
          <w:u w:val="single"/>
        </w:rPr>
        <w:t>При влиянии двух факторов, указанных в пунктах 1 и 2, на объем потребления электрической энергии расчет приведённого объема потребления электрической энергии осуществляется по следующей формуле:</w:t>
      </w:r>
    </w:p>
    <w:p w:rsidR="00FE0CA3" w:rsidRPr="00216701" w:rsidRDefault="00FE0CA3" w:rsidP="00FE0CA3">
      <w:pPr>
        <w:ind w:left="-993" w:right="141" w:firstLine="992"/>
        <w:rPr>
          <w:color w:val="000000" w:themeColor="text1"/>
          <w:sz w:val="22"/>
          <w:szCs w:val="22"/>
        </w:rPr>
      </w:pPr>
    </w:p>
    <w:p w:rsidR="00FE0CA3" w:rsidRPr="00216701" w:rsidRDefault="00FE0CA3" w:rsidP="00FE0CA3">
      <w:pPr>
        <w:ind w:left="-993" w:right="141" w:firstLine="992"/>
        <w:jc w:val="center"/>
        <w:rPr>
          <w:color w:val="000000" w:themeColor="text1"/>
          <w:sz w:val="22"/>
          <w:szCs w:val="22"/>
        </w:rPr>
      </w:pPr>
      <w:r w:rsidRPr="00216701">
        <w:rPr>
          <w:noProof/>
          <w:color w:val="000000" w:themeColor="text1"/>
          <w:position w:val="-12"/>
          <w:sz w:val="22"/>
          <w:szCs w:val="22"/>
        </w:rPr>
        <w:drawing>
          <wp:inline distT="0" distB="0" distL="0" distR="0" wp14:anchorId="5A04A454" wp14:editId="7F210BEB">
            <wp:extent cx="466725" cy="25717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6725" cy="257175"/>
                    </a:xfrm>
                    <a:prstGeom prst="rect">
                      <a:avLst/>
                    </a:prstGeom>
                    <a:noFill/>
                    <a:ln>
                      <a:noFill/>
                    </a:ln>
                  </pic:spPr>
                </pic:pic>
              </a:graphicData>
            </a:graphic>
          </wp:inline>
        </w:drawing>
      </w:r>
      <w:r w:rsidRPr="00216701">
        <w:rPr>
          <w:color w:val="000000" w:themeColor="text1"/>
          <w:position w:val="-12"/>
          <w:sz w:val="22"/>
          <w:szCs w:val="22"/>
        </w:rPr>
        <w:t>=</w:t>
      </w:r>
      <w:r w:rsidRPr="00216701">
        <w:rPr>
          <w:noProof/>
          <w:color w:val="000000" w:themeColor="text1"/>
          <w:position w:val="-12"/>
          <w:sz w:val="22"/>
          <w:szCs w:val="22"/>
        </w:rPr>
        <w:drawing>
          <wp:inline distT="0" distB="0" distL="0" distR="0" wp14:anchorId="31D33BAB" wp14:editId="0FA4EE5C">
            <wp:extent cx="400050" cy="25717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0050" cy="257175"/>
                    </a:xfrm>
                    <a:prstGeom prst="rect">
                      <a:avLst/>
                    </a:prstGeom>
                    <a:noFill/>
                    <a:ln>
                      <a:noFill/>
                    </a:ln>
                  </pic:spPr>
                </pic:pic>
              </a:graphicData>
            </a:graphic>
          </wp:inline>
        </w:drawing>
      </w:r>
      <w:r w:rsidRPr="00216701">
        <w:rPr>
          <w:color w:val="000000" w:themeColor="text1"/>
          <w:position w:val="-12"/>
          <w:sz w:val="22"/>
          <w:szCs w:val="22"/>
        </w:rPr>
        <w:t xml:space="preserve"> *  </w:t>
      </w:r>
      <w:r w:rsidRPr="00216701">
        <w:rPr>
          <w:noProof/>
          <w:color w:val="000000" w:themeColor="text1"/>
          <w:position w:val="-10"/>
          <w:sz w:val="22"/>
          <w:szCs w:val="22"/>
        </w:rPr>
        <w:drawing>
          <wp:inline distT="0" distB="0" distL="0" distR="0" wp14:anchorId="4558EDBA" wp14:editId="7FA4DC25">
            <wp:extent cx="200025" cy="20002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position w:val="-12"/>
          <w:sz w:val="22"/>
          <w:szCs w:val="22"/>
        </w:rPr>
        <w:t>/</w:t>
      </w:r>
      <w:r w:rsidRPr="00216701">
        <w:rPr>
          <w:noProof/>
          <w:color w:val="000000" w:themeColor="text1"/>
          <w:position w:val="-10"/>
          <w:sz w:val="22"/>
          <w:szCs w:val="22"/>
        </w:rPr>
        <w:drawing>
          <wp:inline distT="0" distB="0" distL="0" distR="0" wp14:anchorId="729E8700" wp14:editId="46AE0C1A">
            <wp:extent cx="200025" cy="2000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position w:val="-10"/>
          <w:sz w:val="22"/>
          <w:szCs w:val="22"/>
        </w:rPr>
        <w:t xml:space="preserve">                     </w:t>
      </w:r>
      <w:r w:rsidRPr="00216701">
        <w:rPr>
          <w:color w:val="000000" w:themeColor="text1"/>
          <w:sz w:val="22"/>
          <w:szCs w:val="22"/>
        </w:rPr>
        <w:t>(4)</w:t>
      </w:r>
    </w:p>
    <w:p w:rsidR="00FE0CA3" w:rsidRPr="00216701" w:rsidRDefault="00FE0CA3" w:rsidP="00FE0CA3">
      <w:pPr>
        <w:ind w:left="-993" w:right="141" w:firstLine="992"/>
        <w:jc w:val="center"/>
        <w:rPr>
          <w:color w:val="000000" w:themeColor="text1"/>
          <w:sz w:val="22"/>
          <w:szCs w:val="22"/>
        </w:rPr>
      </w:pPr>
    </w:p>
    <w:p w:rsidR="00FE0CA3" w:rsidRPr="00216701" w:rsidRDefault="00FE0CA3" w:rsidP="00FE0CA3">
      <w:pPr>
        <w:ind w:left="-993" w:right="141" w:firstLine="992"/>
        <w:rPr>
          <w:color w:val="000000" w:themeColor="text1"/>
          <w:sz w:val="22"/>
          <w:szCs w:val="22"/>
        </w:rPr>
      </w:pPr>
      <w:r w:rsidRPr="00216701">
        <w:rPr>
          <w:color w:val="000000" w:themeColor="text1"/>
          <w:sz w:val="22"/>
          <w:szCs w:val="22"/>
        </w:rPr>
        <w:t xml:space="preserve">где </w:t>
      </w:r>
      <w:r w:rsidRPr="00216701">
        <w:rPr>
          <w:noProof/>
          <w:color w:val="000000" w:themeColor="text1"/>
          <w:position w:val="-12"/>
          <w:sz w:val="22"/>
          <w:szCs w:val="22"/>
        </w:rPr>
        <w:drawing>
          <wp:inline distT="0" distB="0" distL="0" distR="0" wp14:anchorId="1E131A16" wp14:editId="5DDC9342">
            <wp:extent cx="466725" cy="25717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6725" cy="257175"/>
                    </a:xfrm>
                    <a:prstGeom prst="rect">
                      <a:avLst/>
                    </a:prstGeom>
                    <a:noFill/>
                    <a:ln>
                      <a:noFill/>
                    </a:ln>
                  </pic:spPr>
                </pic:pic>
              </a:graphicData>
            </a:graphic>
          </wp:inline>
        </w:drawing>
      </w:r>
      <w:r w:rsidRPr="00216701">
        <w:rPr>
          <w:color w:val="000000" w:themeColor="text1"/>
          <w:sz w:val="22"/>
          <w:szCs w:val="22"/>
        </w:rPr>
        <w:t xml:space="preserve"> – приведённый объем потребления электрической энергии к сопоставимым условиям в Отчетный период при изменении Графика включения и отключения Объекта </w:t>
      </w:r>
      <w:proofErr w:type="spellStart"/>
      <w:r w:rsidRPr="00216701">
        <w:rPr>
          <w:color w:val="000000" w:themeColor="text1"/>
          <w:sz w:val="22"/>
          <w:szCs w:val="22"/>
        </w:rPr>
        <w:t>энергосервиса</w:t>
      </w:r>
      <w:proofErr w:type="spellEnd"/>
      <w:r w:rsidRPr="00216701">
        <w:rPr>
          <w:color w:val="000000" w:themeColor="text1"/>
          <w:sz w:val="22"/>
          <w:szCs w:val="22"/>
        </w:rPr>
        <w:t xml:space="preserve"> и количества работающих светильников;</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2"/>
          <w:sz w:val="22"/>
          <w:szCs w:val="22"/>
        </w:rPr>
        <w:drawing>
          <wp:inline distT="0" distB="0" distL="0" distR="0" wp14:anchorId="720A3FF0" wp14:editId="0E43C8C9">
            <wp:extent cx="400050" cy="25717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0050" cy="257175"/>
                    </a:xfrm>
                    <a:prstGeom prst="rect">
                      <a:avLst/>
                    </a:prstGeom>
                    <a:noFill/>
                    <a:ln>
                      <a:noFill/>
                    </a:ln>
                  </pic:spPr>
                </pic:pic>
              </a:graphicData>
            </a:graphic>
          </wp:inline>
        </w:drawing>
      </w:r>
      <w:r w:rsidRPr="00216701">
        <w:rPr>
          <w:color w:val="000000" w:themeColor="text1"/>
          <w:sz w:val="22"/>
          <w:szCs w:val="22"/>
        </w:rPr>
        <w:t>– приведённый объем потребления электрической энергии к сопоставимым условиям в Отчетный период при изменении количества работающих светильников;</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0"/>
          <w:sz w:val="22"/>
          <w:szCs w:val="22"/>
        </w:rPr>
        <w:drawing>
          <wp:inline distT="0" distB="0" distL="0" distR="0" wp14:anchorId="597A7E64" wp14:editId="4B4FA515">
            <wp:extent cx="200025" cy="20002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sz w:val="22"/>
          <w:szCs w:val="22"/>
        </w:rPr>
        <w:t xml:space="preserve">– плановое количество часов работы электросетей наружного освещения, </w:t>
      </w:r>
      <w:proofErr w:type="gramStart"/>
      <w:r w:rsidRPr="00216701">
        <w:rPr>
          <w:color w:val="000000" w:themeColor="text1"/>
          <w:sz w:val="22"/>
          <w:szCs w:val="22"/>
        </w:rPr>
        <w:t>согласно Графика</w:t>
      </w:r>
      <w:proofErr w:type="gramEnd"/>
      <w:r w:rsidRPr="00216701">
        <w:rPr>
          <w:color w:val="000000" w:themeColor="text1"/>
          <w:sz w:val="22"/>
          <w:szCs w:val="22"/>
        </w:rPr>
        <w:t xml:space="preserve"> включения и отключения Объекта </w:t>
      </w:r>
      <w:proofErr w:type="spellStart"/>
      <w:r w:rsidRPr="00216701">
        <w:rPr>
          <w:color w:val="000000" w:themeColor="text1"/>
          <w:sz w:val="22"/>
          <w:szCs w:val="22"/>
        </w:rPr>
        <w:t>энергосервиса</w:t>
      </w:r>
      <w:proofErr w:type="spellEnd"/>
      <w:r w:rsidRPr="00216701">
        <w:rPr>
          <w:color w:val="000000" w:themeColor="text1"/>
          <w:sz w:val="22"/>
          <w:szCs w:val="22"/>
        </w:rPr>
        <w:t>;</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0"/>
          <w:sz w:val="22"/>
          <w:szCs w:val="22"/>
        </w:rPr>
        <w:drawing>
          <wp:inline distT="0" distB="0" distL="0" distR="0" wp14:anchorId="497CFFE7" wp14:editId="5B7222A0">
            <wp:extent cx="200025" cy="20002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sz w:val="22"/>
          <w:szCs w:val="22"/>
        </w:rPr>
        <w:t>– фактическое количество часов работы электросетей наружного освещения в Отчетный период.</w:t>
      </w:r>
    </w:p>
    <w:p w:rsidR="00FE0CA3" w:rsidRPr="00216701" w:rsidRDefault="00FE0CA3" w:rsidP="00FE0CA3">
      <w:pPr>
        <w:ind w:left="-993" w:right="141" w:firstLine="992"/>
        <w:rPr>
          <w:color w:val="000000" w:themeColor="text1"/>
          <w:sz w:val="22"/>
          <w:szCs w:val="22"/>
        </w:rPr>
      </w:pPr>
    </w:p>
    <w:p w:rsidR="00FE0CA3" w:rsidRPr="00216701" w:rsidRDefault="00FE0CA3" w:rsidP="00FE0CA3">
      <w:pPr>
        <w:numPr>
          <w:ilvl w:val="0"/>
          <w:numId w:val="24"/>
        </w:numPr>
        <w:ind w:left="-993" w:right="141" w:firstLine="992"/>
        <w:contextualSpacing/>
        <w:outlineLvl w:val="1"/>
        <w:rPr>
          <w:b/>
          <w:color w:val="000000" w:themeColor="text1"/>
          <w:sz w:val="22"/>
          <w:szCs w:val="22"/>
          <w:u w:val="single"/>
        </w:rPr>
      </w:pPr>
      <w:r w:rsidRPr="00216701">
        <w:rPr>
          <w:b/>
          <w:color w:val="000000" w:themeColor="text1"/>
          <w:sz w:val="22"/>
          <w:szCs w:val="22"/>
          <w:u w:val="single"/>
        </w:rPr>
        <w:t xml:space="preserve">Изменение состава, количества или мощности </w:t>
      </w:r>
      <w:proofErr w:type="spellStart"/>
      <w:r w:rsidRPr="00216701">
        <w:rPr>
          <w:b/>
          <w:color w:val="000000" w:themeColor="text1"/>
          <w:sz w:val="22"/>
          <w:szCs w:val="22"/>
          <w:u w:val="single"/>
        </w:rPr>
        <w:t>электроприемников</w:t>
      </w:r>
      <w:proofErr w:type="spellEnd"/>
      <w:r w:rsidRPr="00216701">
        <w:rPr>
          <w:b/>
          <w:color w:val="000000" w:themeColor="text1"/>
          <w:sz w:val="22"/>
          <w:szCs w:val="22"/>
          <w:u w:val="single"/>
        </w:rPr>
        <w:t xml:space="preserve"> при не соблюдении требования, указанного в п. 4.2 Контракта.</w:t>
      </w:r>
    </w:p>
    <w:p w:rsidR="00FE0CA3" w:rsidRPr="00216701" w:rsidRDefault="00FE0CA3" w:rsidP="00FE0CA3">
      <w:pPr>
        <w:autoSpaceDE w:val="0"/>
        <w:autoSpaceDN w:val="0"/>
        <w:adjustRightInd w:val="0"/>
        <w:ind w:left="-993" w:right="141" w:firstLine="992"/>
        <w:rPr>
          <w:b/>
          <w:color w:val="000000" w:themeColor="text1"/>
          <w:sz w:val="22"/>
          <w:szCs w:val="22"/>
          <w:u w:val="single"/>
        </w:rPr>
      </w:pPr>
    </w:p>
    <w:p w:rsidR="00FE0CA3" w:rsidRPr="00216701" w:rsidRDefault="00FE0CA3" w:rsidP="00FE0CA3">
      <w:pPr>
        <w:tabs>
          <w:tab w:val="left" w:pos="851"/>
        </w:tabs>
        <w:ind w:left="-993" w:right="141" w:firstLine="992"/>
        <w:rPr>
          <w:color w:val="000000" w:themeColor="text1"/>
          <w:sz w:val="22"/>
          <w:szCs w:val="22"/>
        </w:rPr>
      </w:pPr>
      <w:r w:rsidRPr="00216701">
        <w:rPr>
          <w:color w:val="000000" w:themeColor="text1"/>
          <w:sz w:val="22"/>
          <w:szCs w:val="22"/>
        </w:rPr>
        <w:t xml:space="preserve">Под </w:t>
      </w:r>
      <w:proofErr w:type="spellStart"/>
      <w:r w:rsidRPr="00216701">
        <w:rPr>
          <w:color w:val="000000" w:themeColor="text1"/>
          <w:sz w:val="22"/>
          <w:szCs w:val="22"/>
        </w:rPr>
        <w:t>электроприемниками</w:t>
      </w:r>
      <w:proofErr w:type="spellEnd"/>
      <w:r w:rsidRPr="00216701">
        <w:rPr>
          <w:color w:val="000000" w:themeColor="text1"/>
          <w:sz w:val="22"/>
          <w:szCs w:val="22"/>
        </w:rPr>
        <w:t xml:space="preserve"> понимается любое иное оборудование, потребляющее электроэнергию, за исключением Оборудования (светильников) установленных Исполнителем.</w:t>
      </w:r>
    </w:p>
    <w:p w:rsidR="00FE0CA3" w:rsidRPr="00216701" w:rsidRDefault="00FE0CA3" w:rsidP="00FE0CA3">
      <w:pPr>
        <w:autoSpaceDE w:val="0"/>
        <w:autoSpaceDN w:val="0"/>
        <w:adjustRightInd w:val="0"/>
        <w:ind w:left="-993" w:right="141" w:firstLine="992"/>
        <w:rPr>
          <w:color w:val="000000" w:themeColor="text1"/>
          <w:sz w:val="22"/>
          <w:szCs w:val="22"/>
        </w:rPr>
      </w:pPr>
      <w:r w:rsidRPr="00216701">
        <w:rPr>
          <w:color w:val="000000" w:themeColor="text1"/>
          <w:sz w:val="22"/>
          <w:szCs w:val="22"/>
        </w:rPr>
        <w:t xml:space="preserve">Для приведения объемов потребления Заказчиком  электрической энергии в сопоставимые условия с учетом изменения состава, количества или мощности </w:t>
      </w:r>
      <w:proofErr w:type="spellStart"/>
      <w:r w:rsidRPr="00216701">
        <w:rPr>
          <w:color w:val="000000" w:themeColor="text1"/>
          <w:sz w:val="22"/>
          <w:szCs w:val="22"/>
        </w:rPr>
        <w:t>электроприемников</w:t>
      </w:r>
      <w:proofErr w:type="spellEnd"/>
      <w:r w:rsidRPr="00216701">
        <w:rPr>
          <w:color w:val="000000" w:themeColor="text1"/>
          <w:sz w:val="22"/>
          <w:szCs w:val="22"/>
        </w:rPr>
        <w:t xml:space="preserve">,  величина фактического объема потребления электрической энергии в Отчетном периоде должна быть уменьшена на величину роста объема потребления электрической энергии, вызванного увеличением состава, количества или мощности </w:t>
      </w:r>
      <w:proofErr w:type="spellStart"/>
      <w:r w:rsidRPr="00216701">
        <w:rPr>
          <w:color w:val="000000" w:themeColor="text1"/>
          <w:sz w:val="22"/>
          <w:szCs w:val="22"/>
        </w:rPr>
        <w:t>электроприемников</w:t>
      </w:r>
      <w:proofErr w:type="spellEnd"/>
      <w:r w:rsidRPr="00216701">
        <w:rPr>
          <w:color w:val="000000" w:themeColor="text1"/>
          <w:sz w:val="22"/>
          <w:szCs w:val="22"/>
        </w:rPr>
        <w:t xml:space="preserve">  в Отчетном периоде.  </w:t>
      </w:r>
    </w:p>
    <w:p w:rsidR="00FE0CA3" w:rsidRPr="00216701" w:rsidRDefault="00FE0CA3" w:rsidP="00FE0CA3">
      <w:pPr>
        <w:ind w:left="-993" w:right="141" w:firstLine="992"/>
        <w:rPr>
          <w:color w:val="000000" w:themeColor="text1"/>
          <w:sz w:val="22"/>
          <w:szCs w:val="22"/>
        </w:rPr>
      </w:pPr>
      <w:r w:rsidRPr="00216701">
        <w:rPr>
          <w:color w:val="000000" w:themeColor="text1"/>
          <w:sz w:val="22"/>
          <w:szCs w:val="22"/>
        </w:rPr>
        <w:t xml:space="preserve">В этом случае величина роста объема потребления электрической энергии в Отчетном периоде определяется исходя из оценочной интенсивности (часов работы) использования иного энергопотребляющего оборудования в Отчетном периоде, и мощности иного энергопотребляющего оборудования (в соответствии с паспортными данными), в </w:t>
      </w:r>
      <w:proofErr w:type="spellStart"/>
      <w:r w:rsidRPr="00216701">
        <w:rPr>
          <w:color w:val="000000" w:themeColor="text1"/>
          <w:sz w:val="22"/>
          <w:szCs w:val="22"/>
        </w:rPr>
        <w:t>т.ч</w:t>
      </w:r>
      <w:proofErr w:type="spellEnd"/>
      <w:r w:rsidRPr="00216701">
        <w:rPr>
          <w:color w:val="000000" w:themeColor="text1"/>
          <w:sz w:val="22"/>
          <w:szCs w:val="22"/>
        </w:rPr>
        <w:t>.:</w:t>
      </w:r>
    </w:p>
    <w:p w:rsidR="00FE0CA3" w:rsidRPr="00216701" w:rsidRDefault="00FE0CA3" w:rsidP="00FE0CA3">
      <w:pPr>
        <w:ind w:left="-993" w:right="141" w:firstLine="992"/>
        <w:rPr>
          <w:color w:val="000000" w:themeColor="text1"/>
          <w:sz w:val="22"/>
          <w:szCs w:val="22"/>
        </w:rPr>
      </w:pPr>
      <w:r>
        <w:rPr>
          <w:color w:val="000000" w:themeColor="text1"/>
          <w:sz w:val="22"/>
          <w:szCs w:val="22"/>
        </w:rPr>
        <w:t>–</w:t>
      </w:r>
      <w:r w:rsidRPr="00216701">
        <w:rPr>
          <w:color w:val="000000" w:themeColor="text1"/>
          <w:sz w:val="22"/>
          <w:szCs w:val="22"/>
        </w:rPr>
        <w:t xml:space="preserve"> не учтенного при заключении Контракта и  выявленного в процессе реализации мероприятий;</w:t>
      </w:r>
    </w:p>
    <w:p w:rsidR="00FE0CA3" w:rsidRPr="00216701" w:rsidRDefault="00FE0CA3" w:rsidP="00FE0CA3">
      <w:pPr>
        <w:ind w:left="-993" w:right="141" w:firstLine="992"/>
        <w:rPr>
          <w:color w:val="000000" w:themeColor="text1"/>
          <w:sz w:val="22"/>
          <w:szCs w:val="22"/>
        </w:rPr>
      </w:pPr>
      <w:r>
        <w:rPr>
          <w:color w:val="000000" w:themeColor="text1"/>
          <w:sz w:val="22"/>
          <w:szCs w:val="22"/>
        </w:rPr>
        <w:t>–</w:t>
      </w:r>
      <w:r w:rsidRPr="00216701">
        <w:rPr>
          <w:color w:val="000000" w:themeColor="text1"/>
          <w:sz w:val="22"/>
          <w:szCs w:val="22"/>
        </w:rPr>
        <w:t xml:space="preserve"> введенного в эксплуатацию после внедрения мероприятий, и подключенных после приборов учета электроэнергии.</w:t>
      </w:r>
    </w:p>
    <w:p w:rsidR="00FE0CA3" w:rsidRPr="00216701" w:rsidRDefault="00FE0CA3" w:rsidP="00FE0CA3">
      <w:pPr>
        <w:ind w:left="-993" w:right="141" w:firstLine="992"/>
        <w:rPr>
          <w:color w:val="000000" w:themeColor="text1"/>
          <w:sz w:val="22"/>
          <w:szCs w:val="22"/>
        </w:rPr>
      </w:pPr>
    </w:p>
    <w:p w:rsidR="00FE0CA3" w:rsidRPr="00216701" w:rsidRDefault="00FE0CA3" w:rsidP="00FE0CA3">
      <w:pPr>
        <w:ind w:left="-993" w:right="141" w:firstLine="992"/>
        <w:rPr>
          <w:color w:val="000000" w:themeColor="text1"/>
          <w:sz w:val="22"/>
          <w:szCs w:val="22"/>
        </w:rPr>
      </w:pPr>
    </w:p>
    <w:p w:rsidR="00FE0CA3" w:rsidRPr="00216701" w:rsidRDefault="00FE0CA3" w:rsidP="00FE0CA3">
      <w:pPr>
        <w:ind w:left="-993" w:right="141" w:firstLine="992"/>
        <w:rPr>
          <w:color w:val="000000" w:themeColor="text1"/>
          <w:sz w:val="22"/>
          <w:szCs w:val="22"/>
        </w:rPr>
      </w:pPr>
    </w:p>
    <w:p w:rsidR="00FE0CA3" w:rsidRPr="00216701" w:rsidRDefault="00FE0CA3" w:rsidP="00FE0CA3">
      <w:pPr>
        <w:ind w:left="-993" w:right="141" w:firstLine="992"/>
        <w:jc w:val="center"/>
        <w:rPr>
          <w:bCs/>
          <w:color w:val="000000" w:themeColor="text1"/>
          <w:sz w:val="22"/>
          <w:szCs w:val="22"/>
        </w:rPr>
      </w:pPr>
      <w:r w:rsidRPr="00216701">
        <w:rPr>
          <w:color w:val="000000" w:themeColor="text1"/>
          <w:sz w:val="22"/>
          <w:szCs w:val="22"/>
        </w:rPr>
        <w:t>Подписи Сторон:</w:t>
      </w:r>
    </w:p>
    <w:tbl>
      <w:tblPr>
        <w:tblW w:w="9747" w:type="dxa"/>
        <w:jc w:val="center"/>
        <w:tblLook w:val="04A0" w:firstRow="1" w:lastRow="0" w:firstColumn="1" w:lastColumn="0" w:noHBand="0" w:noVBand="1"/>
      </w:tblPr>
      <w:tblGrid>
        <w:gridCol w:w="4928"/>
        <w:gridCol w:w="4819"/>
      </w:tblGrid>
      <w:tr w:rsidR="00FE0CA3" w:rsidRPr="00216701" w:rsidTr="00FE0CA3">
        <w:trPr>
          <w:trHeight w:val="858"/>
          <w:jc w:val="center"/>
        </w:trPr>
        <w:tc>
          <w:tcPr>
            <w:tcW w:w="4928" w:type="dxa"/>
          </w:tcPr>
          <w:p w:rsidR="00FE0CA3" w:rsidRPr="00216701" w:rsidRDefault="00FE0CA3" w:rsidP="00FE0CA3">
            <w:pPr>
              <w:ind w:left="-993" w:right="141" w:firstLine="992"/>
              <w:rPr>
                <w:b/>
                <w:color w:val="000000" w:themeColor="text1"/>
                <w:sz w:val="22"/>
                <w:szCs w:val="22"/>
              </w:rPr>
            </w:pPr>
            <w:r w:rsidRPr="00216701">
              <w:rPr>
                <w:b/>
                <w:color w:val="000000" w:themeColor="text1"/>
                <w:sz w:val="22"/>
                <w:szCs w:val="22"/>
              </w:rPr>
              <w:br w:type="page"/>
            </w:r>
          </w:p>
          <w:p w:rsidR="00FE0CA3" w:rsidRPr="00216701" w:rsidRDefault="00FE0CA3" w:rsidP="00FE0CA3">
            <w:pPr>
              <w:ind w:left="-993" w:right="141" w:firstLine="992"/>
              <w:jc w:val="center"/>
              <w:rPr>
                <w:b/>
                <w:color w:val="000000" w:themeColor="text1"/>
                <w:sz w:val="22"/>
                <w:szCs w:val="22"/>
              </w:rPr>
            </w:pPr>
          </w:p>
          <w:p w:rsidR="00FE0CA3" w:rsidRPr="00216701" w:rsidRDefault="00FE0CA3" w:rsidP="00FE0CA3">
            <w:pPr>
              <w:ind w:left="-993" w:right="141" w:firstLine="992"/>
              <w:rPr>
                <w:b/>
                <w:color w:val="000000" w:themeColor="text1"/>
                <w:sz w:val="22"/>
                <w:szCs w:val="22"/>
              </w:rPr>
            </w:pPr>
            <w:r w:rsidRPr="00216701">
              <w:rPr>
                <w:b/>
                <w:color w:val="000000" w:themeColor="text1"/>
                <w:sz w:val="22"/>
                <w:szCs w:val="22"/>
              </w:rPr>
              <w:t>От Заказчика:</w:t>
            </w:r>
          </w:p>
        </w:tc>
        <w:tc>
          <w:tcPr>
            <w:tcW w:w="4819" w:type="dxa"/>
          </w:tcPr>
          <w:p w:rsidR="00FE0CA3" w:rsidRPr="00216701" w:rsidRDefault="00FE0CA3" w:rsidP="00FE0CA3">
            <w:pPr>
              <w:ind w:left="-993" w:right="141" w:firstLine="992"/>
              <w:rPr>
                <w:b/>
                <w:color w:val="000000" w:themeColor="text1"/>
                <w:sz w:val="22"/>
                <w:szCs w:val="22"/>
              </w:rPr>
            </w:pPr>
          </w:p>
          <w:p w:rsidR="00FE0CA3" w:rsidRPr="00216701" w:rsidRDefault="00FE0CA3" w:rsidP="00FE0CA3">
            <w:pPr>
              <w:ind w:left="-993" w:right="141" w:firstLine="992"/>
              <w:rPr>
                <w:b/>
                <w:color w:val="000000" w:themeColor="text1"/>
                <w:sz w:val="22"/>
                <w:szCs w:val="22"/>
              </w:rPr>
            </w:pPr>
          </w:p>
          <w:p w:rsidR="00FE0CA3" w:rsidRPr="00216701" w:rsidRDefault="00FE0CA3" w:rsidP="00FE0CA3">
            <w:pPr>
              <w:ind w:left="-993" w:right="141" w:firstLine="992"/>
              <w:rPr>
                <w:b/>
                <w:color w:val="000000" w:themeColor="text1"/>
                <w:sz w:val="22"/>
                <w:szCs w:val="22"/>
              </w:rPr>
            </w:pPr>
            <w:r w:rsidRPr="00216701">
              <w:rPr>
                <w:b/>
                <w:color w:val="000000" w:themeColor="text1"/>
                <w:sz w:val="22"/>
                <w:szCs w:val="22"/>
              </w:rPr>
              <w:t>От Исполнителя:</w:t>
            </w:r>
          </w:p>
        </w:tc>
      </w:tr>
      <w:tr w:rsidR="00FE0CA3" w:rsidRPr="00216701" w:rsidTr="00FE0CA3">
        <w:trPr>
          <w:jc w:val="center"/>
        </w:trPr>
        <w:tc>
          <w:tcPr>
            <w:tcW w:w="4928" w:type="dxa"/>
          </w:tcPr>
          <w:p w:rsidR="00FE0CA3" w:rsidRPr="00216701" w:rsidRDefault="00FE0CA3" w:rsidP="00FE0CA3">
            <w:pPr>
              <w:ind w:left="-993" w:right="141" w:firstLine="992"/>
              <w:rPr>
                <w:b/>
                <w:color w:val="000000" w:themeColor="text1"/>
                <w:sz w:val="22"/>
                <w:szCs w:val="22"/>
              </w:rPr>
            </w:pPr>
            <w:r w:rsidRPr="00216701">
              <w:rPr>
                <w:b/>
                <w:color w:val="000000" w:themeColor="text1"/>
                <w:sz w:val="22"/>
                <w:szCs w:val="22"/>
              </w:rPr>
              <w:t>______________ /_______________/</w:t>
            </w:r>
          </w:p>
        </w:tc>
        <w:tc>
          <w:tcPr>
            <w:tcW w:w="4819" w:type="dxa"/>
          </w:tcPr>
          <w:p w:rsidR="00FE0CA3" w:rsidRPr="00216701" w:rsidRDefault="00FE0CA3" w:rsidP="00FE0CA3">
            <w:pPr>
              <w:autoSpaceDE w:val="0"/>
              <w:autoSpaceDN w:val="0"/>
              <w:adjustRightInd w:val="0"/>
              <w:ind w:left="-993" w:right="141" w:firstLine="992"/>
              <w:rPr>
                <w:b/>
                <w:color w:val="000000" w:themeColor="text1"/>
                <w:sz w:val="22"/>
                <w:szCs w:val="22"/>
              </w:rPr>
            </w:pPr>
            <w:r w:rsidRPr="00216701">
              <w:rPr>
                <w:b/>
                <w:color w:val="000000" w:themeColor="text1"/>
                <w:sz w:val="22"/>
                <w:szCs w:val="22"/>
              </w:rPr>
              <w:t>_____________ /______________/</w:t>
            </w:r>
          </w:p>
        </w:tc>
      </w:tr>
      <w:tr w:rsidR="00FE0CA3" w:rsidRPr="00216701" w:rsidTr="00FE0CA3">
        <w:trPr>
          <w:jc w:val="center"/>
        </w:trPr>
        <w:tc>
          <w:tcPr>
            <w:tcW w:w="4928" w:type="dxa"/>
          </w:tcPr>
          <w:p w:rsidR="00FE0CA3" w:rsidRPr="00216701" w:rsidRDefault="00FE0CA3" w:rsidP="00FE0CA3">
            <w:pPr>
              <w:ind w:left="-993" w:right="141" w:firstLine="992"/>
              <w:rPr>
                <w:b/>
                <w:color w:val="000000" w:themeColor="text1"/>
                <w:sz w:val="22"/>
                <w:szCs w:val="22"/>
              </w:rPr>
            </w:pPr>
            <w:r w:rsidRPr="00216701">
              <w:rPr>
                <w:b/>
                <w:color w:val="000000" w:themeColor="text1"/>
                <w:sz w:val="22"/>
                <w:szCs w:val="22"/>
              </w:rPr>
              <w:t>МП</w:t>
            </w:r>
          </w:p>
        </w:tc>
        <w:tc>
          <w:tcPr>
            <w:tcW w:w="4819" w:type="dxa"/>
          </w:tcPr>
          <w:p w:rsidR="00FE0CA3" w:rsidRPr="00216701" w:rsidRDefault="00FE0CA3" w:rsidP="00FE0CA3">
            <w:pPr>
              <w:autoSpaceDE w:val="0"/>
              <w:autoSpaceDN w:val="0"/>
              <w:adjustRightInd w:val="0"/>
              <w:ind w:left="-993" w:right="141" w:firstLine="992"/>
              <w:rPr>
                <w:b/>
                <w:color w:val="000000" w:themeColor="text1"/>
                <w:sz w:val="22"/>
                <w:szCs w:val="22"/>
              </w:rPr>
            </w:pPr>
            <w:r w:rsidRPr="00216701">
              <w:rPr>
                <w:b/>
                <w:color w:val="000000" w:themeColor="text1"/>
                <w:sz w:val="22"/>
                <w:szCs w:val="22"/>
              </w:rPr>
              <w:t>МП</w:t>
            </w:r>
          </w:p>
        </w:tc>
      </w:tr>
    </w:tbl>
    <w:p w:rsidR="00FE0CA3" w:rsidRPr="00216701" w:rsidRDefault="00FE0CA3" w:rsidP="00FE0CA3">
      <w:pPr>
        <w:ind w:left="-993" w:right="141" w:firstLine="992"/>
        <w:rPr>
          <w:b/>
          <w:color w:val="000000" w:themeColor="text1"/>
          <w:sz w:val="22"/>
          <w:szCs w:val="22"/>
        </w:rPr>
      </w:pPr>
    </w:p>
    <w:p w:rsidR="00FE0CA3" w:rsidRPr="00216701" w:rsidRDefault="00FE0CA3" w:rsidP="00FE0CA3">
      <w:pPr>
        <w:rPr>
          <w:sz w:val="22"/>
          <w:szCs w:val="22"/>
        </w:rPr>
      </w:pPr>
    </w:p>
    <w:p w:rsidR="00FE0CA3" w:rsidRPr="00216701" w:rsidRDefault="00FE0CA3" w:rsidP="00FE0CA3">
      <w:pPr>
        <w:rPr>
          <w:sz w:val="22"/>
          <w:szCs w:val="22"/>
        </w:rPr>
      </w:pPr>
    </w:p>
    <w:p w:rsidR="00FE0CA3" w:rsidRPr="00216701" w:rsidRDefault="00FE0CA3" w:rsidP="00FE0CA3">
      <w:pPr>
        <w:rPr>
          <w:sz w:val="22"/>
          <w:szCs w:val="22"/>
        </w:rPr>
      </w:pPr>
    </w:p>
    <w:p w:rsidR="00FE0CA3" w:rsidRPr="00216701" w:rsidRDefault="00FE0CA3" w:rsidP="00FE0CA3">
      <w:pPr>
        <w:rPr>
          <w:sz w:val="22"/>
          <w:szCs w:val="22"/>
        </w:rPr>
      </w:pPr>
    </w:p>
    <w:p w:rsidR="00FE0CA3" w:rsidRPr="00216701" w:rsidRDefault="00FE0CA3" w:rsidP="00FE0CA3">
      <w:pPr>
        <w:rPr>
          <w:sz w:val="22"/>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sectPr w:rsidR="00FE0CA3" w:rsidSect="00B3323B">
          <w:pgSz w:w="11906" w:h="16838"/>
          <w:pgMar w:top="1134" w:right="850" w:bottom="1134" w:left="1560" w:header="708" w:footer="708" w:gutter="0"/>
          <w:cols w:space="708"/>
          <w:docGrid w:linePitch="360"/>
        </w:sectPr>
      </w:pPr>
    </w:p>
    <w:p w:rsidR="00FE0CA3" w:rsidRPr="00216701" w:rsidRDefault="00FE0CA3" w:rsidP="00FE0CA3">
      <w:pPr>
        <w:widowControl w:val="0"/>
        <w:ind w:left="-993" w:right="141"/>
        <w:jc w:val="right"/>
        <w:outlineLvl w:val="0"/>
        <w:rPr>
          <w:b/>
          <w:color w:val="000000" w:themeColor="text1"/>
          <w:sz w:val="22"/>
          <w:szCs w:val="22"/>
        </w:rPr>
      </w:pPr>
      <w:r w:rsidRPr="00216701">
        <w:rPr>
          <w:b/>
          <w:color w:val="000000" w:themeColor="text1"/>
          <w:sz w:val="22"/>
          <w:szCs w:val="22"/>
        </w:rPr>
        <w:t xml:space="preserve">Приложение № </w:t>
      </w:r>
      <w:r>
        <w:rPr>
          <w:b/>
          <w:color w:val="000000" w:themeColor="text1"/>
          <w:sz w:val="22"/>
          <w:szCs w:val="22"/>
        </w:rPr>
        <w:t>5</w:t>
      </w:r>
      <w:r w:rsidRPr="00216701">
        <w:rPr>
          <w:b/>
          <w:color w:val="000000" w:themeColor="text1"/>
          <w:sz w:val="22"/>
          <w:szCs w:val="22"/>
        </w:rPr>
        <w:t xml:space="preserve"> </w:t>
      </w:r>
    </w:p>
    <w:p w:rsidR="00FE0CA3" w:rsidRPr="00216701" w:rsidRDefault="00FE0CA3" w:rsidP="00FE0CA3">
      <w:pPr>
        <w:widowControl w:val="0"/>
        <w:ind w:left="-993" w:right="141"/>
        <w:jc w:val="right"/>
        <w:rPr>
          <w:b/>
          <w:color w:val="000000" w:themeColor="text1"/>
          <w:sz w:val="22"/>
          <w:szCs w:val="22"/>
        </w:rPr>
      </w:pPr>
      <w:r w:rsidRPr="00216701">
        <w:rPr>
          <w:b/>
          <w:color w:val="000000" w:themeColor="text1"/>
          <w:sz w:val="22"/>
          <w:szCs w:val="22"/>
        </w:rPr>
        <w:t>к Техническому заданию</w:t>
      </w:r>
    </w:p>
    <w:p w:rsidR="00FE0CA3" w:rsidRPr="00216701" w:rsidRDefault="00FE0CA3" w:rsidP="00FE0CA3">
      <w:pPr>
        <w:widowControl w:val="0"/>
        <w:ind w:left="-993" w:right="141"/>
        <w:jc w:val="right"/>
        <w:rPr>
          <w:b/>
          <w:color w:val="000000" w:themeColor="text1"/>
          <w:sz w:val="22"/>
          <w:szCs w:val="22"/>
        </w:rPr>
      </w:pPr>
      <w:r w:rsidRPr="00216701">
        <w:rPr>
          <w:b/>
          <w:color w:val="000000" w:themeColor="text1"/>
          <w:sz w:val="22"/>
          <w:szCs w:val="22"/>
        </w:rPr>
        <w:t xml:space="preserve">                                                                        №___________ от «___»_______ 20___г.</w:t>
      </w:r>
    </w:p>
    <w:p w:rsidR="00FE0CA3" w:rsidRPr="00216701" w:rsidRDefault="00FE0CA3" w:rsidP="00FE0CA3">
      <w:pPr>
        <w:widowControl w:val="0"/>
        <w:ind w:left="-993" w:right="141"/>
        <w:jc w:val="right"/>
        <w:rPr>
          <w:b/>
          <w:color w:val="000000" w:themeColor="text1"/>
          <w:sz w:val="22"/>
          <w:szCs w:val="22"/>
        </w:rPr>
      </w:pPr>
    </w:p>
    <w:p w:rsidR="00FE0CA3" w:rsidRPr="00BC3855" w:rsidRDefault="00FE0CA3" w:rsidP="00FE0CA3">
      <w:pPr>
        <w:widowControl w:val="0"/>
        <w:jc w:val="right"/>
        <w:rPr>
          <w:b/>
          <w:color w:val="000000" w:themeColor="text1"/>
          <w:sz w:val="24"/>
          <w:szCs w:val="24"/>
        </w:rPr>
      </w:pPr>
    </w:p>
    <w:p w:rsidR="00FE0CA3" w:rsidRPr="00BC3855" w:rsidRDefault="00FE0CA3" w:rsidP="00FE0CA3">
      <w:pPr>
        <w:widowControl w:val="0"/>
        <w:suppressAutoHyphens/>
        <w:jc w:val="center"/>
        <w:rPr>
          <w:b/>
          <w:color w:val="000000" w:themeColor="text1"/>
          <w:sz w:val="24"/>
          <w:szCs w:val="24"/>
          <w:lang w:eastAsia="ar-SA"/>
        </w:rPr>
      </w:pPr>
      <w:r w:rsidRPr="00BC3855">
        <w:rPr>
          <w:b/>
          <w:bCs/>
          <w:color w:val="000000" w:themeColor="text1"/>
          <w:sz w:val="24"/>
          <w:szCs w:val="24"/>
          <w:lang w:eastAsia="ar-SA"/>
        </w:rPr>
        <w:t>График</w:t>
      </w:r>
      <w:r w:rsidRPr="00BC3855">
        <w:rPr>
          <w:b/>
          <w:color w:val="000000" w:themeColor="text1"/>
          <w:sz w:val="24"/>
          <w:szCs w:val="24"/>
          <w:lang w:eastAsia="ar-SA"/>
        </w:rPr>
        <w:t xml:space="preserve"> включения и отключения Объекта </w:t>
      </w:r>
    </w:p>
    <w:p w:rsidR="00FE0CA3" w:rsidRPr="00BC3855" w:rsidRDefault="00FE0CA3" w:rsidP="00FE0CA3">
      <w:pPr>
        <w:widowControl w:val="0"/>
        <w:suppressAutoHyphens/>
        <w:jc w:val="center"/>
        <w:rPr>
          <w:b/>
          <w:color w:val="000000" w:themeColor="text1"/>
          <w:sz w:val="24"/>
          <w:szCs w:val="24"/>
          <w:lang w:eastAsia="ar-SA"/>
        </w:rPr>
      </w:pPr>
      <w:r w:rsidRPr="00BC3855">
        <w:rPr>
          <w:b/>
          <w:color w:val="000000" w:themeColor="text1"/>
          <w:sz w:val="24"/>
          <w:szCs w:val="24"/>
          <w:lang w:eastAsia="ar-SA"/>
        </w:rPr>
        <w:t>Режим энергопотребления (часы горения) на Объекте определяются в соответствии с изложенной ниже таблицей</w:t>
      </w:r>
    </w:p>
    <w:tbl>
      <w:tblPr>
        <w:tblW w:w="5000" w:type="pct"/>
        <w:tblLook w:val="04A0" w:firstRow="1" w:lastRow="0" w:firstColumn="1" w:lastColumn="0" w:noHBand="0" w:noVBand="1"/>
      </w:tblPr>
      <w:tblGrid>
        <w:gridCol w:w="1092"/>
        <w:gridCol w:w="588"/>
        <w:gridCol w:w="581"/>
        <w:gridCol w:w="588"/>
        <w:gridCol w:w="581"/>
        <w:gridCol w:w="588"/>
        <w:gridCol w:w="578"/>
        <w:gridCol w:w="588"/>
        <w:gridCol w:w="575"/>
        <w:gridCol w:w="588"/>
        <w:gridCol w:w="578"/>
        <w:gridCol w:w="588"/>
        <w:gridCol w:w="578"/>
        <w:gridCol w:w="588"/>
        <w:gridCol w:w="579"/>
        <w:gridCol w:w="588"/>
        <w:gridCol w:w="579"/>
        <w:gridCol w:w="588"/>
        <w:gridCol w:w="579"/>
        <w:gridCol w:w="588"/>
        <w:gridCol w:w="579"/>
        <w:gridCol w:w="588"/>
        <w:gridCol w:w="579"/>
        <w:gridCol w:w="588"/>
        <w:gridCol w:w="555"/>
      </w:tblGrid>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Число месяца</w:t>
            </w:r>
          </w:p>
        </w:tc>
        <w:tc>
          <w:tcPr>
            <w:tcW w:w="400"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Январь</w:t>
            </w:r>
          </w:p>
        </w:tc>
        <w:tc>
          <w:tcPr>
            <w:tcW w:w="400"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Февраль</w:t>
            </w:r>
          </w:p>
        </w:tc>
        <w:tc>
          <w:tcPr>
            <w:tcW w:w="399"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Март</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Апрель</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Май</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Июнь</w:t>
            </w:r>
          </w:p>
        </w:tc>
        <w:tc>
          <w:tcPr>
            <w:tcW w:w="398" w:type="pct"/>
            <w:gridSpan w:val="2"/>
            <w:tcBorders>
              <w:top w:val="single" w:sz="4" w:space="0" w:color="000000"/>
              <w:left w:val="single" w:sz="4" w:space="0" w:color="000000"/>
              <w:bottom w:val="single" w:sz="4" w:space="0" w:color="000000"/>
              <w:right w:val="single" w:sz="4" w:space="0" w:color="000000"/>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Июль</w:t>
            </w:r>
          </w:p>
        </w:tc>
        <w:tc>
          <w:tcPr>
            <w:tcW w:w="398" w:type="pct"/>
            <w:gridSpan w:val="2"/>
            <w:tcBorders>
              <w:top w:val="single" w:sz="4" w:space="0" w:color="000000"/>
              <w:left w:val="nil"/>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Август</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Сентябрь</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Октябрь</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Ноябрь</w:t>
            </w:r>
          </w:p>
        </w:tc>
        <w:tc>
          <w:tcPr>
            <w:tcW w:w="392" w:type="pct"/>
            <w:gridSpan w:val="2"/>
            <w:tcBorders>
              <w:top w:val="single" w:sz="4" w:space="0" w:color="000000"/>
              <w:left w:val="single" w:sz="4" w:space="0" w:color="000000"/>
              <w:bottom w:val="single" w:sz="4" w:space="0" w:color="000000"/>
              <w:right w:val="single" w:sz="8" w:space="0" w:color="000000"/>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Декабрь</w:t>
            </w:r>
          </w:p>
        </w:tc>
      </w:tr>
      <w:tr w:rsidR="00FE0CA3" w:rsidRPr="002A4738" w:rsidTr="00FE0CA3">
        <w:trPr>
          <w:trHeight w:val="300"/>
        </w:trPr>
        <w:tc>
          <w:tcPr>
            <w:tcW w:w="227" w:type="pct"/>
            <w:tcBorders>
              <w:top w:val="nil"/>
              <w:left w:val="single" w:sz="8" w:space="0" w:color="000000"/>
              <w:bottom w:val="nil"/>
              <w:right w:val="nil"/>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 </w:t>
            </w:r>
          </w:p>
        </w:tc>
        <w:tc>
          <w:tcPr>
            <w:tcW w:w="184" w:type="pct"/>
            <w:tcBorders>
              <w:top w:val="nil"/>
              <w:left w:val="single" w:sz="4" w:space="0" w:color="000000"/>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4"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4"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4"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4"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09" w:type="pct"/>
            <w:tcBorders>
              <w:top w:val="nil"/>
              <w:left w:val="nil"/>
              <w:bottom w:val="nil"/>
              <w:right w:val="single" w:sz="8"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r>
      <w:tr w:rsidR="00FE0CA3" w:rsidRPr="002A4738" w:rsidTr="00FE0CA3">
        <w:trPr>
          <w:trHeight w:val="300"/>
        </w:trPr>
        <w:tc>
          <w:tcPr>
            <w:tcW w:w="227" w:type="pct"/>
            <w:tcBorders>
              <w:top w:val="single" w:sz="8"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w:t>
            </w:r>
          </w:p>
        </w:tc>
        <w:tc>
          <w:tcPr>
            <w:tcW w:w="184" w:type="pct"/>
            <w:tcBorders>
              <w:top w:val="single" w:sz="8" w:space="0" w:color="000000"/>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16:09</w:t>
            </w:r>
          </w:p>
        </w:tc>
        <w:tc>
          <w:tcPr>
            <w:tcW w:w="184"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7:36</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17:00</w:t>
            </w:r>
          </w:p>
        </w:tc>
        <w:tc>
          <w:tcPr>
            <w:tcW w:w="184"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6:34</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17:59</w:t>
            </w:r>
          </w:p>
        </w:tc>
        <w:tc>
          <w:tcPr>
            <w:tcW w:w="184"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5:14</w:t>
            </w:r>
          </w:p>
        </w:tc>
        <w:tc>
          <w:tcPr>
            <w:tcW w:w="214"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19:02</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3:57</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20:05</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3:00</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21:05</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2:58</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21:19</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3:50</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20:31</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4:54</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19:14</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5:52</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17:55</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6:53</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16:43</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7:46</w:t>
            </w:r>
          </w:p>
        </w:tc>
        <w:tc>
          <w:tcPr>
            <w:tcW w:w="209" w:type="pct"/>
            <w:tcBorders>
              <w:top w:val="single" w:sz="8" w:space="0" w:color="000000"/>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16:01</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16:10</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17:02</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5:11</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7:48</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16:01</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16:11</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17:04</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18:03</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5:08</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7:49</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16:00</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16:12</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17:06</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5:06</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7:51</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16:00</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16:14</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17:08</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18:07</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5:03</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20:14</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7:52</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15:59</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17:10</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18:09</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5:01</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7:53</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15:59</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16:16</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17:12</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18:11</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4:58</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19:14</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7:54</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16:18</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17:14</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18:13</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4:55</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7:56</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9</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17:16</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18:15</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4:53</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7:57</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10</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17:18</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18:17</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4:50</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7:58</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11</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16:22</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17:20</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4:47</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7:59</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12</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16:24</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17:22</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4:45</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8:00</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13</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16:25</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17:25</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18:23</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4:42</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8:01</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14</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16:27</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17:27</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4:40</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8:02</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18:27</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4:37</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20:34</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8:02</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16:30</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18:29</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4:35</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8:03</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16:32</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17:33</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18:31</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4:32</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8:04</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16:34</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18:33</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4:29</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8:04</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15:59</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16:36</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17:37</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18:35</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4:27</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8:05</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15:59</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16:37</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17:39</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18:37</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4:24</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8:06</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16:00</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17:41</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4:22</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19:44</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8:06</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16:00</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22</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17:43</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4:19</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8:06</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16:01</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23</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16:43</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17:45</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18:43</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4:17</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16:01</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24</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17:47</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4:14</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16:02</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16:47</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18:48</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4:12</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20:54</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16:03</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26</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16:49</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18:50</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4:09</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16:04</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27</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16:50</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17:53</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18:52</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4:07</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16:04</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8:08</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16:04</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28</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16:52</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18:54</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4:05</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8:08</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16:05</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29</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16:54</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17:57</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18:56</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4:02</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8:08</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16:06</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16:56</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18:58</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4:00</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8:08</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16:07</w:t>
            </w:r>
          </w:p>
        </w:tc>
      </w:tr>
      <w:tr w:rsidR="00FE0CA3" w:rsidRPr="002A4738" w:rsidTr="00FE0CA3">
        <w:trPr>
          <w:trHeight w:val="300"/>
        </w:trPr>
        <w:tc>
          <w:tcPr>
            <w:tcW w:w="227" w:type="pct"/>
            <w:tcBorders>
              <w:top w:val="single" w:sz="4" w:space="0" w:color="000000"/>
              <w:left w:val="single" w:sz="8" w:space="0" w:color="000000"/>
              <w:bottom w:val="single" w:sz="8" w:space="0" w:color="000000"/>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w:t>
            </w:r>
          </w:p>
        </w:tc>
        <w:tc>
          <w:tcPr>
            <w:tcW w:w="184" w:type="pct"/>
            <w:tcBorders>
              <w:top w:val="nil"/>
              <w:left w:val="single" w:sz="8" w:space="0" w:color="000000"/>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7:37</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16:58</w:t>
            </w:r>
          </w:p>
        </w:tc>
        <w:tc>
          <w:tcPr>
            <w:tcW w:w="184"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184"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5:16</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19:00</w:t>
            </w:r>
          </w:p>
        </w:tc>
        <w:tc>
          <w:tcPr>
            <w:tcW w:w="184"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214"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3:01</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21:03</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3:48</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20:33</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4:52</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19:16</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6:51</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16:45</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09" w:type="pct"/>
            <w:tcBorders>
              <w:top w:val="nil"/>
              <w:left w:val="nil"/>
              <w:bottom w:val="single" w:sz="8"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16:08</w:t>
            </w:r>
          </w:p>
        </w:tc>
      </w:tr>
      <w:tr w:rsidR="00FE0CA3" w:rsidRPr="002A4738" w:rsidTr="00FE0CA3">
        <w:trPr>
          <w:trHeight w:val="300"/>
        </w:trPr>
        <w:tc>
          <w:tcPr>
            <w:tcW w:w="227" w:type="pct"/>
            <w:vMerge w:val="restart"/>
            <w:tcBorders>
              <w:top w:val="nil"/>
              <w:left w:val="single" w:sz="8" w:space="0" w:color="000000"/>
              <w:bottom w:val="single" w:sz="8" w:space="0" w:color="000000"/>
              <w:right w:val="nil"/>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 xml:space="preserve">Итого, </w:t>
            </w:r>
            <w:proofErr w:type="gramStart"/>
            <w:r w:rsidRPr="00BC3855">
              <w:rPr>
                <w:b/>
                <w:bCs/>
                <w:color w:val="000000" w:themeColor="text1"/>
                <w:sz w:val="14"/>
                <w:szCs w:val="14"/>
              </w:rPr>
              <w:t>ч</w:t>
            </w:r>
            <w:proofErr w:type="gramEnd"/>
          </w:p>
        </w:tc>
        <w:tc>
          <w:tcPr>
            <w:tcW w:w="400" w:type="pct"/>
            <w:gridSpan w:val="2"/>
            <w:tcBorders>
              <w:top w:val="nil"/>
              <w:left w:val="single" w:sz="4" w:space="0" w:color="000000"/>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477:43:00</w:t>
            </w:r>
          </w:p>
        </w:tc>
        <w:tc>
          <w:tcPr>
            <w:tcW w:w="400"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395:48:00</w:t>
            </w:r>
          </w:p>
        </w:tc>
        <w:tc>
          <w:tcPr>
            <w:tcW w:w="399"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354:36:00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271:59:00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212:13:00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168:21:00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197:08:00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261:57:00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323:36:00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404:33:00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450:19:00</w:t>
            </w:r>
          </w:p>
        </w:tc>
        <w:tc>
          <w:tcPr>
            <w:tcW w:w="392" w:type="pct"/>
            <w:gridSpan w:val="2"/>
            <w:tcBorders>
              <w:top w:val="nil"/>
              <w:left w:val="nil"/>
              <w:bottom w:val="single" w:sz="4" w:space="0" w:color="000000"/>
              <w:right w:val="single" w:sz="8"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496:12:00</w:t>
            </w:r>
          </w:p>
        </w:tc>
      </w:tr>
      <w:tr w:rsidR="00FE0CA3" w:rsidRPr="002A4738" w:rsidTr="00FE0CA3">
        <w:trPr>
          <w:trHeight w:val="300"/>
        </w:trPr>
        <w:tc>
          <w:tcPr>
            <w:tcW w:w="227" w:type="pct"/>
            <w:vMerge/>
            <w:tcBorders>
              <w:top w:val="nil"/>
              <w:left w:val="single" w:sz="8" w:space="0" w:color="000000"/>
              <w:bottom w:val="single" w:sz="8" w:space="0" w:color="000000"/>
              <w:right w:val="nil"/>
            </w:tcBorders>
            <w:vAlign w:val="center"/>
            <w:hideMark/>
          </w:tcPr>
          <w:p w:rsidR="00FE0CA3" w:rsidRPr="00BC3855" w:rsidRDefault="00FE0CA3" w:rsidP="00FE0CA3">
            <w:pPr>
              <w:rPr>
                <w:b/>
                <w:bCs/>
                <w:color w:val="000000" w:themeColor="text1"/>
                <w:sz w:val="14"/>
                <w:szCs w:val="14"/>
              </w:rPr>
            </w:pPr>
          </w:p>
        </w:tc>
        <w:tc>
          <w:tcPr>
            <w:tcW w:w="400" w:type="pct"/>
            <w:gridSpan w:val="2"/>
            <w:tcBorders>
              <w:top w:val="single" w:sz="4" w:space="0" w:color="000000"/>
              <w:left w:val="single" w:sz="4" w:space="0" w:color="000000"/>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477,72</w:t>
            </w:r>
          </w:p>
        </w:tc>
        <w:tc>
          <w:tcPr>
            <w:tcW w:w="400"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395,80</w:t>
            </w:r>
          </w:p>
        </w:tc>
        <w:tc>
          <w:tcPr>
            <w:tcW w:w="399"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354,60</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271,98</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212,22</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168,35</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197,13</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261,95</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323,60</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404,55</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450,32</w:t>
            </w:r>
          </w:p>
        </w:tc>
        <w:tc>
          <w:tcPr>
            <w:tcW w:w="392" w:type="pct"/>
            <w:gridSpan w:val="2"/>
            <w:tcBorders>
              <w:top w:val="single" w:sz="4" w:space="0" w:color="000000"/>
              <w:left w:val="nil"/>
              <w:bottom w:val="single" w:sz="4" w:space="0" w:color="000000"/>
              <w:right w:val="single" w:sz="8"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496,20</w:t>
            </w:r>
          </w:p>
        </w:tc>
      </w:tr>
      <w:tr w:rsidR="00FE0CA3" w:rsidRPr="002A4738" w:rsidTr="00FE0CA3">
        <w:trPr>
          <w:trHeight w:val="300"/>
        </w:trPr>
        <w:tc>
          <w:tcPr>
            <w:tcW w:w="227" w:type="pct"/>
            <w:vMerge/>
            <w:tcBorders>
              <w:top w:val="nil"/>
              <w:left w:val="single" w:sz="8" w:space="0" w:color="000000"/>
              <w:bottom w:val="single" w:sz="8" w:space="0" w:color="000000"/>
              <w:right w:val="nil"/>
            </w:tcBorders>
            <w:vAlign w:val="center"/>
            <w:hideMark/>
          </w:tcPr>
          <w:p w:rsidR="00FE0CA3" w:rsidRPr="00BC3855" w:rsidRDefault="00FE0CA3" w:rsidP="00FE0CA3">
            <w:pPr>
              <w:rPr>
                <w:b/>
                <w:bCs/>
                <w:color w:val="000000" w:themeColor="text1"/>
                <w:sz w:val="14"/>
                <w:szCs w:val="14"/>
              </w:rPr>
            </w:pPr>
          </w:p>
        </w:tc>
        <w:tc>
          <w:tcPr>
            <w:tcW w:w="4773" w:type="pct"/>
            <w:gridSpan w:val="24"/>
            <w:tcBorders>
              <w:top w:val="single" w:sz="4" w:space="0" w:color="000000"/>
              <w:left w:val="nil"/>
              <w:bottom w:val="single" w:sz="8" w:space="0" w:color="000000"/>
              <w:right w:val="single" w:sz="8"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4014,42</w:t>
            </w:r>
          </w:p>
        </w:tc>
      </w:tr>
    </w:tbl>
    <w:p w:rsidR="00FE0CA3" w:rsidRPr="00BC3855" w:rsidRDefault="00FE0CA3" w:rsidP="00FE0CA3">
      <w:pPr>
        <w:widowControl w:val="0"/>
        <w:suppressAutoHyphens/>
        <w:rPr>
          <w:b/>
          <w:color w:val="000000" w:themeColor="text1"/>
          <w:sz w:val="24"/>
          <w:szCs w:val="24"/>
          <w:lang w:eastAsia="ar-SA"/>
        </w:rPr>
      </w:pPr>
    </w:p>
    <w:p w:rsidR="00FE0CA3" w:rsidRPr="00BC3855" w:rsidRDefault="00FE0CA3" w:rsidP="00FE0CA3">
      <w:pPr>
        <w:contextualSpacing/>
        <w:rPr>
          <w:color w:val="000000" w:themeColor="text1"/>
          <w:sz w:val="24"/>
          <w:szCs w:val="24"/>
        </w:rPr>
      </w:pPr>
      <w:r w:rsidRPr="00BC3855">
        <w:rPr>
          <w:color w:val="000000" w:themeColor="text1"/>
          <w:sz w:val="24"/>
          <w:szCs w:val="24"/>
        </w:rPr>
        <w:t>Подписи Сторон:</w:t>
      </w:r>
    </w:p>
    <w:p w:rsidR="00FE0CA3" w:rsidRPr="00BC3855" w:rsidRDefault="00FE0CA3" w:rsidP="00FE0CA3">
      <w:pPr>
        <w:contextualSpacing/>
        <w:rPr>
          <w:color w:val="000000" w:themeColor="text1"/>
          <w:sz w:val="24"/>
          <w:szCs w:val="24"/>
        </w:rPr>
      </w:pPr>
    </w:p>
    <w:p w:rsidR="00FE0CA3" w:rsidRPr="00BC3855" w:rsidRDefault="00FE0CA3" w:rsidP="00FE0CA3">
      <w:pPr>
        <w:widowControl w:val="0"/>
        <w:autoSpaceDE w:val="0"/>
        <w:autoSpaceDN w:val="0"/>
        <w:adjustRightInd w:val="0"/>
        <w:rPr>
          <w:b/>
          <w:bCs/>
          <w:color w:val="000000" w:themeColor="text1"/>
          <w:sz w:val="24"/>
          <w:szCs w:val="24"/>
        </w:rPr>
      </w:pPr>
      <w:r w:rsidRPr="00BC3855">
        <w:rPr>
          <w:b/>
          <w:bCs/>
          <w:color w:val="000000" w:themeColor="text1"/>
          <w:sz w:val="24"/>
          <w:szCs w:val="24"/>
        </w:rPr>
        <w:t>Заказчик:                                                        Подрядчик:</w:t>
      </w:r>
    </w:p>
    <w:p w:rsidR="00FE0CA3" w:rsidRPr="00BC3855" w:rsidRDefault="00FE0CA3" w:rsidP="00FE0CA3">
      <w:pPr>
        <w:widowControl w:val="0"/>
        <w:autoSpaceDE w:val="0"/>
        <w:autoSpaceDN w:val="0"/>
        <w:adjustRightInd w:val="0"/>
        <w:rPr>
          <w:b/>
          <w:bCs/>
          <w:color w:val="000000" w:themeColor="text1"/>
          <w:sz w:val="24"/>
          <w:szCs w:val="24"/>
        </w:rPr>
      </w:pPr>
    </w:p>
    <w:p w:rsidR="00FE0CA3" w:rsidRPr="00BC3855" w:rsidRDefault="00FE0CA3" w:rsidP="00FE0CA3">
      <w:pPr>
        <w:widowControl w:val="0"/>
        <w:autoSpaceDE w:val="0"/>
        <w:autoSpaceDN w:val="0"/>
        <w:adjustRightInd w:val="0"/>
        <w:rPr>
          <w:b/>
          <w:bCs/>
          <w:color w:val="000000" w:themeColor="text1"/>
          <w:sz w:val="24"/>
          <w:szCs w:val="24"/>
        </w:rPr>
      </w:pPr>
      <w:r w:rsidRPr="00BC3855">
        <w:rPr>
          <w:b/>
          <w:bCs/>
          <w:color w:val="000000" w:themeColor="text1"/>
          <w:sz w:val="24"/>
          <w:szCs w:val="24"/>
        </w:rPr>
        <w:t>______________/__________/               __________/___________/</w:t>
      </w:r>
    </w:p>
    <w:p w:rsidR="009E104A" w:rsidRPr="00647F8B" w:rsidRDefault="00FE0CA3" w:rsidP="00647F8B">
      <w:pPr>
        <w:widowControl w:val="0"/>
        <w:autoSpaceDE w:val="0"/>
        <w:autoSpaceDN w:val="0"/>
        <w:adjustRightInd w:val="0"/>
        <w:rPr>
          <w:b/>
          <w:bCs/>
          <w:color w:val="000000" w:themeColor="text1"/>
          <w:sz w:val="24"/>
          <w:szCs w:val="24"/>
        </w:rPr>
        <w:sectPr w:rsidR="009E104A" w:rsidRPr="00647F8B" w:rsidSect="00FE0CA3">
          <w:pgSz w:w="16838" w:h="11906" w:orient="landscape"/>
          <w:pgMar w:top="709" w:right="1134" w:bottom="709" w:left="851" w:header="709" w:footer="709" w:gutter="0"/>
          <w:cols w:space="708"/>
          <w:titlePg/>
          <w:docGrid w:linePitch="360"/>
        </w:sectPr>
      </w:pPr>
      <w:r w:rsidRPr="00BC3855">
        <w:rPr>
          <w:b/>
          <w:bCs/>
          <w:color w:val="000000" w:themeColor="text1"/>
          <w:sz w:val="24"/>
          <w:szCs w:val="24"/>
        </w:rPr>
        <w:t xml:space="preserve">М.П.                </w:t>
      </w:r>
      <w:r w:rsidR="00797EB3" w:rsidRPr="00BC3855">
        <w:rPr>
          <w:b/>
          <w:bCs/>
          <w:color w:val="000000" w:themeColor="text1"/>
          <w:sz w:val="24"/>
          <w:szCs w:val="24"/>
        </w:rPr>
        <w:t>М.П.</w:t>
      </w:r>
      <w:r w:rsidRPr="00BC3855">
        <w:rPr>
          <w:b/>
          <w:bCs/>
          <w:color w:val="000000" w:themeColor="text1"/>
          <w:sz w:val="24"/>
          <w:szCs w:val="24"/>
        </w:rPr>
        <w:t xml:space="preserve">        </w:t>
      </w:r>
      <w:r>
        <w:rPr>
          <w:b/>
          <w:bCs/>
          <w:color w:val="000000" w:themeColor="text1"/>
          <w:sz w:val="24"/>
          <w:szCs w:val="24"/>
        </w:rPr>
        <w:t xml:space="preserve">                          </w:t>
      </w:r>
      <w:r w:rsidRPr="00647F8B">
        <w:rPr>
          <w:b/>
          <w:bCs/>
          <w:color w:val="FFFFFF" w:themeColor="background1"/>
          <w:sz w:val="24"/>
          <w:szCs w:val="24"/>
        </w:rPr>
        <w:t>М.П.</w:t>
      </w:r>
    </w:p>
    <w:p w:rsidR="00FE0CA3" w:rsidRDefault="00FE0CA3" w:rsidP="005B01CC">
      <w:pPr>
        <w:ind w:firstLine="0"/>
        <w:rPr>
          <w:sz w:val="24"/>
          <w:szCs w:val="22"/>
        </w:rPr>
      </w:pPr>
    </w:p>
    <w:sectPr w:rsidR="00FE0CA3" w:rsidSect="00647F8B">
      <w:pgSz w:w="16838" w:h="11906" w:orient="landscape"/>
      <w:pgMar w:top="1560"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ohit Hindi">
    <w:altName w:val="Yu Gothic UI"/>
    <w:charset w:val="80"/>
    <w:family w:val="auto"/>
    <w:pitch w:val="default"/>
    <w:sig w:usb0="00000000" w:usb1="00000000" w:usb2="00000010" w:usb3="00000000" w:csb0="00020000" w:csb1="00000000"/>
  </w:font>
  <w:font w:name="Gelvetsky 12pt">
    <w:altName w:val="Times New Roman"/>
    <w:charset w:val="00"/>
    <w:family w:val="auto"/>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uturis">
    <w:altName w:val="Times New Roman"/>
    <w:panose1 w:val="00000000000000000000"/>
    <w:charset w:val="00"/>
    <w:family w:val="auto"/>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lvlText w:val=""/>
      <w:lvlJc w:val="left"/>
      <w:pPr>
        <w:tabs>
          <w:tab w:val="num" w:pos="1701"/>
        </w:tabs>
        <w:ind w:left="1701" w:hanging="360"/>
      </w:pPr>
      <w:rPr>
        <w:rFonts w:ascii="Symbol" w:hAnsi="Symbol" w:hint="default"/>
      </w:rPr>
    </w:lvl>
  </w:abstractNum>
  <w:abstractNum w:abstractNumId="1">
    <w:nsid w:val="FFFFFF88"/>
    <w:multiLevelType w:val="singleLevel"/>
    <w:tmpl w:val="8BC0C988"/>
    <w:lvl w:ilvl="0">
      <w:start w:val="1"/>
      <w:numFmt w:val="decimal"/>
      <w:pStyle w:val="a"/>
      <w:lvlText w:val="%1."/>
      <w:lvlJc w:val="left"/>
      <w:pPr>
        <w:tabs>
          <w:tab w:val="num" w:pos="360"/>
        </w:tabs>
        <w:ind w:left="360" w:hanging="360"/>
      </w:pPr>
      <w:rPr>
        <w:rFonts w:cs="Times New Roman"/>
      </w:rPr>
    </w:lvl>
  </w:abstractNum>
  <w:abstractNum w:abstractNumId="2">
    <w:nsid w:val="FFFFFF89"/>
    <w:multiLevelType w:val="singleLevel"/>
    <w:tmpl w:val="C4440564"/>
    <w:lvl w:ilvl="0">
      <w:start w:val="1"/>
      <w:numFmt w:val="bullet"/>
      <w:pStyle w:val="a0"/>
      <w:lvlText w:val=""/>
      <w:lvlJc w:val="left"/>
      <w:pPr>
        <w:tabs>
          <w:tab w:val="num" w:pos="360"/>
        </w:tabs>
        <w:ind w:left="360" w:hanging="360"/>
      </w:pPr>
      <w:rPr>
        <w:rFonts w:ascii="Symbol" w:hAnsi="Symbol" w:hint="default"/>
      </w:rPr>
    </w:lvl>
  </w:abstractNum>
  <w:abstractNum w:abstractNumId="3">
    <w:nsid w:val="FFFFFFFE"/>
    <w:multiLevelType w:val="singleLevel"/>
    <w:tmpl w:val="015807BC"/>
    <w:lvl w:ilvl="0">
      <w:numFmt w:val="bullet"/>
      <w:lvlText w:val="*"/>
      <w:lvlJc w:val="left"/>
    </w:lvl>
  </w:abstractNum>
  <w:abstractNum w:abstractNumId="4">
    <w:nsid w:val="00000001"/>
    <w:multiLevelType w:val="multilevel"/>
    <w:tmpl w:val="00000001"/>
    <w:styleLink w:val="WWNum141"/>
    <w:lvl w:ilvl="0">
      <w:start w:val="1"/>
      <w:numFmt w:val="none"/>
      <w:pStyle w:val="4"/>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01C8161A"/>
    <w:multiLevelType w:val="multilevel"/>
    <w:tmpl w:val="3B0CAC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6BD2BD6"/>
    <w:multiLevelType w:val="hybridMultilevel"/>
    <w:tmpl w:val="3C24B480"/>
    <w:lvl w:ilvl="0" w:tplc="A3661C04">
      <w:start w:val="8"/>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0">
    <w:nsid w:val="07B13CFA"/>
    <w:multiLevelType w:val="hybridMultilevel"/>
    <w:tmpl w:val="F510F5A2"/>
    <w:lvl w:ilvl="0" w:tplc="F17A9DDE">
      <w:start w:val="1"/>
      <w:numFmt w:val="decimal"/>
      <w:lvlText w:val="%1."/>
      <w:lvlJc w:val="left"/>
      <w:pPr>
        <w:ind w:left="-349" w:hanging="360"/>
      </w:pPr>
      <w:rPr>
        <w:rFonts w:hint="default"/>
      </w:rPr>
    </w:lvl>
    <w:lvl w:ilvl="1" w:tplc="04190019">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1">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12">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3">
    <w:nsid w:val="09CD3BDC"/>
    <w:multiLevelType w:val="multilevel"/>
    <w:tmpl w:val="2E50309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F66E31"/>
    <w:multiLevelType w:val="multilevel"/>
    <w:tmpl w:val="FD52C502"/>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b w:val="0"/>
        <w:sz w:val="22"/>
        <w:szCs w:val="22"/>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15">
    <w:nsid w:val="0DB1697F"/>
    <w:multiLevelType w:val="hybridMultilevel"/>
    <w:tmpl w:val="59C44284"/>
    <w:lvl w:ilvl="0" w:tplc="8AFA04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8AFA04B0">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E411486"/>
    <w:multiLevelType w:val="multilevel"/>
    <w:tmpl w:val="56CC63E8"/>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2"/>
        </w:tabs>
        <w:ind w:left="1992"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7">
    <w:nsid w:val="10B93D78"/>
    <w:multiLevelType w:val="multilevel"/>
    <w:tmpl w:val="C6B80E2E"/>
    <w:lvl w:ilvl="0">
      <w:start w:val="9"/>
      <w:numFmt w:val="decimal"/>
      <w:lvlText w:val="%1."/>
      <w:lvlJc w:val="left"/>
      <w:pPr>
        <w:ind w:left="1068"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8">
    <w:nsid w:val="13875F40"/>
    <w:multiLevelType w:val="hybridMultilevel"/>
    <w:tmpl w:val="D7E02990"/>
    <w:lvl w:ilvl="0" w:tplc="8AFA04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3B256B5"/>
    <w:multiLevelType w:val="multilevel"/>
    <w:tmpl w:val="352ADD72"/>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nsid w:val="1DF56AA1"/>
    <w:multiLevelType w:val="multilevel"/>
    <w:tmpl w:val="C2085DA0"/>
    <w:lvl w:ilvl="0">
      <w:start w:val="6"/>
      <w:numFmt w:val="decimal"/>
      <w:lvlText w:val="%1"/>
      <w:lvlJc w:val="left"/>
      <w:pPr>
        <w:ind w:left="360" w:hanging="360"/>
      </w:pPr>
      <w:rPr>
        <w:rFonts w:hint="default"/>
      </w:rPr>
    </w:lvl>
    <w:lvl w:ilvl="1">
      <w:start w:val="9"/>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22">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23">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nsid w:val="204769EF"/>
    <w:multiLevelType w:val="multilevel"/>
    <w:tmpl w:val="94A4C1A8"/>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28D478F6"/>
    <w:multiLevelType w:val="multilevel"/>
    <w:tmpl w:val="1528EE10"/>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312D516E"/>
    <w:multiLevelType w:val="multilevel"/>
    <w:tmpl w:val="5482919A"/>
    <w:lvl w:ilvl="0">
      <w:start w:val="14"/>
      <w:numFmt w:val="decimal"/>
      <w:lvlText w:val="%1"/>
      <w:lvlJc w:val="left"/>
      <w:pPr>
        <w:ind w:left="390" w:hanging="390"/>
      </w:pPr>
      <w:rPr>
        <w:rFonts w:hint="default"/>
      </w:rPr>
    </w:lvl>
    <w:lvl w:ilvl="1">
      <w:start w:val="1"/>
      <w:numFmt w:val="decimal"/>
      <w:lvlText w:val="%1.%2"/>
      <w:lvlJc w:val="left"/>
      <w:pPr>
        <w:ind w:left="1241" w:hanging="390"/>
      </w:pPr>
      <w:rPr>
        <w:rFonts w:hint="default"/>
      </w:rPr>
    </w:lvl>
    <w:lvl w:ilvl="2">
      <w:start w:val="1"/>
      <w:numFmt w:val="decimal"/>
      <w:lvlText w:val="%1.%2.%3"/>
      <w:lvlJc w:val="left"/>
      <w:pPr>
        <w:ind w:left="10642" w:hanging="720"/>
      </w:pPr>
      <w:rPr>
        <w:rFonts w:hint="default"/>
      </w:rPr>
    </w:lvl>
    <w:lvl w:ilvl="3">
      <w:start w:val="1"/>
      <w:numFmt w:val="decimal"/>
      <w:lvlText w:val="%1.%2.%3.%4"/>
      <w:lvlJc w:val="left"/>
      <w:pPr>
        <w:ind w:left="15603" w:hanging="720"/>
      </w:pPr>
      <w:rPr>
        <w:rFonts w:hint="default"/>
      </w:rPr>
    </w:lvl>
    <w:lvl w:ilvl="4">
      <w:start w:val="1"/>
      <w:numFmt w:val="decimal"/>
      <w:lvlText w:val="%1.%2.%3.%4.%5"/>
      <w:lvlJc w:val="left"/>
      <w:pPr>
        <w:ind w:left="20924" w:hanging="1080"/>
      </w:pPr>
      <w:rPr>
        <w:rFonts w:hint="default"/>
      </w:rPr>
    </w:lvl>
    <w:lvl w:ilvl="5">
      <w:start w:val="1"/>
      <w:numFmt w:val="decimal"/>
      <w:lvlText w:val="%1.%2.%3.%4.%5.%6"/>
      <w:lvlJc w:val="left"/>
      <w:pPr>
        <w:ind w:left="25885" w:hanging="1080"/>
      </w:pPr>
      <w:rPr>
        <w:rFonts w:hint="default"/>
      </w:rPr>
    </w:lvl>
    <w:lvl w:ilvl="6">
      <w:start w:val="1"/>
      <w:numFmt w:val="decimal"/>
      <w:lvlText w:val="%1.%2.%3.%4.%5.%6.%7"/>
      <w:lvlJc w:val="left"/>
      <w:pPr>
        <w:ind w:left="31206" w:hanging="1440"/>
      </w:pPr>
      <w:rPr>
        <w:rFonts w:hint="default"/>
      </w:rPr>
    </w:lvl>
    <w:lvl w:ilvl="7">
      <w:start w:val="1"/>
      <w:numFmt w:val="decimal"/>
      <w:lvlText w:val="%1.%2.%3.%4.%5.%6.%7.%8"/>
      <w:lvlJc w:val="left"/>
      <w:pPr>
        <w:ind w:left="-29369" w:hanging="1440"/>
      </w:pPr>
      <w:rPr>
        <w:rFonts w:hint="default"/>
      </w:rPr>
    </w:lvl>
    <w:lvl w:ilvl="8">
      <w:start w:val="1"/>
      <w:numFmt w:val="decimal"/>
      <w:lvlText w:val="%1.%2.%3.%4.%5.%6.%7.%8.%9"/>
      <w:lvlJc w:val="left"/>
      <w:pPr>
        <w:ind w:left="-24408" w:hanging="1440"/>
      </w:pPr>
      <w:rPr>
        <w:rFonts w:hint="default"/>
      </w:rPr>
    </w:lvl>
  </w:abstractNum>
  <w:abstractNum w:abstractNumId="27">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8">
    <w:nsid w:val="353C0850"/>
    <w:multiLevelType w:val="hybridMultilevel"/>
    <w:tmpl w:val="D9063852"/>
    <w:lvl w:ilvl="0" w:tplc="86561736">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38083DDC"/>
    <w:multiLevelType w:val="multilevel"/>
    <w:tmpl w:val="DD04899E"/>
    <w:lvl w:ilvl="0">
      <w:start w:val="9"/>
      <w:numFmt w:val="decimal"/>
      <w:lvlText w:val="%1"/>
      <w:lvlJc w:val="left"/>
      <w:pPr>
        <w:ind w:left="560" w:hanging="560"/>
      </w:pPr>
      <w:rPr>
        <w:rFonts w:hint="default"/>
      </w:rPr>
    </w:lvl>
    <w:lvl w:ilvl="1">
      <w:start w:val="17"/>
      <w:numFmt w:val="decimal"/>
      <w:lvlText w:val="%1.%2"/>
      <w:lvlJc w:val="left"/>
      <w:pPr>
        <w:ind w:left="985" w:hanging="5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1">
    <w:nsid w:val="39577137"/>
    <w:multiLevelType w:val="multilevel"/>
    <w:tmpl w:val="80244492"/>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3B9D40F6"/>
    <w:multiLevelType w:val="hybridMultilevel"/>
    <w:tmpl w:val="9DF67494"/>
    <w:lvl w:ilvl="0" w:tplc="D03AC03A">
      <w:start w:val="1"/>
      <w:numFmt w:val="upperRoman"/>
      <w:pStyle w:val="a1"/>
      <w:lvlText w:val="%1."/>
      <w:lvlJc w:val="right"/>
      <w:pPr>
        <w:ind w:left="1260" w:hanging="360"/>
      </w:pPr>
      <w:rPr>
        <w:rFonts w:cs="Times New Roman"/>
        <w:b/>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B55032B6">
      <w:start w:val="1"/>
      <w:numFmt w:val="decimal"/>
      <w:lvlText w:val="%4."/>
      <w:lvlJc w:val="left"/>
      <w:pPr>
        <w:tabs>
          <w:tab w:val="num" w:pos="3420"/>
        </w:tabs>
        <w:ind w:left="3420" w:hanging="360"/>
      </w:pPr>
      <w:rPr>
        <w:rFonts w:cs="Times New Roman" w:hint="default"/>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3">
    <w:nsid w:val="3D620950"/>
    <w:multiLevelType w:val="multilevel"/>
    <w:tmpl w:val="3D62095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5">
    <w:nsid w:val="3F5865A0"/>
    <w:multiLevelType w:val="multilevel"/>
    <w:tmpl w:val="D53AD2A6"/>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3FBD036A"/>
    <w:multiLevelType w:val="multilevel"/>
    <w:tmpl w:val="480430FA"/>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nsid w:val="418D10FD"/>
    <w:multiLevelType w:val="multilevel"/>
    <w:tmpl w:val="418D10FD"/>
    <w:lvl w:ilvl="0">
      <w:start w:val="1"/>
      <w:numFmt w:val="decimal"/>
      <w:lvlText w:val="%1."/>
      <w:lvlJc w:val="left"/>
      <w:pPr>
        <w:ind w:left="720" w:hanging="360"/>
      </w:pPr>
      <w:rPr>
        <w:rFonts w:hint="default"/>
        <w:color w:val="000000"/>
      </w:rPr>
    </w:lvl>
    <w:lvl w:ilvl="1">
      <w:start w:val="9"/>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9">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4430BE7"/>
    <w:multiLevelType w:val="multilevel"/>
    <w:tmpl w:val="7FEE65F4"/>
    <w:lvl w:ilvl="0">
      <w:start w:val="25"/>
      <w:numFmt w:val="decimal"/>
      <w:lvlText w:val="%1."/>
      <w:lvlJc w:val="left"/>
      <w:pPr>
        <w:ind w:left="480" w:hanging="480"/>
      </w:pPr>
      <w:rPr>
        <w:rFonts w:hint="default"/>
      </w:rPr>
    </w:lvl>
    <w:lvl w:ilvl="1">
      <w:start w:val="2"/>
      <w:numFmt w:val="decimal"/>
      <w:lvlText w:val="%1.%2."/>
      <w:lvlJc w:val="left"/>
      <w:pPr>
        <w:ind w:left="1342" w:hanging="48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1">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45A51190"/>
    <w:multiLevelType w:val="multilevel"/>
    <w:tmpl w:val="C6380986"/>
    <w:lvl w:ilvl="0">
      <w:start w:val="13"/>
      <w:numFmt w:val="decimal"/>
      <w:lvlText w:val="%1"/>
      <w:lvlJc w:val="left"/>
      <w:pPr>
        <w:ind w:left="390" w:hanging="390"/>
      </w:pPr>
      <w:rPr>
        <w:rFonts w:hint="default"/>
      </w:rPr>
    </w:lvl>
    <w:lvl w:ilvl="1">
      <w:start w:val="1"/>
      <w:numFmt w:val="decimal"/>
      <w:lvlText w:val="%1.%2"/>
      <w:lvlJc w:val="left"/>
      <w:pPr>
        <w:ind w:left="5351" w:hanging="390"/>
      </w:pPr>
      <w:rPr>
        <w:rFonts w:hint="default"/>
      </w:rPr>
    </w:lvl>
    <w:lvl w:ilvl="2">
      <w:start w:val="1"/>
      <w:numFmt w:val="decimal"/>
      <w:lvlText w:val="%1.%2.%3"/>
      <w:lvlJc w:val="left"/>
      <w:pPr>
        <w:ind w:left="10642" w:hanging="720"/>
      </w:pPr>
      <w:rPr>
        <w:rFonts w:hint="default"/>
      </w:rPr>
    </w:lvl>
    <w:lvl w:ilvl="3">
      <w:start w:val="1"/>
      <w:numFmt w:val="decimal"/>
      <w:lvlText w:val="%1.%2.%3.%4"/>
      <w:lvlJc w:val="left"/>
      <w:pPr>
        <w:ind w:left="15603" w:hanging="720"/>
      </w:pPr>
      <w:rPr>
        <w:rFonts w:hint="default"/>
      </w:rPr>
    </w:lvl>
    <w:lvl w:ilvl="4">
      <w:start w:val="1"/>
      <w:numFmt w:val="decimal"/>
      <w:lvlText w:val="%1.%2.%3.%4.%5"/>
      <w:lvlJc w:val="left"/>
      <w:pPr>
        <w:ind w:left="20924" w:hanging="1080"/>
      </w:pPr>
      <w:rPr>
        <w:rFonts w:hint="default"/>
      </w:rPr>
    </w:lvl>
    <w:lvl w:ilvl="5">
      <w:start w:val="1"/>
      <w:numFmt w:val="decimal"/>
      <w:lvlText w:val="%1.%2.%3.%4.%5.%6"/>
      <w:lvlJc w:val="left"/>
      <w:pPr>
        <w:ind w:left="25885" w:hanging="1080"/>
      </w:pPr>
      <w:rPr>
        <w:rFonts w:hint="default"/>
      </w:rPr>
    </w:lvl>
    <w:lvl w:ilvl="6">
      <w:start w:val="1"/>
      <w:numFmt w:val="decimal"/>
      <w:lvlText w:val="%1.%2.%3.%4.%5.%6.%7"/>
      <w:lvlJc w:val="left"/>
      <w:pPr>
        <w:ind w:left="31206" w:hanging="1440"/>
      </w:pPr>
      <w:rPr>
        <w:rFonts w:hint="default"/>
      </w:rPr>
    </w:lvl>
    <w:lvl w:ilvl="7">
      <w:start w:val="1"/>
      <w:numFmt w:val="decimal"/>
      <w:lvlText w:val="%1.%2.%3.%4.%5.%6.%7.%8"/>
      <w:lvlJc w:val="left"/>
      <w:pPr>
        <w:ind w:left="-29369" w:hanging="1440"/>
      </w:pPr>
      <w:rPr>
        <w:rFonts w:hint="default"/>
      </w:rPr>
    </w:lvl>
    <w:lvl w:ilvl="8">
      <w:start w:val="1"/>
      <w:numFmt w:val="decimal"/>
      <w:lvlText w:val="%1.%2.%3.%4.%5.%6.%7.%8.%9"/>
      <w:lvlJc w:val="left"/>
      <w:pPr>
        <w:ind w:left="-24408" w:hanging="1440"/>
      </w:pPr>
      <w:rPr>
        <w:rFonts w:hint="default"/>
      </w:rPr>
    </w:lvl>
  </w:abstractNum>
  <w:abstractNum w:abstractNumId="43">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nsid w:val="47EB4DFF"/>
    <w:multiLevelType w:val="multilevel"/>
    <w:tmpl w:val="05A4C79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nsid w:val="493A7F33"/>
    <w:multiLevelType w:val="multilevel"/>
    <w:tmpl w:val="331AC30E"/>
    <w:lvl w:ilvl="0">
      <w:start w:val="12"/>
      <w:numFmt w:val="decimal"/>
      <w:lvlText w:val="%1"/>
      <w:lvlJc w:val="left"/>
      <w:pPr>
        <w:ind w:left="375" w:hanging="375"/>
      </w:pPr>
      <w:rPr>
        <w:rFonts w:hint="default"/>
      </w:rPr>
    </w:lvl>
    <w:lvl w:ilvl="1">
      <w:start w:val="1"/>
      <w:numFmt w:val="decimal"/>
      <w:lvlText w:val="%1.%2"/>
      <w:lvlJc w:val="left"/>
      <w:pPr>
        <w:ind w:left="5336" w:hanging="375"/>
      </w:pPr>
      <w:rPr>
        <w:rFonts w:hint="default"/>
      </w:rPr>
    </w:lvl>
    <w:lvl w:ilvl="2">
      <w:start w:val="1"/>
      <w:numFmt w:val="decimal"/>
      <w:lvlText w:val="%1.%2.%3"/>
      <w:lvlJc w:val="left"/>
      <w:pPr>
        <w:ind w:left="10642" w:hanging="720"/>
      </w:pPr>
      <w:rPr>
        <w:rFonts w:hint="default"/>
      </w:rPr>
    </w:lvl>
    <w:lvl w:ilvl="3">
      <w:start w:val="1"/>
      <w:numFmt w:val="decimal"/>
      <w:lvlText w:val="%1.%2.%3.%4"/>
      <w:lvlJc w:val="left"/>
      <w:pPr>
        <w:ind w:left="15603" w:hanging="720"/>
      </w:pPr>
      <w:rPr>
        <w:rFonts w:hint="default"/>
      </w:rPr>
    </w:lvl>
    <w:lvl w:ilvl="4">
      <w:start w:val="1"/>
      <w:numFmt w:val="decimal"/>
      <w:lvlText w:val="%1.%2.%3.%4.%5"/>
      <w:lvlJc w:val="left"/>
      <w:pPr>
        <w:ind w:left="20924" w:hanging="1080"/>
      </w:pPr>
      <w:rPr>
        <w:rFonts w:hint="default"/>
      </w:rPr>
    </w:lvl>
    <w:lvl w:ilvl="5">
      <w:start w:val="1"/>
      <w:numFmt w:val="decimal"/>
      <w:lvlText w:val="%1.%2.%3.%4.%5.%6"/>
      <w:lvlJc w:val="left"/>
      <w:pPr>
        <w:ind w:left="25885" w:hanging="1080"/>
      </w:pPr>
      <w:rPr>
        <w:rFonts w:hint="default"/>
      </w:rPr>
    </w:lvl>
    <w:lvl w:ilvl="6">
      <w:start w:val="1"/>
      <w:numFmt w:val="decimal"/>
      <w:lvlText w:val="%1.%2.%3.%4.%5.%6.%7"/>
      <w:lvlJc w:val="left"/>
      <w:pPr>
        <w:ind w:left="31206" w:hanging="1440"/>
      </w:pPr>
      <w:rPr>
        <w:rFonts w:hint="default"/>
      </w:rPr>
    </w:lvl>
    <w:lvl w:ilvl="7">
      <w:start w:val="1"/>
      <w:numFmt w:val="decimal"/>
      <w:lvlText w:val="%1.%2.%3.%4.%5.%6.%7.%8"/>
      <w:lvlJc w:val="left"/>
      <w:pPr>
        <w:ind w:left="-29369" w:hanging="1440"/>
      </w:pPr>
      <w:rPr>
        <w:rFonts w:hint="default"/>
      </w:rPr>
    </w:lvl>
    <w:lvl w:ilvl="8">
      <w:start w:val="1"/>
      <w:numFmt w:val="decimal"/>
      <w:lvlText w:val="%1.%2.%3.%4.%5.%6.%7.%8.%9"/>
      <w:lvlJc w:val="left"/>
      <w:pPr>
        <w:ind w:left="-24408" w:hanging="1440"/>
      </w:pPr>
      <w:rPr>
        <w:rFonts w:hint="default"/>
      </w:rPr>
    </w:lvl>
  </w:abstractNum>
  <w:abstractNum w:abstractNumId="46">
    <w:nsid w:val="49D6692C"/>
    <w:multiLevelType w:val="multilevel"/>
    <w:tmpl w:val="49D6692C"/>
    <w:lvl w:ilvl="0">
      <w:start w:val="1"/>
      <w:numFmt w:val="decimal"/>
      <w:lvlText w:val="%1."/>
      <w:lvlJc w:val="left"/>
      <w:pPr>
        <w:ind w:left="9858" w:hanging="360"/>
      </w:pPr>
      <w:rPr>
        <w:rFonts w:hint="default"/>
        <w:b/>
        <w:i w:val="0"/>
        <w:sz w:val="24"/>
        <w:szCs w:val="24"/>
      </w:rPr>
    </w:lvl>
    <w:lvl w:ilvl="1">
      <w:start w:val="1"/>
      <w:numFmt w:val="decimal"/>
      <w:lvlText w:val="%1.%2."/>
      <w:lvlJc w:val="left"/>
      <w:pPr>
        <w:ind w:left="294" w:hanging="360"/>
      </w:pPr>
      <w:rPr>
        <w:rFonts w:hint="default"/>
        <w:b/>
        <w:i w:val="0"/>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684" w:hanging="108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912" w:hanging="1440"/>
      </w:pPr>
      <w:rPr>
        <w:rFonts w:hint="default"/>
      </w:rPr>
    </w:lvl>
  </w:abstractNum>
  <w:abstractNum w:abstractNumId="47">
    <w:nsid w:val="4B89173F"/>
    <w:multiLevelType w:val="hybridMultilevel"/>
    <w:tmpl w:val="3DAAF428"/>
    <w:lvl w:ilvl="0" w:tplc="2DD463B2">
      <w:start w:val="26"/>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8">
    <w:nsid w:val="4DF900C3"/>
    <w:multiLevelType w:val="multilevel"/>
    <w:tmpl w:val="A874FE1A"/>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4F3D22A6"/>
    <w:multiLevelType w:val="hybridMultilevel"/>
    <w:tmpl w:val="52F053AE"/>
    <w:lvl w:ilvl="0" w:tplc="B9EAEC38">
      <w:start w:val="1"/>
      <w:numFmt w:val="decimal"/>
      <w:lvlText w:val="%1"/>
      <w:lvlJc w:val="left"/>
      <w:pPr>
        <w:ind w:left="360" w:hanging="360"/>
      </w:pPr>
      <w:rPr>
        <w:rFonts w:hint="default"/>
        <w:b/>
        <w:sz w:val="22"/>
        <w:szCs w:val="22"/>
      </w:rPr>
    </w:lvl>
    <w:lvl w:ilvl="1" w:tplc="04190019">
      <w:start w:val="1"/>
      <w:numFmt w:val="lowerLetter"/>
      <w:lvlText w:val="%2."/>
      <w:lvlJc w:val="left"/>
      <w:pPr>
        <w:ind w:left="1080" w:hanging="360"/>
      </w:pPr>
    </w:lvl>
    <w:lvl w:ilvl="2" w:tplc="509602B2">
      <w:start w:val="1"/>
      <w:numFmt w:val="decimal"/>
      <w:lvlText w:val="%3."/>
      <w:lvlJc w:val="right"/>
      <w:pPr>
        <w:ind w:left="180" w:hanging="180"/>
      </w:pPr>
      <w:rPr>
        <w:rFonts w:ascii="Times New Roman" w:eastAsia="Times New Roman" w:hAnsi="Times New Roman" w:cs="Times New Roman"/>
        <w:b w:val="0"/>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4F3E36C4"/>
    <w:multiLevelType w:val="multilevel"/>
    <w:tmpl w:val="63285DDC"/>
    <w:lvl w:ilvl="0">
      <w:start w:val="1"/>
      <w:numFmt w:val="decimal"/>
      <w:lvlText w:val="%1."/>
      <w:lvlJc w:val="left"/>
      <w:pPr>
        <w:ind w:left="360" w:hanging="360"/>
      </w:pPr>
      <w:rPr>
        <w:rFonts w:hint="default"/>
      </w:rPr>
    </w:lvl>
    <w:lvl w:ilvl="1">
      <w:start w:val="1"/>
      <w:numFmt w:val="decimal"/>
      <w:isLgl/>
      <w:lvlText w:val="%1.%2."/>
      <w:lvlJc w:val="left"/>
      <w:pPr>
        <w:ind w:left="779" w:hanging="495"/>
      </w:pPr>
      <w:rPr>
        <w:rFonts w:hint="default"/>
        <w:b w:val="0"/>
        <w:sz w:val="24"/>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2160" w:hanging="1800"/>
      </w:pPr>
      <w:rPr>
        <w:rFonts w:hint="default"/>
        <w:b w:val="0"/>
        <w:sz w:val="24"/>
      </w:rPr>
    </w:lvl>
  </w:abstractNum>
  <w:abstractNum w:abstractNumId="51">
    <w:nsid w:val="4F80169D"/>
    <w:multiLevelType w:val="multilevel"/>
    <w:tmpl w:val="913669E2"/>
    <w:lvl w:ilvl="0">
      <w:start w:val="7"/>
      <w:numFmt w:val="decimal"/>
      <w:lvlText w:val="%1"/>
      <w:lvlJc w:val="left"/>
      <w:pPr>
        <w:ind w:left="660" w:hanging="660"/>
      </w:pPr>
      <w:rPr>
        <w:rFonts w:hint="default"/>
      </w:rPr>
    </w:lvl>
    <w:lvl w:ilvl="1">
      <w:start w:val="3"/>
      <w:numFmt w:val="decimal"/>
      <w:lvlText w:val="%1.%2"/>
      <w:lvlJc w:val="left"/>
      <w:pPr>
        <w:ind w:left="754" w:hanging="660"/>
      </w:pPr>
      <w:rPr>
        <w:rFonts w:hint="default"/>
      </w:rPr>
    </w:lvl>
    <w:lvl w:ilvl="2">
      <w:start w:val="1"/>
      <w:numFmt w:val="decimal"/>
      <w:lvlText w:val="%1.%2.%3"/>
      <w:lvlJc w:val="left"/>
      <w:pPr>
        <w:ind w:left="908" w:hanging="720"/>
      </w:pPr>
      <w:rPr>
        <w:rFonts w:hint="default"/>
      </w:rPr>
    </w:lvl>
    <w:lvl w:ilvl="3">
      <w:start w:val="2"/>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2">
    <w:nsid w:val="4FA23A77"/>
    <w:multiLevelType w:val="hybridMultilevel"/>
    <w:tmpl w:val="86304728"/>
    <w:lvl w:ilvl="0" w:tplc="19C020E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4">
    <w:nsid w:val="500E71DF"/>
    <w:multiLevelType w:val="hybridMultilevel"/>
    <w:tmpl w:val="8432F6FC"/>
    <w:lvl w:ilvl="0" w:tplc="8AFA04B0">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5217009E"/>
    <w:multiLevelType w:val="hybridMultilevel"/>
    <w:tmpl w:val="6DD0337A"/>
    <w:lvl w:ilvl="0" w:tplc="99D860C8">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6">
    <w:nsid w:val="568B5B3F"/>
    <w:multiLevelType w:val="multilevel"/>
    <w:tmpl w:val="568B5B3F"/>
    <w:lvl w:ilvl="0">
      <w:start w:val="1"/>
      <w:numFmt w:val="decimal"/>
      <w:lvlText w:val="%1."/>
      <w:lvlJc w:val="left"/>
      <w:pPr>
        <w:ind w:left="1004" w:hanging="360"/>
      </w:pPr>
      <w:rPr>
        <w:rFonts w:hint="default"/>
        <w:b/>
        <w:color w:val="000000" w:themeColor="text1"/>
      </w:rPr>
    </w:lvl>
    <w:lvl w:ilvl="1">
      <w:start w:val="2"/>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7">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8">
    <w:nsid w:val="582D768F"/>
    <w:multiLevelType w:val="multilevel"/>
    <w:tmpl w:val="579A14EA"/>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9">
    <w:nsid w:val="5A843E7F"/>
    <w:multiLevelType w:val="hybridMultilevel"/>
    <w:tmpl w:val="B2BEB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ABA6490"/>
    <w:multiLevelType w:val="hybridMultilevel"/>
    <w:tmpl w:val="BDA4EF7E"/>
    <w:lvl w:ilvl="0" w:tplc="646ACCB2">
      <w:start w:val="1"/>
      <w:numFmt w:val="bullet"/>
      <w:lvlText w:val="­"/>
      <w:lvlJc w:val="left"/>
      <w:pPr>
        <w:tabs>
          <w:tab w:val="num" w:pos="1353"/>
        </w:tabs>
        <w:ind w:left="1353" w:hanging="360"/>
      </w:pPr>
      <w:rPr>
        <w:rFonts w:ascii="Courier New" w:hAnsi="Courier New" w:hint="default"/>
        <w:color w:val="auto"/>
      </w:rPr>
    </w:lvl>
    <w:lvl w:ilvl="1" w:tplc="FFFFFFFF">
      <w:start w:val="1"/>
      <w:numFmt w:val="bullet"/>
      <w:pStyle w:val="lev2"/>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1">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62">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3">
    <w:nsid w:val="5C184224"/>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nsid w:val="5D7344A0"/>
    <w:multiLevelType w:val="hybridMultilevel"/>
    <w:tmpl w:val="D48471AC"/>
    <w:lvl w:ilvl="0" w:tplc="181EADB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66">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7">
    <w:nsid w:val="622155BC"/>
    <w:multiLevelType w:val="multilevel"/>
    <w:tmpl w:val="AE4ADFC2"/>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10642" w:hanging="720"/>
      </w:pPr>
      <w:rPr>
        <w:rFonts w:hint="default"/>
      </w:rPr>
    </w:lvl>
    <w:lvl w:ilvl="3">
      <w:start w:val="1"/>
      <w:numFmt w:val="decimal"/>
      <w:lvlText w:val="%1.%2.%3.%4"/>
      <w:lvlJc w:val="left"/>
      <w:pPr>
        <w:ind w:left="15603" w:hanging="720"/>
      </w:pPr>
      <w:rPr>
        <w:rFonts w:hint="default"/>
      </w:rPr>
    </w:lvl>
    <w:lvl w:ilvl="4">
      <w:start w:val="1"/>
      <w:numFmt w:val="decimal"/>
      <w:lvlText w:val="%1.%2.%3.%4.%5"/>
      <w:lvlJc w:val="left"/>
      <w:pPr>
        <w:ind w:left="20924" w:hanging="1080"/>
      </w:pPr>
      <w:rPr>
        <w:rFonts w:hint="default"/>
      </w:rPr>
    </w:lvl>
    <w:lvl w:ilvl="5">
      <w:start w:val="1"/>
      <w:numFmt w:val="decimal"/>
      <w:lvlText w:val="%1.%2.%3.%4.%5.%6"/>
      <w:lvlJc w:val="left"/>
      <w:pPr>
        <w:ind w:left="25885" w:hanging="1080"/>
      </w:pPr>
      <w:rPr>
        <w:rFonts w:hint="default"/>
      </w:rPr>
    </w:lvl>
    <w:lvl w:ilvl="6">
      <w:start w:val="1"/>
      <w:numFmt w:val="decimal"/>
      <w:lvlText w:val="%1.%2.%3.%4.%5.%6.%7"/>
      <w:lvlJc w:val="left"/>
      <w:pPr>
        <w:ind w:left="31206" w:hanging="1440"/>
      </w:pPr>
      <w:rPr>
        <w:rFonts w:hint="default"/>
      </w:rPr>
    </w:lvl>
    <w:lvl w:ilvl="7">
      <w:start w:val="1"/>
      <w:numFmt w:val="decimal"/>
      <w:lvlText w:val="%1.%2.%3.%4.%5.%6.%7.%8"/>
      <w:lvlJc w:val="left"/>
      <w:pPr>
        <w:ind w:left="-29369" w:hanging="1440"/>
      </w:pPr>
      <w:rPr>
        <w:rFonts w:hint="default"/>
      </w:rPr>
    </w:lvl>
    <w:lvl w:ilvl="8">
      <w:start w:val="1"/>
      <w:numFmt w:val="decimal"/>
      <w:lvlText w:val="%1.%2.%3.%4.%5.%6.%7.%8.%9"/>
      <w:lvlJc w:val="left"/>
      <w:pPr>
        <w:ind w:left="-24408" w:hanging="1440"/>
      </w:pPr>
      <w:rPr>
        <w:rFonts w:hint="default"/>
      </w:rPr>
    </w:lvl>
  </w:abstractNum>
  <w:abstractNum w:abstractNumId="68">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9">
    <w:nsid w:val="672F4B3D"/>
    <w:multiLevelType w:val="multilevel"/>
    <w:tmpl w:val="B9DCD9A8"/>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50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nsid w:val="68B94F25"/>
    <w:multiLevelType w:val="multilevel"/>
    <w:tmpl w:val="C54681BA"/>
    <w:lvl w:ilvl="0">
      <w:start w:val="8"/>
      <w:numFmt w:val="decimal"/>
      <w:lvlText w:val="%1."/>
      <w:lvlJc w:val="left"/>
      <w:pPr>
        <w:ind w:left="72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nsid w:val="68C17C9D"/>
    <w:multiLevelType w:val="multilevel"/>
    <w:tmpl w:val="68C17C9D"/>
    <w:lvl w:ilvl="0">
      <w:start w:val="1"/>
      <w:numFmt w:val="decimal"/>
      <w:lvlText w:val="%1."/>
      <w:lvlJc w:val="left"/>
      <w:pPr>
        <w:ind w:left="-66" w:hanging="360"/>
      </w:pPr>
      <w:rPr>
        <w:rFonts w:hint="default"/>
        <w:b/>
      </w:rPr>
    </w:lvl>
    <w:lvl w:ilvl="1">
      <w:start w:val="2"/>
      <w:numFmt w:val="decimal"/>
      <w:isLgl/>
      <w:lvlText w:val="%1.%2."/>
      <w:lvlJc w:val="left"/>
      <w:pPr>
        <w:ind w:left="-66" w:hanging="360"/>
      </w:pPr>
      <w:rPr>
        <w:rFonts w:hint="default"/>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654" w:hanging="108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014" w:hanging="1440"/>
      </w:pPr>
      <w:rPr>
        <w:rFonts w:hint="default"/>
      </w:rPr>
    </w:lvl>
  </w:abstractNum>
  <w:abstractNum w:abstractNumId="72">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3">
    <w:nsid w:val="69D3003E"/>
    <w:multiLevelType w:val="multilevel"/>
    <w:tmpl w:val="E88A73A4"/>
    <w:lvl w:ilvl="0">
      <w:start w:val="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4">
    <w:nsid w:val="6AF04C15"/>
    <w:multiLevelType w:val="hybridMultilevel"/>
    <w:tmpl w:val="15189D7A"/>
    <w:lvl w:ilvl="0" w:tplc="666A6A9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5">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76">
    <w:nsid w:val="6D396CC4"/>
    <w:multiLevelType w:val="multilevel"/>
    <w:tmpl w:val="B2F028F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6D397E13"/>
    <w:multiLevelType w:val="multilevel"/>
    <w:tmpl w:val="E3469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nsid w:val="6DB21E90"/>
    <w:multiLevelType w:val="multilevel"/>
    <w:tmpl w:val="562AF71E"/>
    <w:lvl w:ilvl="0">
      <w:start w:val="10"/>
      <w:numFmt w:val="decimal"/>
      <w:lvlText w:val="%1."/>
      <w:lvlJc w:val="left"/>
      <w:pPr>
        <w:ind w:left="360" w:hanging="360"/>
      </w:pPr>
      <w:rPr>
        <w:rFonts w:ascii="Times New Roman" w:eastAsia="Times New Roman" w:hAnsi="Times New Roman" w:cs="Times New Roman" w:hint="default"/>
        <w:b/>
      </w:rPr>
    </w:lvl>
    <w:lvl w:ilvl="1">
      <w:start w:val="1"/>
      <w:numFmt w:val="decimal"/>
      <w:isLgl/>
      <w:lvlText w:val="%1.%2."/>
      <w:lvlJc w:val="left"/>
      <w:pPr>
        <w:ind w:left="812"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9">
    <w:nsid w:val="6E365350"/>
    <w:multiLevelType w:val="multilevel"/>
    <w:tmpl w:val="C68C5BFA"/>
    <w:lvl w:ilvl="0">
      <w:start w:val="10"/>
      <w:numFmt w:val="decimal"/>
      <w:lvlText w:val="%1"/>
      <w:lvlJc w:val="left"/>
      <w:pPr>
        <w:ind w:left="660" w:hanging="660"/>
      </w:pPr>
      <w:rPr>
        <w:rFonts w:hint="default"/>
      </w:rPr>
    </w:lvl>
    <w:lvl w:ilvl="1">
      <w:start w:val="17"/>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8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81">
    <w:nsid w:val="74996644"/>
    <w:multiLevelType w:val="multilevel"/>
    <w:tmpl w:val="8796F2DA"/>
    <w:lvl w:ilvl="0">
      <w:start w:val="1"/>
      <w:numFmt w:val="decimal"/>
      <w:lvlText w:val="%1."/>
      <w:lvlJc w:val="left"/>
      <w:pPr>
        <w:ind w:left="900" w:hanging="360"/>
      </w:pPr>
      <w:rPr>
        <w:rFonts w:ascii="Times New Roman" w:eastAsia="Times New Roman" w:hAnsi="Times New Roman" w:cs="Times New Roman"/>
        <w:b/>
      </w:rPr>
    </w:lvl>
    <w:lvl w:ilvl="1">
      <w:start w:val="1"/>
      <w:numFmt w:val="decimal"/>
      <w:isLgl/>
      <w:lvlText w:val="%1.%2."/>
      <w:lvlJc w:val="left"/>
      <w:pPr>
        <w:ind w:left="1352" w:hanging="360"/>
      </w:pPr>
      <w:rPr>
        <w:rFonts w:hint="default"/>
        <w:b w:val="0"/>
      </w:rPr>
    </w:lvl>
    <w:lvl w:ilvl="2">
      <w:start w:val="1"/>
      <w:numFmt w:val="decimal"/>
      <w:isLgl/>
      <w:lvlText w:val="%1.%2.%3."/>
      <w:lvlJc w:val="left"/>
      <w:pPr>
        <w:ind w:left="1260" w:hanging="720"/>
      </w:pPr>
      <w:rPr>
        <w:rFonts w:hint="default"/>
        <w:b w:val="0"/>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82">
    <w:nsid w:val="75452BB0"/>
    <w:multiLevelType w:val="multilevel"/>
    <w:tmpl w:val="8438C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nsid w:val="76520561"/>
    <w:multiLevelType w:val="multilevel"/>
    <w:tmpl w:val="181A069E"/>
    <w:lvl w:ilvl="0">
      <w:start w:val="7"/>
      <w:numFmt w:val="decimal"/>
      <w:lvlText w:val="%1"/>
      <w:lvlJc w:val="left"/>
      <w:pPr>
        <w:ind w:left="552" w:hanging="552"/>
      </w:pPr>
      <w:rPr>
        <w:rFonts w:hint="default"/>
      </w:rPr>
    </w:lvl>
    <w:lvl w:ilvl="1">
      <w:start w:val="3"/>
      <w:numFmt w:val="decimal"/>
      <w:lvlText w:val="%1.%2"/>
      <w:lvlJc w:val="left"/>
      <w:pPr>
        <w:ind w:left="732" w:hanging="552"/>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4">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787569D1"/>
    <w:multiLevelType w:val="hybridMultilevel"/>
    <w:tmpl w:val="ADA89D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6">
    <w:nsid w:val="7DF43B2C"/>
    <w:multiLevelType w:val="multilevel"/>
    <w:tmpl w:val="236067D0"/>
    <w:lvl w:ilvl="0">
      <w:start w:val="8"/>
      <w:numFmt w:val="decimal"/>
      <w:lvlText w:val="%1."/>
      <w:lvlJc w:val="left"/>
      <w:pPr>
        <w:ind w:left="360" w:hanging="360"/>
      </w:pPr>
      <w:rPr>
        <w:rFonts w:ascii="Times New Roman" w:eastAsia="Times New Roman" w:hAnsi="Times New Roman" w:cs="Times New Roman" w:hint="default"/>
        <w:b w:val="0"/>
      </w:rPr>
    </w:lvl>
    <w:lvl w:ilvl="1">
      <w:start w:val="1"/>
      <w:numFmt w:val="decimal"/>
      <w:isLgl/>
      <w:lvlText w:val="%1.%2."/>
      <w:lvlJc w:val="left"/>
      <w:pPr>
        <w:ind w:left="812"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7">
    <w:nsid w:val="7EC65495"/>
    <w:multiLevelType w:val="multilevel"/>
    <w:tmpl w:val="8EA24088"/>
    <w:lvl w:ilvl="0">
      <w:start w:val="3"/>
      <w:numFmt w:val="decimal"/>
      <w:lvlText w:val="%1."/>
      <w:lvlJc w:val="left"/>
      <w:pPr>
        <w:ind w:left="3336" w:hanging="360"/>
      </w:pPr>
      <w:rPr>
        <w:rFonts w:hint="default"/>
      </w:rPr>
    </w:lvl>
    <w:lvl w:ilvl="1">
      <w:start w:val="1"/>
      <w:numFmt w:val="decimal"/>
      <w:lvlText w:val="%1.%2."/>
      <w:lvlJc w:val="left"/>
      <w:pPr>
        <w:ind w:left="5321" w:hanging="360"/>
      </w:pPr>
      <w:rPr>
        <w:rFonts w:hint="default"/>
        <w:b w:val="0"/>
        <w:i w:val="0"/>
        <w:color w:val="000000" w:themeColor="text1"/>
      </w:rPr>
    </w:lvl>
    <w:lvl w:ilvl="2">
      <w:start w:val="1"/>
      <w:numFmt w:val="decimal"/>
      <w:lvlText w:val="%1.%2.%3."/>
      <w:lvlJc w:val="left"/>
      <w:pPr>
        <w:ind w:left="3696" w:hanging="720"/>
      </w:pPr>
      <w:rPr>
        <w:rFonts w:hint="default"/>
        <w:i w:val="0"/>
        <w:color w:val="000000" w:themeColor="text1"/>
      </w:rPr>
    </w:lvl>
    <w:lvl w:ilvl="3">
      <w:start w:val="1"/>
      <w:numFmt w:val="decimal"/>
      <w:lvlText w:val="%1.%2.%3.%4."/>
      <w:lvlJc w:val="left"/>
      <w:pPr>
        <w:ind w:left="3696"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056"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416" w:hanging="1440"/>
      </w:pPr>
      <w:rPr>
        <w:rFonts w:hint="default"/>
      </w:rPr>
    </w:lvl>
    <w:lvl w:ilvl="8">
      <w:start w:val="1"/>
      <w:numFmt w:val="decimal"/>
      <w:lvlText w:val="%1.%2.%3.%4.%5.%6.%7.%8.%9."/>
      <w:lvlJc w:val="left"/>
      <w:pPr>
        <w:ind w:left="4776" w:hanging="1800"/>
      </w:pPr>
      <w:rPr>
        <w:rFonts w:hint="default"/>
      </w:rPr>
    </w:lvl>
  </w:abstractNum>
  <w:num w:numId="1">
    <w:abstractNumId w:val="81"/>
  </w:num>
  <w:num w:numId="2">
    <w:abstractNumId w:val="2"/>
  </w:num>
  <w:num w:numId="3">
    <w:abstractNumId w:val="4"/>
  </w:num>
  <w:num w:numId="4">
    <w:abstractNumId w:val="82"/>
  </w:num>
  <w:num w:numId="5">
    <w:abstractNumId w:val="1"/>
  </w:num>
  <w:num w:numId="6">
    <w:abstractNumId w:val="32"/>
  </w:num>
  <w:num w:numId="7">
    <w:abstractNumId w:val="22"/>
  </w:num>
  <w:num w:numId="8">
    <w:abstractNumId w:val="77"/>
  </w:num>
  <w:num w:numId="9">
    <w:abstractNumId w:val="47"/>
  </w:num>
  <w:num w:numId="10">
    <w:abstractNumId w:val="15"/>
  </w:num>
  <w:num w:numId="11">
    <w:abstractNumId w:val="49"/>
  </w:num>
  <w:num w:numId="12">
    <w:abstractNumId w:val="52"/>
  </w:num>
  <w:num w:numId="13">
    <w:abstractNumId w:val="60"/>
  </w:num>
  <w:num w:numId="14">
    <w:abstractNumId w:val="86"/>
  </w:num>
  <w:num w:numId="15">
    <w:abstractNumId w:val="14"/>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46"/>
  </w:num>
  <w:num w:numId="24">
    <w:abstractNumId w:val="37"/>
  </w:num>
  <w:num w:numId="25">
    <w:abstractNumId w:val="50"/>
  </w:num>
  <w:num w:numId="26">
    <w:abstractNumId w:val="74"/>
  </w:num>
  <w:num w:numId="27">
    <w:abstractNumId w:val="64"/>
  </w:num>
  <w:num w:numId="28">
    <w:abstractNumId w:val="28"/>
  </w:num>
  <w:num w:numId="29">
    <w:abstractNumId w:val="10"/>
  </w:num>
  <w:num w:numId="30">
    <w:abstractNumId w:val="8"/>
  </w:num>
  <w:num w:numId="31">
    <w:abstractNumId w:val="40"/>
  </w:num>
  <w:num w:numId="32">
    <w:abstractNumId w:val="59"/>
  </w:num>
  <w:num w:numId="33">
    <w:abstractNumId w:val="21"/>
  </w:num>
  <w:num w:numId="34">
    <w:abstractNumId w:val="78"/>
  </w:num>
  <w:num w:numId="35">
    <w:abstractNumId w:val="51"/>
  </w:num>
  <w:num w:numId="36">
    <w:abstractNumId w:val="19"/>
  </w:num>
  <w:num w:numId="37">
    <w:abstractNumId w:val="83"/>
  </w:num>
  <w:num w:numId="38">
    <w:abstractNumId w:val="70"/>
  </w:num>
  <w:num w:numId="39">
    <w:abstractNumId w:val="35"/>
  </w:num>
  <w:num w:numId="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5"/>
  </w:num>
  <w:num w:numId="42">
    <w:abstractNumId w:val="56"/>
  </w:num>
  <w:num w:numId="43">
    <w:abstractNumId w:val="33"/>
  </w:num>
  <w:num w:numId="44">
    <w:abstractNumId w:val="0"/>
  </w:num>
  <w:num w:numId="45">
    <w:abstractNumId w:val="9"/>
  </w:num>
  <w:num w:numId="46">
    <w:abstractNumId w:val="3"/>
    <w:lvlOverride w:ilvl="0">
      <w:lvl w:ilvl="0">
        <w:numFmt w:val="bullet"/>
        <w:lvlText w:val="-"/>
        <w:legacy w:legacy="1" w:legacySpace="0" w:legacyIndent="197"/>
        <w:lvlJc w:val="left"/>
        <w:rPr>
          <w:rFonts w:ascii="Arial" w:hAnsi="Arial" w:hint="default"/>
        </w:rPr>
      </w:lvl>
    </w:lvlOverride>
  </w:num>
  <w:num w:numId="47">
    <w:abstractNumId w:val="34"/>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num>
  <w:num w:numId="50">
    <w:abstractNumId w:val="62"/>
  </w:num>
  <w:num w:numId="51">
    <w:abstractNumId w:val="61"/>
  </w:num>
  <w:num w:numId="52">
    <w:abstractNumId w:val="43"/>
  </w:num>
  <w:num w:numId="5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5"/>
  </w:num>
  <w:num w:numId="55">
    <w:abstractNumId w:val="27"/>
  </w:num>
  <w:num w:numId="56">
    <w:abstractNumId w:val="65"/>
  </w:num>
  <w:num w:numId="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4"/>
  </w:num>
  <w:num w:numId="60">
    <w:abstractNumId w:val="57"/>
  </w:num>
  <w:num w:numId="61">
    <w:abstractNumId w:val="23"/>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23"/>
  </w:num>
  <w:num w:numId="63">
    <w:abstractNumId w:val="6"/>
  </w:num>
  <w:num w:numId="64">
    <w:abstractNumId w:val="29"/>
  </w:num>
  <w:num w:numId="65">
    <w:abstractNumId w:val="84"/>
  </w:num>
  <w:num w:numId="66">
    <w:abstractNumId w:val="63"/>
  </w:num>
  <w:num w:numId="67">
    <w:abstractNumId w:val="12"/>
    <w:lvlOverride w:ilvl="0">
      <w:startOverride w:val="1"/>
    </w:lvlOverride>
  </w:num>
  <w:num w:numId="68">
    <w:abstractNumId w:val="38"/>
    <w:lvlOverride w:ilvl="0">
      <w:startOverride w:val="1"/>
    </w:lvlOverride>
  </w:num>
  <w:num w:numId="69">
    <w:abstractNumId w:val="72"/>
    <w:lvlOverride w:ilvl="0">
      <w:startOverride w:val="2"/>
    </w:lvlOverride>
  </w:num>
  <w:num w:numId="70">
    <w:abstractNumId w:val="11"/>
    <w:lvlOverride w:ilvl="0">
      <w:startOverride w:val="1"/>
    </w:lvlOverride>
  </w:num>
  <w:num w:numId="71">
    <w:abstractNumId w:val="68"/>
    <w:lvlOverride w:ilvl="0">
      <w:startOverride w:val="3"/>
    </w:lvlOverride>
  </w:num>
  <w:num w:numId="72">
    <w:abstractNumId w:val="66"/>
    <w:lvlOverride w:ilvl="0">
      <w:startOverride w:val="6"/>
    </w:lvlOverride>
  </w:num>
  <w:num w:numId="73">
    <w:abstractNumId w:val="80"/>
    <w:lvlOverride w:ilvl="0">
      <w:startOverride w:val="8"/>
    </w:lvlOverride>
  </w:num>
  <w:num w:numId="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num>
  <w:num w:numId="76">
    <w:abstractNumId w:val="87"/>
  </w:num>
  <w:num w:numId="77">
    <w:abstractNumId w:val="39"/>
  </w:num>
  <w:num w:numId="78">
    <w:abstractNumId w:val="16"/>
  </w:num>
  <w:num w:numId="79">
    <w:abstractNumId w:val="18"/>
  </w:num>
  <w:num w:numId="80">
    <w:abstractNumId w:val="45"/>
  </w:num>
  <w:num w:numId="81">
    <w:abstractNumId w:val="42"/>
  </w:num>
  <w:num w:numId="82">
    <w:abstractNumId w:val="67"/>
  </w:num>
  <w:num w:numId="83">
    <w:abstractNumId w:val="26"/>
  </w:num>
  <w:num w:numId="84">
    <w:abstractNumId w:val="76"/>
  </w:num>
  <w:num w:numId="85">
    <w:abstractNumId w:val="13"/>
  </w:num>
  <w:num w:numId="86">
    <w:abstractNumId w:val="48"/>
  </w:num>
  <w:num w:numId="87">
    <w:abstractNumId w:val="31"/>
  </w:num>
  <w:num w:numId="88">
    <w:abstractNumId w:val="24"/>
  </w:num>
  <w:num w:numId="89">
    <w:abstractNumId w:val="36"/>
  </w:num>
  <w:num w:numId="90">
    <w:abstractNumId w:val="17"/>
  </w:num>
  <w:num w:numId="91">
    <w:abstractNumId w:val="79"/>
  </w:num>
  <w:num w:numId="92">
    <w:abstractNumId w:val="25"/>
  </w:num>
  <w:num w:numId="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8"/>
  </w:num>
  <w:num w:numId="95">
    <w:abstractNumId w:val="30"/>
  </w:num>
  <w:num w:numId="96">
    <w:abstractNumId w:val="44"/>
  </w:num>
  <w:num w:numId="97">
    <w:abstractNumId w:val="73"/>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revisionView w:markup="0"/>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1EB"/>
    <w:rsid w:val="00093891"/>
    <w:rsid w:val="00093D76"/>
    <w:rsid w:val="000B09DA"/>
    <w:rsid w:val="001271B9"/>
    <w:rsid w:val="00161D73"/>
    <w:rsid w:val="0016424B"/>
    <w:rsid w:val="00180869"/>
    <w:rsid w:val="00181CCE"/>
    <w:rsid w:val="00254C62"/>
    <w:rsid w:val="002A1381"/>
    <w:rsid w:val="002A6C74"/>
    <w:rsid w:val="002D4B80"/>
    <w:rsid w:val="00344D9D"/>
    <w:rsid w:val="0034731B"/>
    <w:rsid w:val="00356659"/>
    <w:rsid w:val="00383114"/>
    <w:rsid w:val="003E262D"/>
    <w:rsid w:val="0040786A"/>
    <w:rsid w:val="00547C14"/>
    <w:rsid w:val="005517BE"/>
    <w:rsid w:val="00555D9A"/>
    <w:rsid w:val="005B01CC"/>
    <w:rsid w:val="00614916"/>
    <w:rsid w:val="00642AAA"/>
    <w:rsid w:val="00647F8B"/>
    <w:rsid w:val="00662509"/>
    <w:rsid w:val="006D1152"/>
    <w:rsid w:val="006D1C10"/>
    <w:rsid w:val="0071497C"/>
    <w:rsid w:val="007667B1"/>
    <w:rsid w:val="00797EB3"/>
    <w:rsid w:val="00847B95"/>
    <w:rsid w:val="00857B1A"/>
    <w:rsid w:val="008648B0"/>
    <w:rsid w:val="00902DA6"/>
    <w:rsid w:val="009150AE"/>
    <w:rsid w:val="0093083A"/>
    <w:rsid w:val="00944E04"/>
    <w:rsid w:val="009943F1"/>
    <w:rsid w:val="009A6B53"/>
    <w:rsid w:val="009C7925"/>
    <w:rsid w:val="009E104A"/>
    <w:rsid w:val="009E107B"/>
    <w:rsid w:val="00A200BB"/>
    <w:rsid w:val="00A627FA"/>
    <w:rsid w:val="00A8463A"/>
    <w:rsid w:val="00AD1283"/>
    <w:rsid w:val="00B2510E"/>
    <w:rsid w:val="00B3323B"/>
    <w:rsid w:val="00B5643A"/>
    <w:rsid w:val="00B71002"/>
    <w:rsid w:val="00B71384"/>
    <w:rsid w:val="00B853C3"/>
    <w:rsid w:val="00B9320A"/>
    <w:rsid w:val="00B97C56"/>
    <w:rsid w:val="00BB638D"/>
    <w:rsid w:val="00C027C3"/>
    <w:rsid w:val="00C71697"/>
    <w:rsid w:val="00CC71EB"/>
    <w:rsid w:val="00E46C1E"/>
    <w:rsid w:val="00E73A8C"/>
    <w:rsid w:val="00E809C1"/>
    <w:rsid w:val="00F313F0"/>
    <w:rsid w:val="00F5418E"/>
    <w:rsid w:val="00FA7AF7"/>
    <w:rsid w:val="00FC5CE4"/>
    <w:rsid w:val="00FD104C"/>
    <w:rsid w:val="00FD31D3"/>
    <w:rsid w:val="00FD6D7A"/>
    <w:rsid w:val="00FE0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qFormat="1"/>
    <w:lsdException w:name="footnote reference" w:uiPriority="0"/>
    <w:lsdException w:name="annotation reference" w:uiPriority="0"/>
    <w:lsdException w:name="line number" w:uiPriority="0"/>
    <w:lsdException w:name="endnote reference" w:uiPriority="0"/>
    <w:lsdException w:name="endnote text" w:uiPriority="0"/>
    <w:lsdException w:name="List" w:uiPriority="0"/>
    <w:lsdException w:name="List Number" w:uiPriority="0"/>
    <w:lsdException w:name="List 3" w:uiPriority="0"/>
    <w:lsdException w:name="List Bullet 4" w:uiPriority="0"/>
    <w:lsdException w:name="List Number 2" w:uiPriority="0"/>
    <w:lsdException w:name="Title" w:semiHidden="0" w:unhideWhenUsed="0" w:qFormat="1"/>
    <w:lsdException w:name="Default Paragraph Font" w:uiPriority="1"/>
    <w:lsdException w:name="Body Text" w:qFormat="1"/>
    <w:lsdException w:name="Body Text Indent" w:uiPriority="0"/>
    <w:lsdException w:name="Subtitle" w:semiHidden="0" w:unhideWhenUsed="0" w:qFormat="1"/>
    <w:lsdException w:name="Body Text First Indent" w:uiPriority="0"/>
    <w:lsdException w:name="Strong" w:semiHidden="0" w:unhideWhenUsed="0" w:qFormat="1"/>
    <w:lsdException w:name="Emphasis" w:semiHidden="0" w:uiPriority="0" w:unhideWhenUsed="0" w:qFormat="1"/>
    <w:lsdException w:name="Normal (Web)" w:qFormat="1"/>
    <w:lsdException w:name="HTML Address"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C71EB"/>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aliases w:val="Document Header1,Раздел Договора,H1,&quot;Алмаз&quot;,Заголовок 1 Знак Знак Знак Знак Знак Знак Знак Знак Знак Знак Знак Знак Знак Знак Знак Знак Знак Знак Знак Знак Знак Знак Знак Знак Знак Знак"/>
    <w:basedOn w:val="a2"/>
    <w:next w:val="a2"/>
    <w:link w:val="10"/>
    <w:uiPriority w:val="99"/>
    <w:qFormat/>
    <w:rsid w:val="00CC71EB"/>
    <w:pPr>
      <w:keepNext/>
      <w:ind w:firstLine="0"/>
      <w:jc w:val="center"/>
      <w:outlineLvl w:val="0"/>
    </w:pPr>
    <w:rPr>
      <w:b/>
      <w:kern w:val="2"/>
      <w:sz w:val="44"/>
    </w:rPr>
  </w:style>
  <w:style w:type="paragraph" w:styleId="2">
    <w:name w:val="heading 2"/>
    <w:aliases w:val="2,sub-sect,H2,h2,Б2,RTC,iz2"/>
    <w:basedOn w:val="a2"/>
    <w:next w:val="a2"/>
    <w:link w:val="20"/>
    <w:uiPriority w:val="99"/>
    <w:unhideWhenUsed/>
    <w:qFormat/>
    <w:rsid w:val="00CC71EB"/>
    <w:pPr>
      <w:keepNext/>
      <w:ind w:firstLine="0"/>
      <w:jc w:val="center"/>
      <w:outlineLvl w:val="1"/>
    </w:pPr>
    <w:rPr>
      <w:b/>
      <w:kern w:val="2"/>
    </w:rPr>
  </w:style>
  <w:style w:type="paragraph" w:styleId="30">
    <w:name w:val="heading 3"/>
    <w:aliases w:val="H3,&quot;Сапфир&quot;"/>
    <w:basedOn w:val="a2"/>
    <w:next w:val="a2"/>
    <w:link w:val="31"/>
    <w:uiPriority w:val="99"/>
    <w:qFormat/>
    <w:rsid w:val="00CC71EB"/>
    <w:pPr>
      <w:keepNext/>
      <w:suppressAutoHyphens/>
      <w:spacing w:before="240" w:after="60"/>
      <w:ind w:firstLine="0"/>
      <w:jc w:val="left"/>
      <w:outlineLvl w:val="2"/>
    </w:pPr>
    <w:rPr>
      <w:b/>
      <w:bCs/>
      <w:sz w:val="26"/>
      <w:szCs w:val="26"/>
      <w:lang w:eastAsia="zh-CN"/>
    </w:rPr>
  </w:style>
  <w:style w:type="paragraph" w:styleId="40">
    <w:name w:val="heading 4"/>
    <w:basedOn w:val="a2"/>
    <w:next w:val="a2"/>
    <w:link w:val="41"/>
    <w:uiPriority w:val="99"/>
    <w:qFormat/>
    <w:rsid w:val="00CC71EB"/>
    <w:pPr>
      <w:keepNext/>
      <w:suppressAutoHyphens/>
      <w:spacing w:before="240" w:after="60"/>
      <w:ind w:firstLine="0"/>
      <w:jc w:val="left"/>
      <w:outlineLvl w:val="3"/>
    </w:pPr>
    <w:rPr>
      <w:b/>
      <w:bCs/>
      <w:szCs w:val="28"/>
      <w:lang w:eastAsia="zh-CN"/>
    </w:rPr>
  </w:style>
  <w:style w:type="paragraph" w:styleId="5">
    <w:name w:val="heading 5"/>
    <w:aliases w:val="H5,h5,h51,H51,h52,test,Block Label,Level 3 - i"/>
    <w:basedOn w:val="a2"/>
    <w:next w:val="a2"/>
    <w:link w:val="50"/>
    <w:uiPriority w:val="99"/>
    <w:qFormat/>
    <w:rsid w:val="00CC71EB"/>
    <w:pPr>
      <w:suppressAutoHyphens/>
      <w:spacing w:before="240" w:after="60"/>
      <w:ind w:firstLine="0"/>
      <w:jc w:val="left"/>
      <w:outlineLvl w:val="4"/>
    </w:pPr>
    <w:rPr>
      <w:b/>
      <w:bCs/>
      <w:i/>
      <w:iCs/>
      <w:sz w:val="26"/>
      <w:szCs w:val="26"/>
      <w:lang w:eastAsia="zh-CN"/>
    </w:rPr>
  </w:style>
  <w:style w:type="paragraph" w:styleId="6">
    <w:name w:val="heading 6"/>
    <w:aliases w:val="H6,RTC 6"/>
    <w:basedOn w:val="a2"/>
    <w:next w:val="a2"/>
    <w:link w:val="60"/>
    <w:uiPriority w:val="99"/>
    <w:qFormat/>
    <w:rsid w:val="00CC71EB"/>
    <w:pPr>
      <w:spacing w:before="240" w:after="60" w:line="276" w:lineRule="auto"/>
      <w:ind w:firstLine="0"/>
      <w:jc w:val="left"/>
      <w:outlineLvl w:val="5"/>
    </w:pPr>
    <w:rPr>
      <w:rFonts w:ascii="Calibri" w:hAnsi="Calibri"/>
      <w:b/>
      <w:bCs/>
      <w:sz w:val="20"/>
      <w:lang w:eastAsia="en-US"/>
    </w:rPr>
  </w:style>
  <w:style w:type="paragraph" w:styleId="7">
    <w:name w:val="heading 7"/>
    <w:aliases w:val="RTC7"/>
    <w:basedOn w:val="a2"/>
    <w:next w:val="a2"/>
    <w:link w:val="70"/>
    <w:uiPriority w:val="99"/>
    <w:qFormat/>
    <w:rsid w:val="00CC71EB"/>
    <w:pPr>
      <w:suppressAutoHyphens/>
      <w:spacing w:before="240" w:after="60"/>
      <w:ind w:firstLine="0"/>
      <w:jc w:val="left"/>
      <w:outlineLvl w:val="6"/>
    </w:pPr>
    <w:rPr>
      <w:sz w:val="24"/>
      <w:szCs w:val="24"/>
      <w:lang w:eastAsia="zh-CN"/>
    </w:rPr>
  </w:style>
  <w:style w:type="paragraph" w:styleId="8">
    <w:name w:val="heading 8"/>
    <w:basedOn w:val="a2"/>
    <w:next w:val="a2"/>
    <w:link w:val="80"/>
    <w:uiPriority w:val="99"/>
    <w:qFormat/>
    <w:rsid w:val="00CC71EB"/>
    <w:pPr>
      <w:spacing w:before="240" w:after="60" w:line="276" w:lineRule="auto"/>
      <w:ind w:firstLine="0"/>
      <w:jc w:val="left"/>
      <w:outlineLvl w:val="7"/>
    </w:pPr>
    <w:rPr>
      <w:rFonts w:ascii="Calibri" w:hAnsi="Calibri"/>
      <w:i/>
      <w:iCs/>
      <w:sz w:val="24"/>
      <w:szCs w:val="24"/>
      <w:lang w:eastAsia="en-US"/>
    </w:rPr>
  </w:style>
  <w:style w:type="paragraph" w:styleId="9">
    <w:name w:val="heading 9"/>
    <w:basedOn w:val="a2"/>
    <w:next w:val="a2"/>
    <w:link w:val="90"/>
    <w:uiPriority w:val="99"/>
    <w:qFormat/>
    <w:rsid w:val="00CC71EB"/>
    <w:pPr>
      <w:spacing w:before="240" w:after="60" w:line="276" w:lineRule="auto"/>
      <w:ind w:firstLine="0"/>
      <w:jc w:val="left"/>
      <w:outlineLvl w:val="8"/>
    </w:pPr>
    <w:rPr>
      <w:rFonts w:ascii="Cambria" w:hAnsi="Cambria"/>
      <w:sz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Document Header1 Знак1,Раздел Договора Знак1,H1 Знак1,&quot;Алмаз&quot; Знак1,Заголовок 1 Знак Знак Знак Знак Знак Знак Знак Знак Знак Знак Знак Знак Знак Знак Знак Знак Знак Знак Знак Знак Знак Знак Знак Знак Знак Знак Знак"/>
    <w:basedOn w:val="a3"/>
    <w:link w:val="1"/>
    <w:uiPriority w:val="99"/>
    <w:rsid w:val="00CC71EB"/>
    <w:rPr>
      <w:rFonts w:ascii="Times New Roman" w:eastAsia="Times New Roman" w:hAnsi="Times New Roman" w:cs="Times New Roman"/>
      <w:b/>
      <w:kern w:val="2"/>
      <w:sz w:val="44"/>
      <w:szCs w:val="20"/>
      <w:lang w:eastAsia="ru-RU"/>
    </w:rPr>
  </w:style>
  <w:style w:type="character" w:customStyle="1" w:styleId="20">
    <w:name w:val="Заголовок 2 Знак"/>
    <w:aliases w:val="2 Знак1,sub-sect Знак1,H2 Знак1,h2 Знак1,Б2 Знак1,RTC Знак1,iz2 Знак1"/>
    <w:basedOn w:val="a3"/>
    <w:link w:val="2"/>
    <w:uiPriority w:val="99"/>
    <w:rsid w:val="00CC71EB"/>
    <w:rPr>
      <w:rFonts w:ascii="Times New Roman" w:eastAsia="Times New Roman" w:hAnsi="Times New Roman" w:cs="Times New Roman"/>
      <w:b/>
      <w:kern w:val="2"/>
      <w:sz w:val="28"/>
      <w:szCs w:val="20"/>
      <w:lang w:eastAsia="ru-RU"/>
    </w:rPr>
  </w:style>
  <w:style w:type="character" w:customStyle="1" w:styleId="31">
    <w:name w:val="Заголовок 3 Знак"/>
    <w:aliases w:val="H3 Знак,&quot;Сапфир&quot; Знак"/>
    <w:basedOn w:val="a3"/>
    <w:link w:val="30"/>
    <w:uiPriority w:val="99"/>
    <w:rsid w:val="00CC71EB"/>
    <w:rPr>
      <w:rFonts w:ascii="Times New Roman" w:eastAsia="Times New Roman" w:hAnsi="Times New Roman" w:cs="Times New Roman"/>
      <w:b/>
      <w:bCs/>
      <w:sz w:val="26"/>
      <w:szCs w:val="26"/>
      <w:lang w:eastAsia="zh-CN"/>
    </w:rPr>
  </w:style>
  <w:style w:type="character" w:customStyle="1" w:styleId="41">
    <w:name w:val="Заголовок 4 Знак"/>
    <w:basedOn w:val="a3"/>
    <w:link w:val="40"/>
    <w:uiPriority w:val="99"/>
    <w:rsid w:val="00CC71EB"/>
    <w:rPr>
      <w:rFonts w:ascii="Times New Roman" w:eastAsia="Times New Roman" w:hAnsi="Times New Roman" w:cs="Times New Roman"/>
      <w:b/>
      <w:bCs/>
      <w:sz w:val="28"/>
      <w:szCs w:val="28"/>
      <w:lang w:eastAsia="zh-CN"/>
    </w:rPr>
  </w:style>
  <w:style w:type="character" w:customStyle="1" w:styleId="50">
    <w:name w:val="Заголовок 5 Знак"/>
    <w:aliases w:val="H5 Знак,h5 Знак,h51 Знак,H51 Знак,h52 Знак,test Знак,Block Label Знак,Level 3 - i Знак"/>
    <w:basedOn w:val="a3"/>
    <w:link w:val="5"/>
    <w:uiPriority w:val="99"/>
    <w:rsid w:val="00CC71EB"/>
    <w:rPr>
      <w:rFonts w:ascii="Times New Roman" w:eastAsia="Times New Roman" w:hAnsi="Times New Roman" w:cs="Times New Roman"/>
      <w:b/>
      <w:bCs/>
      <w:i/>
      <w:iCs/>
      <w:sz w:val="26"/>
      <w:szCs w:val="26"/>
      <w:lang w:eastAsia="zh-CN"/>
    </w:rPr>
  </w:style>
  <w:style w:type="character" w:customStyle="1" w:styleId="60">
    <w:name w:val="Заголовок 6 Знак"/>
    <w:aliases w:val="H6 Знак,RTC 6 Знак"/>
    <w:basedOn w:val="a3"/>
    <w:link w:val="6"/>
    <w:uiPriority w:val="99"/>
    <w:rsid w:val="00CC71EB"/>
    <w:rPr>
      <w:rFonts w:ascii="Calibri" w:eastAsia="Times New Roman" w:hAnsi="Calibri" w:cs="Times New Roman"/>
      <w:b/>
      <w:bCs/>
      <w:sz w:val="20"/>
      <w:szCs w:val="20"/>
    </w:rPr>
  </w:style>
  <w:style w:type="character" w:customStyle="1" w:styleId="70">
    <w:name w:val="Заголовок 7 Знак"/>
    <w:aliases w:val="RTC7 Знак"/>
    <w:basedOn w:val="a3"/>
    <w:link w:val="7"/>
    <w:uiPriority w:val="99"/>
    <w:rsid w:val="00CC71EB"/>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rsid w:val="00CC71EB"/>
    <w:rPr>
      <w:rFonts w:ascii="Calibri" w:eastAsia="Times New Roman" w:hAnsi="Calibri" w:cs="Times New Roman"/>
      <w:i/>
      <w:iCs/>
      <w:sz w:val="24"/>
      <w:szCs w:val="24"/>
    </w:rPr>
  </w:style>
  <w:style w:type="character" w:customStyle="1" w:styleId="90">
    <w:name w:val="Заголовок 9 Знак"/>
    <w:basedOn w:val="a3"/>
    <w:link w:val="9"/>
    <w:uiPriority w:val="99"/>
    <w:rsid w:val="00CC71EB"/>
    <w:rPr>
      <w:rFonts w:ascii="Cambria" w:eastAsia="Times New Roman" w:hAnsi="Cambria" w:cs="Times New Roman"/>
      <w:sz w:val="20"/>
      <w:szCs w:val="20"/>
    </w:rPr>
  </w:style>
  <w:style w:type="paragraph" w:styleId="a6">
    <w:name w:val="Body Text"/>
    <w:aliases w:val="Основной текст таблиц,в таблице,таблицы,в таблицах,Письмо в Интернет"/>
    <w:basedOn w:val="a2"/>
    <w:link w:val="a7"/>
    <w:uiPriority w:val="99"/>
    <w:qFormat/>
    <w:rsid w:val="00CC71EB"/>
    <w:pPr>
      <w:spacing w:after="120"/>
    </w:p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
    <w:basedOn w:val="a3"/>
    <w:link w:val="a6"/>
    <w:rsid w:val="00CC71EB"/>
    <w:rPr>
      <w:rFonts w:ascii="Times New Roman" w:eastAsia="Times New Roman" w:hAnsi="Times New Roman" w:cs="Times New Roman"/>
      <w:sz w:val="28"/>
      <w:szCs w:val="20"/>
      <w:lang w:eastAsia="ru-RU"/>
    </w:rPr>
  </w:style>
  <w:style w:type="paragraph" w:styleId="a8">
    <w:name w:val="Title"/>
    <w:aliases w:val="Знак Знак Знак Знак Знак Знак Знак Знак,Знак Знак Знак1,Знак2,Знак Знак Знак Знак Знак1,Знак2 Знак,Знак Знак,Знак Знак Знак Знак Знак Знак,Знак Знак Знак,Знак Знак Знак Знак,Знак1,Знак Знак Знак1 Знак1,Название Знак Знак, Знак2"/>
    <w:basedOn w:val="a2"/>
    <w:link w:val="a9"/>
    <w:uiPriority w:val="99"/>
    <w:qFormat/>
    <w:rsid w:val="00CC71EB"/>
    <w:pPr>
      <w:ind w:firstLine="0"/>
      <w:jc w:val="center"/>
    </w:pPr>
  </w:style>
  <w:style w:type="character" w:customStyle="1" w:styleId="a9">
    <w:name w:val="Название Знак"/>
    <w:aliases w:val="Знак Знак Знак Знак Знак Знак Знак Знак Знак,Знак Знак Знак1 Знак,Знак2 Знак1,Знак Знак Знак Знак Знак1 Знак,Знак2 Знак Знак,Знак Знак Знак2,Знак Знак Знак Знак Знак Знак Знак,Знак Знак Знак Знак1,Знак Знак Знак Знак Знак,Знак1 Знак"/>
    <w:basedOn w:val="a3"/>
    <w:link w:val="a8"/>
    <w:uiPriority w:val="99"/>
    <w:rsid w:val="00CC71EB"/>
    <w:rPr>
      <w:rFonts w:ascii="Times New Roman" w:eastAsia="Times New Roman" w:hAnsi="Times New Roman" w:cs="Times New Roman"/>
      <w:sz w:val="28"/>
      <w:szCs w:val="20"/>
      <w:lang w:eastAsia="ru-RU"/>
    </w:rPr>
  </w:style>
  <w:style w:type="paragraph" w:styleId="aa">
    <w:name w:val="footer"/>
    <w:aliases w:val="Знак4"/>
    <w:basedOn w:val="a2"/>
    <w:link w:val="ab"/>
    <w:uiPriority w:val="99"/>
    <w:rsid w:val="00CC71EB"/>
    <w:pPr>
      <w:tabs>
        <w:tab w:val="center" w:pos="4677"/>
        <w:tab w:val="right" w:pos="9355"/>
      </w:tabs>
      <w:spacing w:line="360" w:lineRule="auto"/>
      <w:ind w:firstLine="567"/>
    </w:pPr>
  </w:style>
  <w:style w:type="character" w:customStyle="1" w:styleId="ab">
    <w:name w:val="Нижний колонтитул Знак"/>
    <w:aliases w:val="Знак4 Знак"/>
    <w:basedOn w:val="a3"/>
    <w:link w:val="aa"/>
    <w:uiPriority w:val="99"/>
    <w:rsid w:val="00CC71EB"/>
    <w:rPr>
      <w:rFonts w:ascii="Times New Roman" w:eastAsia="Times New Roman" w:hAnsi="Times New Roman" w:cs="Times New Roman"/>
      <w:sz w:val="28"/>
      <w:szCs w:val="20"/>
      <w:lang w:eastAsia="ru-RU"/>
    </w:rPr>
  </w:style>
  <w:style w:type="paragraph" w:styleId="ac">
    <w:name w:val="header"/>
    <w:aliases w:val="Heder,Titul"/>
    <w:basedOn w:val="a2"/>
    <w:link w:val="ad"/>
    <w:uiPriority w:val="99"/>
    <w:rsid w:val="00CC71EB"/>
    <w:pPr>
      <w:tabs>
        <w:tab w:val="center" w:pos="4677"/>
        <w:tab w:val="right" w:pos="9355"/>
      </w:tabs>
    </w:pPr>
  </w:style>
  <w:style w:type="character" w:customStyle="1" w:styleId="ad">
    <w:name w:val="Верхний колонтитул Знак"/>
    <w:aliases w:val="Heder Знак1,Titul Знак1"/>
    <w:basedOn w:val="a3"/>
    <w:link w:val="ac"/>
    <w:uiPriority w:val="99"/>
    <w:rsid w:val="00CC71EB"/>
    <w:rPr>
      <w:rFonts w:ascii="Times New Roman" w:eastAsia="Times New Roman" w:hAnsi="Times New Roman" w:cs="Times New Roman"/>
      <w:sz w:val="28"/>
      <w:szCs w:val="20"/>
      <w:lang w:eastAsia="ru-RU"/>
    </w:rPr>
  </w:style>
  <w:style w:type="character" w:styleId="ae">
    <w:name w:val="Hyperlink"/>
    <w:uiPriority w:val="99"/>
    <w:unhideWhenUsed/>
    <w:rsid w:val="00CC71EB"/>
    <w:rPr>
      <w:color w:val="0000FF"/>
      <w:u w:val="single"/>
    </w:rPr>
  </w:style>
  <w:style w:type="paragraph" w:styleId="af">
    <w:name w:val="List Paragraph"/>
    <w:aliases w:val="Цветной список - Акцент 11,Bullet List,FooterText,numbered,ПС - Нумерованный,Маркер,UL,Абзац маркированнный,Table-Normal,RSHB_Table-Normal,Предусловия,ТЗ список,Абзац списка литеральный,Paragraphe de liste1,lp1,A_маркированный_список,1"/>
    <w:basedOn w:val="a2"/>
    <w:link w:val="af0"/>
    <w:uiPriority w:val="99"/>
    <w:qFormat/>
    <w:rsid w:val="00CC71EB"/>
    <w:pPr>
      <w:spacing w:line="360" w:lineRule="auto"/>
      <w:ind w:left="720" w:firstLine="567"/>
      <w:contextualSpacing/>
    </w:pPr>
    <w:rPr>
      <w:snapToGrid w:val="0"/>
    </w:rPr>
  </w:style>
  <w:style w:type="paragraph" w:styleId="af1">
    <w:name w:val="Plain Text"/>
    <w:basedOn w:val="a2"/>
    <w:link w:val="af2"/>
    <w:uiPriority w:val="99"/>
    <w:rsid w:val="00CC71EB"/>
    <w:pPr>
      <w:ind w:firstLine="0"/>
      <w:jc w:val="left"/>
    </w:pPr>
    <w:rPr>
      <w:rFonts w:ascii="Courier New" w:hAnsi="Courier New" w:cs="Courier New"/>
      <w:sz w:val="20"/>
    </w:rPr>
  </w:style>
  <w:style w:type="character" w:customStyle="1" w:styleId="af2">
    <w:name w:val="Текст Знак"/>
    <w:basedOn w:val="a3"/>
    <w:link w:val="af1"/>
    <w:uiPriority w:val="99"/>
    <w:rsid w:val="00CC71EB"/>
    <w:rPr>
      <w:rFonts w:ascii="Courier New" w:eastAsia="Times New Roman" w:hAnsi="Courier New" w:cs="Courier New"/>
      <w:sz w:val="20"/>
      <w:szCs w:val="20"/>
      <w:lang w:eastAsia="ru-RU"/>
    </w:rPr>
  </w:style>
  <w:style w:type="character" w:customStyle="1" w:styleId="af3">
    <w:name w:val="Печатная машинка"/>
    <w:rsid w:val="00CC71EB"/>
    <w:rPr>
      <w:rFonts w:ascii="Courier New" w:hAnsi="Courier New"/>
      <w:sz w:val="20"/>
    </w:rPr>
  </w:style>
  <w:style w:type="character" w:customStyle="1" w:styleId="af0">
    <w:name w:val="Абзац списка Знак"/>
    <w:aliases w:val="Цветной список - Акцент 11 Знак,Bullet List Знак,FooterText Знак,numbered Знак,ПС - Нумерованный Знак,Маркер Знак,UL Знак,Абзац маркированнный Знак,Table-Normal Знак,RSHB_Table-Normal Знак,Предусловия Знак,ТЗ список Знак,lp1 Знак"/>
    <w:link w:val="af"/>
    <w:uiPriority w:val="99"/>
    <w:qFormat/>
    <w:locked/>
    <w:rsid w:val="00CC71EB"/>
    <w:rPr>
      <w:rFonts w:ascii="Times New Roman" w:eastAsia="Times New Roman" w:hAnsi="Times New Roman" w:cs="Times New Roman"/>
      <w:snapToGrid w:val="0"/>
      <w:sz w:val="28"/>
      <w:szCs w:val="20"/>
      <w:lang w:eastAsia="ru-RU"/>
    </w:rPr>
  </w:style>
  <w:style w:type="paragraph" w:styleId="af4">
    <w:name w:val="Balloon Text"/>
    <w:basedOn w:val="a2"/>
    <w:link w:val="af5"/>
    <w:uiPriority w:val="99"/>
    <w:unhideWhenUsed/>
    <w:rsid w:val="00CC71EB"/>
    <w:rPr>
      <w:rFonts w:ascii="Tahoma" w:hAnsi="Tahoma" w:cs="Tahoma"/>
      <w:sz w:val="16"/>
      <w:szCs w:val="16"/>
    </w:rPr>
  </w:style>
  <w:style w:type="character" w:customStyle="1" w:styleId="af5">
    <w:name w:val="Текст выноски Знак"/>
    <w:basedOn w:val="a3"/>
    <w:link w:val="af4"/>
    <w:uiPriority w:val="99"/>
    <w:rsid w:val="00CC71EB"/>
    <w:rPr>
      <w:rFonts w:ascii="Tahoma" w:eastAsia="Times New Roman" w:hAnsi="Tahoma" w:cs="Tahoma"/>
      <w:sz w:val="16"/>
      <w:szCs w:val="16"/>
      <w:lang w:eastAsia="ru-RU"/>
    </w:rPr>
  </w:style>
  <w:style w:type="paragraph" w:customStyle="1" w:styleId="ConsPlusNormal">
    <w:name w:val="ConsPlusNormal"/>
    <w:link w:val="ConsPlusNormal0"/>
    <w:qFormat/>
    <w:rsid w:val="00CC71EB"/>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locked/>
    <w:rsid w:val="00CC71EB"/>
    <w:rPr>
      <w:rFonts w:ascii="Arial" w:eastAsia="Times New Roman" w:hAnsi="Arial" w:cs="Arial"/>
      <w:lang w:eastAsia="ru-RU"/>
    </w:rPr>
  </w:style>
  <w:style w:type="character" w:customStyle="1" w:styleId="11">
    <w:name w:val="Название Знак1"/>
    <w:aliases w:val="Знак Знак Знак Знак Знак Знак Знак Знак Знак1,Знак Знак Знак1 Знак2,Знак2 Знак2,Знак Знак Знак Знак Знак1 Знак1,Знак2 Знак Знак1,Знак Знак Знак3,Знак Знак Знак Знак Знак Знак Знак1,Знак Знак Знак Знак2,Знак Знак Знак Знак Знак2"/>
    <w:basedOn w:val="a3"/>
    <w:uiPriority w:val="10"/>
    <w:rsid w:val="00CC71EB"/>
    <w:rPr>
      <w:rFonts w:ascii="Times New Roman" w:eastAsia="Times New Roman" w:hAnsi="Times New Roman" w:cs="Times New Roman"/>
      <w:b/>
      <w:bCs/>
      <w:sz w:val="40"/>
      <w:lang w:eastAsia="ru-RU"/>
    </w:rPr>
  </w:style>
  <w:style w:type="table" w:styleId="af6">
    <w:name w:val="Table Grid"/>
    <w:aliases w:val="OTR"/>
    <w:basedOn w:val="a4"/>
    <w:uiPriority w:val="59"/>
    <w:rsid w:val="00CC71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ody Text Indent"/>
    <w:aliases w:val="текст,Body Text Indent1"/>
    <w:basedOn w:val="a2"/>
    <w:link w:val="af8"/>
    <w:rsid w:val="00CC71EB"/>
    <w:pPr>
      <w:spacing w:after="120"/>
      <w:ind w:left="283" w:firstLine="0"/>
      <w:jc w:val="left"/>
    </w:pPr>
    <w:rPr>
      <w:sz w:val="24"/>
      <w:szCs w:val="24"/>
    </w:rPr>
  </w:style>
  <w:style w:type="character" w:customStyle="1" w:styleId="af8">
    <w:name w:val="Основной текст с отступом Знак"/>
    <w:aliases w:val="текст Знак,Body Text Indent1 Знак"/>
    <w:basedOn w:val="a3"/>
    <w:link w:val="af7"/>
    <w:uiPriority w:val="99"/>
    <w:rsid w:val="00CC71EB"/>
    <w:rPr>
      <w:rFonts w:ascii="Times New Roman" w:eastAsia="Times New Roman" w:hAnsi="Times New Roman" w:cs="Times New Roman"/>
      <w:sz w:val="24"/>
      <w:szCs w:val="24"/>
      <w:lang w:eastAsia="ru-RU"/>
    </w:rPr>
  </w:style>
  <w:style w:type="character" w:customStyle="1" w:styleId="doccaption">
    <w:name w:val="doccaption"/>
    <w:basedOn w:val="a3"/>
    <w:rsid w:val="00CC71EB"/>
  </w:style>
  <w:style w:type="paragraph" w:styleId="af9">
    <w:name w:val="Normal (Web)"/>
    <w:aliases w:val=" Знак Знак,Обычный (Web),Знак Знак1,Обычный (веб)1,Обычный (веб)11,Обычный (веб)2,Обычный (веб)21,Знак Знак4,Знак Знак5, Знак Знак4"/>
    <w:basedOn w:val="a2"/>
    <w:link w:val="afa"/>
    <w:uiPriority w:val="99"/>
    <w:unhideWhenUsed/>
    <w:qFormat/>
    <w:rsid w:val="00CC71EB"/>
    <w:pPr>
      <w:ind w:firstLine="0"/>
      <w:jc w:val="left"/>
    </w:pPr>
    <w:rPr>
      <w:sz w:val="24"/>
      <w:szCs w:val="24"/>
    </w:rPr>
  </w:style>
  <w:style w:type="character" w:customStyle="1" w:styleId="12">
    <w:name w:val="Название Знак1 Знак"/>
    <w:aliases w:val="Знак Знак Знак Знак Знак Знак Знак Знак Знак Знак,Знак Знак Знак Знак1 Знак,Знак1 Знак Знак,Знак Знак Знак1 Знак1 Знак"/>
    <w:basedOn w:val="a3"/>
    <w:locked/>
    <w:rsid w:val="00CC71EB"/>
    <w:rPr>
      <w:b/>
      <w:bCs/>
      <w:sz w:val="40"/>
      <w:szCs w:val="24"/>
    </w:rPr>
  </w:style>
  <w:style w:type="character" w:styleId="afb">
    <w:name w:val="Strong"/>
    <w:basedOn w:val="a3"/>
    <w:uiPriority w:val="99"/>
    <w:qFormat/>
    <w:rsid w:val="00CC71EB"/>
    <w:rPr>
      <w:b/>
      <w:bCs/>
    </w:rPr>
  </w:style>
  <w:style w:type="paragraph" w:styleId="afc">
    <w:name w:val="No Spacing"/>
    <w:link w:val="afd"/>
    <w:uiPriority w:val="99"/>
    <w:qFormat/>
    <w:rsid w:val="00CC71EB"/>
    <w:pPr>
      <w:spacing w:after="0" w:line="240" w:lineRule="auto"/>
    </w:pPr>
    <w:rPr>
      <w:rFonts w:ascii="Times New Roman" w:eastAsia="Times New Roman" w:hAnsi="Times New Roman" w:cs="Times New Roman"/>
      <w:sz w:val="24"/>
      <w:szCs w:val="24"/>
      <w:lang w:eastAsia="ru-RU"/>
    </w:rPr>
  </w:style>
  <w:style w:type="character" w:customStyle="1" w:styleId="afd">
    <w:name w:val="Без интервала Знак"/>
    <w:link w:val="afc"/>
    <w:uiPriority w:val="99"/>
    <w:rsid w:val="00CC71EB"/>
    <w:rPr>
      <w:rFonts w:ascii="Times New Roman" w:eastAsia="Times New Roman" w:hAnsi="Times New Roman" w:cs="Times New Roman"/>
      <w:sz w:val="24"/>
      <w:szCs w:val="24"/>
      <w:lang w:eastAsia="ru-RU"/>
    </w:rPr>
  </w:style>
  <w:style w:type="paragraph" w:customStyle="1" w:styleId="310">
    <w:name w:val="Основной текст 31"/>
    <w:basedOn w:val="a2"/>
    <w:rsid w:val="00CC71EB"/>
    <w:pPr>
      <w:suppressAutoHyphens/>
      <w:ind w:firstLine="0"/>
      <w:jc w:val="left"/>
    </w:pPr>
    <w:rPr>
      <w:kern w:val="1"/>
      <w:sz w:val="24"/>
      <w:lang w:eastAsia="ar-SA"/>
    </w:rPr>
  </w:style>
  <w:style w:type="paragraph" w:customStyle="1" w:styleId="afe">
    <w:name w:val="Содержимое таблицы"/>
    <w:basedOn w:val="a2"/>
    <w:rsid w:val="00CC71EB"/>
    <w:pPr>
      <w:suppressLineNumbers/>
      <w:suppressAutoHyphens/>
      <w:ind w:firstLine="0"/>
      <w:jc w:val="left"/>
    </w:pPr>
    <w:rPr>
      <w:kern w:val="1"/>
      <w:sz w:val="20"/>
      <w:lang w:eastAsia="ar-SA"/>
    </w:rPr>
  </w:style>
  <w:style w:type="paragraph" w:styleId="aff">
    <w:name w:val="endnote text"/>
    <w:basedOn w:val="a2"/>
    <w:link w:val="aff0"/>
    <w:unhideWhenUsed/>
    <w:rsid w:val="00CC71EB"/>
    <w:pPr>
      <w:ind w:firstLine="0"/>
      <w:jc w:val="left"/>
    </w:pPr>
    <w:rPr>
      <w:sz w:val="20"/>
    </w:rPr>
  </w:style>
  <w:style w:type="character" w:customStyle="1" w:styleId="aff0">
    <w:name w:val="Текст концевой сноски Знак"/>
    <w:basedOn w:val="a3"/>
    <w:link w:val="aff"/>
    <w:rsid w:val="00CC71EB"/>
    <w:rPr>
      <w:rFonts w:ascii="Times New Roman" w:eastAsia="Times New Roman" w:hAnsi="Times New Roman" w:cs="Times New Roman"/>
      <w:sz w:val="20"/>
      <w:szCs w:val="20"/>
      <w:lang w:eastAsia="ru-RU"/>
    </w:rPr>
  </w:style>
  <w:style w:type="paragraph" w:customStyle="1" w:styleId="ConsNormal">
    <w:name w:val="ConsNormal"/>
    <w:link w:val="ConsNormal0"/>
    <w:uiPriority w:val="99"/>
    <w:rsid w:val="00CC71EB"/>
    <w:pPr>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3"/>
    <w:link w:val="ConsNormal"/>
    <w:locked/>
    <w:rsid w:val="00CC71EB"/>
    <w:rPr>
      <w:rFonts w:ascii="Arial" w:eastAsia="Times New Roman" w:hAnsi="Arial" w:cs="Arial"/>
      <w:sz w:val="20"/>
      <w:szCs w:val="20"/>
      <w:lang w:eastAsia="ru-RU"/>
    </w:rPr>
  </w:style>
  <w:style w:type="paragraph" w:customStyle="1" w:styleId="13">
    <w:name w:val="Без интервала1"/>
    <w:link w:val="NoSpacingChar1"/>
    <w:uiPriority w:val="99"/>
    <w:rsid w:val="00CC71EB"/>
    <w:pPr>
      <w:spacing w:after="0" w:line="240" w:lineRule="auto"/>
    </w:pPr>
    <w:rPr>
      <w:rFonts w:ascii="Times New Roman" w:eastAsia="Times New Roman" w:hAnsi="Times New Roman" w:cs="Times New Roman"/>
      <w:lang w:eastAsia="ru-RU"/>
    </w:rPr>
  </w:style>
  <w:style w:type="character" w:customStyle="1" w:styleId="NoSpacingChar1">
    <w:name w:val="No Spacing Char1"/>
    <w:link w:val="13"/>
    <w:locked/>
    <w:rsid w:val="00CC71EB"/>
    <w:rPr>
      <w:rFonts w:ascii="Times New Roman" w:eastAsia="Times New Roman" w:hAnsi="Times New Roman" w:cs="Times New Roman"/>
      <w:lang w:eastAsia="ru-RU"/>
    </w:rPr>
  </w:style>
  <w:style w:type="paragraph" w:customStyle="1" w:styleId="14">
    <w:name w:val="Абзац списка1"/>
    <w:aliases w:val="Bullet 1,Use Case List Paragraph,it_List1,асз.Списка,Абзац основного текста,Bulletr List Paragraph"/>
    <w:basedOn w:val="a2"/>
    <w:uiPriority w:val="99"/>
    <w:rsid w:val="00CC71EB"/>
    <w:pPr>
      <w:ind w:left="720" w:firstLine="0"/>
      <w:jc w:val="left"/>
    </w:pPr>
    <w:rPr>
      <w:sz w:val="24"/>
      <w:szCs w:val="24"/>
    </w:rPr>
  </w:style>
  <w:style w:type="paragraph" w:customStyle="1" w:styleId="aff1">
    <w:name w:val="Готовый"/>
    <w:basedOn w:val="a2"/>
    <w:rsid w:val="00CC71E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0"/>
      <w:jc w:val="left"/>
    </w:pPr>
    <w:rPr>
      <w:rFonts w:ascii="Courier New" w:hAnsi="Courier New" w:cs="Courier New"/>
      <w:sz w:val="20"/>
      <w:lang w:eastAsia="ar-SA"/>
    </w:rPr>
  </w:style>
  <w:style w:type="paragraph" w:customStyle="1" w:styleId="xl24">
    <w:name w:val="xl24"/>
    <w:basedOn w:val="a2"/>
    <w:uiPriority w:val="99"/>
    <w:rsid w:val="00CC71EB"/>
    <w:pPr>
      <w:spacing w:before="100" w:after="100"/>
      <w:ind w:firstLine="0"/>
      <w:jc w:val="center"/>
      <w:textAlignment w:val="center"/>
    </w:pPr>
    <w:rPr>
      <w:sz w:val="24"/>
    </w:rPr>
  </w:style>
  <w:style w:type="character" w:customStyle="1" w:styleId="ListParagraphChar">
    <w:name w:val="List Paragraph Char"/>
    <w:aliases w:val="ТЗ список Char,Абзац списка литеральный Char,Bullet List Char,FooterText Char,numbered Char,Bullet 1 Char,Use Case List Paragraph Char,it_List1 Char,асз.Списка Char,Абзац основного текста Char,Маркер Char,Paragraphe de liste1 Char"/>
    <w:locked/>
    <w:rsid w:val="00CC71EB"/>
    <w:rPr>
      <w:sz w:val="24"/>
      <w:szCs w:val="24"/>
    </w:rPr>
  </w:style>
  <w:style w:type="paragraph" w:customStyle="1" w:styleId="22">
    <w:name w:val="2.2.Абзац"/>
    <w:basedOn w:val="a2"/>
    <w:rsid w:val="00CC71EB"/>
    <w:pPr>
      <w:suppressLineNumbers/>
      <w:tabs>
        <w:tab w:val="left" w:pos="1276"/>
      </w:tabs>
      <w:suppressAutoHyphens/>
      <w:ind w:firstLine="709"/>
    </w:pPr>
    <w:rPr>
      <w:sz w:val="24"/>
      <w:szCs w:val="22"/>
      <w:lang w:eastAsia="en-US"/>
    </w:rPr>
  </w:style>
  <w:style w:type="paragraph" w:customStyle="1" w:styleId="s1">
    <w:name w:val="s_1"/>
    <w:basedOn w:val="a2"/>
    <w:rsid w:val="00CC71EB"/>
    <w:pPr>
      <w:spacing w:before="100" w:beforeAutospacing="1" w:after="100" w:afterAutospacing="1"/>
      <w:ind w:firstLine="0"/>
      <w:jc w:val="left"/>
    </w:pPr>
    <w:rPr>
      <w:sz w:val="24"/>
      <w:szCs w:val="24"/>
    </w:rPr>
  </w:style>
  <w:style w:type="paragraph" w:customStyle="1" w:styleId="21">
    <w:name w:val="Без интервала2"/>
    <w:link w:val="NoSpacingChar"/>
    <w:uiPriority w:val="1"/>
    <w:qFormat/>
    <w:rsid w:val="00CC71EB"/>
    <w:pPr>
      <w:spacing w:after="0" w:line="240" w:lineRule="auto"/>
    </w:pPr>
    <w:rPr>
      <w:rFonts w:ascii="Times New Roman" w:eastAsia="Times New Roman" w:hAnsi="Times New Roman" w:cs="Times New Roman"/>
      <w:sz w:val="24"/>
      <w:szCs w:val="20"/>
      <w:lang w:eastAsia="ru-RU"/>
    </w:rPr>
  </w:style>
  <w:style w:type="character" w:customStyle="1" w:styleId="NoSpacingChar">
    <w:name w:val="No Spacing Char"/>
    <w:link w:val="21"/>
    <w:uiPriority w:val="1"/>
    <w:locked/>
    <w:rsid w:val="00CC71EB"/>
    <w:rPr>
      <w:rFonts w:ascii="Times New Roman" w:eastAsia="Times New Roman" w:hAnsi="Times New Roman" w:cs="Times New Roman"/>
      <w:sz w:val="24"/>
      <w:szCs w:val="20"/>
      <w:lang w:eastAsia="ru-RU"/>
    </w:rPr>
  </w:style>
  <w:style w:type="paragraph" w:customStyle="1" w:styleId="210">
    <w:name w:val="Основной текст 21"/>
    <w:basedOn w:val="a2"/>
    <w:rsid w:val="00CC71EB"/>
    <w:pPr>
      <w:suppressAutoHyphens/>
      <w:ind w:firstLine="0"/>
    </w:pPr>
    <w:rPr>
      <w:lang w:eastAsia="ar-SA"/>
    </w:rPr>
  </w:style>
  <w:style w:type="paragraph" w:customStyle="1" w:styleId="a0">
    <w:name w:val="Текст ТД"/>
    <w:basedOn w:val="a2"/>
    <w:link w:val="aff2"/>
    <w:qFormat/>
    <w:rsid w:val="00CC71EB"/>
    <w:pPr>
      <w:numPr>
        <w:numId w:val="2"/>
      </w:numPr>
      <w:autoSpaceDE w:val="0"/>
      <w:autoSpaceDN w:val="0"/>
      <w:adjustRightInd w:val="0"/>
      <w:spacing w:after="200"/>
    </w:pPr>
    <w:rPr>
      <w:sz w:val="24"/>
      <w:lang w:eastAsia="en-US"/>
    </w:rPr>
  </w:style>
  <w:style w:type="character" w:customStyle="1" w:styleId="aff2">
    <w:name w:val="Текст ТД Знак"/>
    <w:link w:val="a0"/>
    <w:locked/>
    <w:rsid w:val="00CC71EB"/>
    <w:rPr>
      <w:rFonts w:ascii="Times New Roman" w:eastAsia="Times New Roman" w:hAnsi="Times New Roman" w:cs="Times New Roman"/>
      <w:sz w:val="24"/>
      <w:szCs w:val="20"/>
    </w:rPr>
  </w:style>
  <w:style w:type="character" w:customStyle="1" w:styleId="WW8Num2z0">
    <w:name w:val="WW8Num2z0"/>
    <w:rsid w:val="00CC71EB"/>
    <w:rPr>
      <w:color w:val="000000"/>
    </w:rPr>
  </w:style>
  <w:style w:type="character" w:customStyle="1" w:styleId="WW8Num3z0">
    <w:name w:val="WW8Num3z0"/>
    <w:rsid w:val="00CC71EB"/>
    <w:rPr>
      <w:color w:val="000000"/>
    </w:rPr>
  </w:style>
  <w:style w:type="character" w:customStyle="1" w:styleId="Absatz-Standardschriftart">
    <w:name w:val="Absatz-Standardschriftart"/>
    <w:rsid w:val="00CC71EB"/>
  </w:style>
  <w:style w:type="character" w:customStyle="1" w:styleId="WW-Absatz-Standardschriftart">
    <w:name w:val="WW-Absatz-Standardschriftart"/>
    <w:rsid w:val="00CC71EB"/>
  </w:style>
  <w:style w:type="character" w:customStyle="1" w:styleId="WW-Absatz-Standardschriftart1">
    <w:name w:val="WW-Absatz-Standardschriftart1"/>
    <w:rsid w:val="00CC71EB"/>
  </w:style>
  <w:style w:type="character" w:customStyle="1" w:styleId="WW-Absatz-Standardschriftart11">
    <w:name w:val="WW-Absatz-Standardschriftart11"/>
    <w:rsid w:val="00CC71EB"/>
  </w:style>
  <w:style w:type="character" w:customStyle="1" w:styleId="WW-Absatz-Standardschriftart111">
    <w:name w:val="WW-Absatz-Standardschriftart111"/>
    <w:rsid w:val="00CC71EB"/>
  </w:style>
  <w:style w:type="character" w:customStyle="1" w:styleId="WW-Absatz-Standardschriftart1111">
    <w:name w:val="WW-Absatz-Standardschriftart1111"/>
    <w:rsid w:val="00CC71EB"/>
  </w:style>
  <w:style w:type="character" w:customStyle="1" w:styleId="WW8Num4z0">
    <w:name w:val="WW8Num4z0"/>
    <w:rsid w:val="00CC71EB"/>
    <w:rPr>
      <w:rFonts w:ascii="Times New Roman" w:eastAsia="Times New Roman" w:hAnsi="Times New Roman" w:cs="Times New Roman"/>
    </w:rPr>
  </w:style>
  <w:style w:type="character" w:customStyle="1" w:styleId="WW8Num4z1">
    <w:name w:val="WW8Num4z1"/>
    <w:rsid w:val="00CC71EB"/>
    <w:rPr>
      <w:rFonts w:ascii="Courier New" w:hAnsi="Courier New" w:cs="Courier New"/>
    </w:rPr>
  </w:style>
  <w:style w:type="character" w:customStyle="1" w:styleId="WW8Num4z2">
    <w:name w:val="WW8Num4z2"/>
    <w:rsid w:val="00CC71EB"/>
    <w:rPr>
      <w:rFonts w:ascii="Wingdings" w:hAnsi="Wingdings" w:cs="Wingdings"/>
    </w:rPr>
  </w:style>
  <w:style w:type="character" w:customStyle="1" w:styleId="WW8Num4z3">
    <w:name w:val="WW8Num4z3"/>
    <w:rsid w:val="00CC71EB"/>
    <w:rPr>
      <w:rFonts w:ascii="Symbol" w:hAnsi="Symbol" w:cs="Symbol"/>
    </w:rPr>
  </w:style>
  <w:style w:type="character" w:customStyle="1" w:styleId="WW8Num6z0">
    <w:name w:val="WW8Num6z0"/>
    <w:rsid w:val="00CC71EB"/>
    <w:rPr>
      <w:color w:val="000000"/>
      <w:position w:val="0"/>
      <w:sz w:val="28"/>
      <w:szCs w:val="28"/>
      <w:vertAlign w:val="baseline"/>
    </w:rPr>
  </w:style>
  <w:style w:type="character" w:customStyle="1" w:styleId="WW8Num7z0">
    <w:name w:val="WW8Num7z0"/>
    <w:rsid w:val="00CC71EB"/>
    <w:rPr>
      <w:color w:val="000000"/>
      <w:position w:val="0"/>
      <w:sz w:val="28"/>
      <w:szCs w:val="28"/>
      <w:vertAlign w:val="baseline"/>
    </w:rPr>
  </w:style>
  <w:style w:type="character" w:customStyle="1" w:styleId="WW8Num8z0">
    <w:name w:val="WW8Num8z0"/>
    <w:rsid w:val="00CC71EB"/>
    <w:rPr>
      <w:b w:val="0"/>
      <w:i w:val="0"/>
      <w:iCs w:val="0"/>
      <w:color w:val="000000"/>
      <w:sz w:val="24"/>
      <w:szCs w:val="24"/>
    </w:rPr>
  </w:style>
  <w:style w:type="character" w:customStyle="1" w:styleId="WW8Num9z0">
    <w:name w:val="WW8Num9z0"/>
    <w:rsid w:val="00CC71EB"/>
    <w:rPr>
      <w:b/>
      <w:bCs/>
      <w:i w:val="0"/>
      <w:iCs w:val="0"/>
      <w:color w:val="000000"/>
      <w:sz w:val="24"/>
      <w:szCs w:val="24"/>
    </w:rPr>
  </w:style>
  <w:style w:type="character" w:customStyle="1" w:styleId="WW8Num10z0">
    <w:name w:val="WW8Num10z0"/>
    <w:rsid w:val="00CC71EB"/>
    <w:rPr>
      <w:rFonts w:ascii="Times New Roman" w:eastAsia="Times New Roman" w:hAnsi="Times New Roman" w:cs="Times New Roman"/>
    </w:rPr>
  </w:style>
  <w:style w:type="character" w:customStyle="1" w:styleId="WW8Num10z1">
    <w:name w:val="WW8Num10z1"/>
    <w:rsid w:val="00CC71EB"/>
    <w:rPr>
      <w:rFonts w:ascii="Courier New" w:hAnsi="Courier New" w:cs="Courier New"/>
    </w:rPr>
  </w:style>
  <w:style w:type="character" w:customStyle="1" w:styleId="WW8Num10z2">
    <w:name w:val="WW8Num10z2"/>
    <w:rsid w:val="00CC71EB"/>
    <w:rPr>
      <w:rFonts w:ascii="Wingdings" w:hAnsi="Wingdings" w:cs="Wingdings"/>
    </w:rPr>
  </w:style>
  <w:style w:type="character" w:customStyle="1" w:styleId="WW8Num10z3">
    <w:name w:val="WW8Num10z3"/>
    <w:rsid w:val="00CC71EB"/>
    <w:rPr>
      <w:rFonts w:ascii="Symbol" w:hAnsi="Symbol" w:cs="Symbol"/>
    </w:rPr>
  </w:style>
  <w:style w:type="character" w:customStyle="1" w:styleId="WW8Num13z0">
    <w:name w:val="WW8Num13z0"/>
    <w:rsid w:val="00CC71EB"/>
    <w:rPr>
      <w:position w:val="0"/>
      <w:sz w:val="28"/>
      <w:szCs w:val="28"/>
      <w:vertAlign w:val="baseline"/>
    </w:rPr>
  </w:style>
  <w:style w:type="character" w:customStyle="1" w:styleId="WW8Num13z1">
    <w:name w:val="WW8Num13z1"/>
    <w:rsid w:val="00CC71EB"/>
    <w:rPr>
      <w:position w:val="0"/>
      <w:sz w:val="24"/>
      <w:vertAlign w:val="baseline"/>
    </w:rPr>
  </w:style>
  <w:style w:type="character" w:customStyle="1" w:styleId="WW8Num14z0">
    <w:name w:val="WW8Num14z0"/>
    <w:rsid w:val="00CC71EB"/>
    <w:rPr>
      <w:position w:val="0"/>
      <w:sz w:val="28"/>
      <w:szCs w:val="28"/>
      <w:vertAlign w:val="baseline"/>
    </w:rPr>
  </w:style>
  <w:style w:type="character" w:customStyle="1" w:styleId="WW8Num15z0">
    <w:name w:val="WW8Num15z0"/>
    <w:rsid w:val="00CC71EB"/>
    <w:rPr>
      <w:position w:val="0"/>
      <w:sz w:val="28"/>
      <w:szCs w:val="28"/>
      <w:vertAlign w:val="baseline"/>
    </w:rPr>
  </w:style>
  <w:style w:type="character" w:customStyle="1" w:styleId="WW8Num16z0">
    <w:name w:val="WW8Num16z0"/>
    <w:rsid w:val="00CC71EB"/>
    <w:rPr>
      <w:b/>
      <w:bCs/>
      <w:position w:val="0"/>
      <w:sz w:val="24"/>
      <w:vertAlign w:val="baseline"/>
    </w:rPr>
  </w:style>
  <w:style w:type="character" w:customStyle="1" w:styleId="WW8Num17z0">
    <w:name w:val="WW8Num17z0"/>
    <w:rsid w:val="00CC71EB"/>
    <w:rPr>
      <w:b/>
      <w:bCs/>
      <w:position w:val="0"/>
      <w:sz w:val="24"/>
      <w:vertAlign w:val="baseline"/>
    </w:rPr>
  </w:style>
  <w:style w:type="character" w:customStyle="1" w:styleId="WW8Num18z0">
    <w:name w:val="WW8Num18z0"/>
    <w:rsid w:val="00CC71EB"/>
    <w:rPr>
      <w:position w:val="0"/>
      <w:sz w:val="28"/>
      <w:szCs w:val="28"/>
      <w:vertAlign w:val="baseline"/>
    </w:rPr>
  </w:style>
  <w:style w:type="character" w:customStyle="1" w:styleId="WW8Num20z0">
    <w:name w:val="WW8Num20z0"/>
    <w:rsid w:val="00CC71EB"/>
    <w:rPr>
      <w:rFonts w:ascii="Times New Roman" w:eastAsia="Times New Roman" w:hAnsi="Times New Roman" w:cs="Times New Roman"/>
    </w:rPr>
  </w:style>
  <w:style w:type="character" w:customStyle="1" w:styleId="WW8Num20z1">
    <w:name w:val="WW8Num20z1"/>
    <w:rsid w:val="00CC71EB"/>
    <w:rPr>
      <w:rFonts w:ascii="Courier New" w:hAnsi="Courier New" w:cs="Courier New"/>
    </w:rPr>
  </w:style>
  <w:style w:type="character" w:customStyle="1" w:styleId="WW8Num20z2">
    <w:name w:val="WW8Num20z2"/>
    <w:rsid w:val="00CC71EB"/>
    <w:rPr>
      <w:rFonts w:ascii="Wingdings" w:hAnsi="Wingdings" w:cs="Wingdings"/>
    </w:rPr>
  </w:style>
  <w:style w:type="character" w:customStyle="1" w:styleId="WW8Num20z3">
    <w:name w:val="WW8Num20z3"/>
    <w:rsid w:val="00CC71EB"/>
    <w:rPr>
      <w:rFonts w:ascii="Symbol" w:hAnsi="Symbol" w:cs="Symbol"/>
    </w:rPr>
  </w:style>
  <w:style w:type="character" w:customStyle="1" w:styleId="WW8Num21z0">
    <w:name w:val="WW8Num21z0"/>
    <w:rsid w:val="00CC71EB"/>
    <w:rPr>
      <w:b/>
      <w:bCs/>
      <w:position w:val="0"/>
      <w:sz w:val="24"/>
      <w:vertAlign w:val="baseline"/>
    </w:rPr>
  </w:style>
  <w:style w:type="character" w:customStyle="1" w:styleId="WW8Num22z0">
    <w:name w:val="WW8Num22z0"/>
    <w:rsid w:val="00CC71EB"/>
    <w:rPr>
      <w:position w:val="0"/>
      <w:sz w:val="28"/>
      <w:szCs w:val="28"/>
      <w:vertAlign w:val="baseline"/>
    </w:rPr>
  </w:style>
  <w:style w:type="character" w:customStyle="1" w:styleId="WW8Num23z0">
    <w:name w:val="WW8Num23z0"/>
    <w:rsid w:val="00CC71EB"/>
    <w:rPr>
      <w:rFonts w:ascii="Times New Roman" w:eastAsia="Times New Roman" w:hAnsi="Times New Roman" w:cs="Times New Roman"/>
    </w:rPr>
  </w:style>
  <w:style w:type="character" w:customStyle="1" w:styleId="WW8Num23z1">
    <w:name w:val="WW8Num23z1"/>
    <w:rsid w:val="00CC71EB"/>
    <w:rPr>
      <w:rFonts w:ascii="Courier New" w:hAnsi="Courier New" w:cs="Courier New"/>
    </w:rPr>
  </w:style>
  <w:style w:type="character" w:customStyle="1" w:styleId="WW8Num23z2">
    <w:name w:val="WW8Num23z2"/>
    <w:rsid w:val="00CC71EB"/>
    <w:rPr>
      <w:rFonts w:ascii="Wingdings" w:hAnsi="Wingdings" w:cs="Wingdings"/>
    </w:rPr>
  </w:style>
  <w:style w:type="character" w:customStyle="1" w:styleId="WW8Num23z3">
    <w:name w:val="WW8Num23z3"/>
    <w:rsid w:val="00CC71EB"/>
    <w:rPr>
      <w:rFonts w:ascii="Symbol" w:hAnsi="Symbol" w:cs="Symbol"/>
    </w:rPr>
  </w:style>
  <w:style w:type="character" w:customStyle="1" w:styleId="WW8Num24z0">
    <w:name w:val="WW8Num24z0"/>
    <w:rsid w:val="00CC71EB"/>
    <w:rPr>
      <w:rFonts w:ascii="Times New Roman" w:eastAsia="Times New Roman" w:hAnsi="Times New Roman" w:cs="Times New Roman"/>
    </w:rPr>
  </w:style>
  <w:style w:type="character" w:customStyle="1" w:styleId="WW8Num24z1">
    <w:name w:val="WW8Num24z1"/>
    <w:rsid w:val="00CC71EB"/>
    <w:rPr>
      <w:rFonts w:ascii="Courier New" w:hAnsi="Courier New" w:cs="Courier New"/>
    </w:rPr>
  </w:style>
  <w:style w:type="character" w:customStyle="1" w:styleId="WW8Num24z2">
    <w:name w:val="WW8Num24z2"/>
    <w:rsid w:val="00CC71EB"/>
    <w:rPr>
      <w:rFonts w:ascii="Wingdings" w:hAnsi="Wingdings" w:cs="Wingdings"/>
    </w:rPr>
  </w:style>
  <w:style w:type="character" w:customStyle="1" w:styleId="WW8Num24z3">
    <w:name w:val="WW8Num24z3"/>
    <w:rsid w:val="00CC71EB"/>
    <w:rPr>
      <w:rFonts w:ascii="Symbol" w:hAnsi="Symbol" w:cs="Symbol"/>
    </w:rPr>
  </w:style>
  <w:style w:type="character" w:customStyle="1" w:styleId="WW8Num25z0">
    <w:name w:val="WW8Num25z0"/>
    <w:rsid w:val="00CC71EB"/>
    <w:rPr>
      <w:b/>
      <w:bCs/>
      <w:position w:val="0"/>
      <w:sz w:val="24"/>
      <w:vertAlign w:val="baseline"/>
    </w:rPr>
  </w:style>
  <w:style w:type="character" w:customStyle="1" w:styleId="WW8Num26z0">
    <w:name w:val="WW8Num26z0"/>
    <w:rsid w:val="00CC71EB"/>
    <w:rPr>
      <w:b/>
      <w:bCs/>
      <w:position w:val="0"/>
      <w:sz w:val="24"/>
      <w:vertAlign w:val="baseline"/>
    </w:rPr>
  </w:style>
  <w:style w:type="character" w:customStyle="1" w:styleId="WW8Num27z0">
    <w:name w:val="WW8Num27z0"/>
    <w:rsid w:val="00CC71EB"/>
    <w:rPr>
      <w:position w:val="0"/>
      <w:sz w:val="28"/>
      <w:szCs w:val="28"/>
      <w:vertAlign w:val="baseline"/>
    </w:rPr>
  </w:style>
  <w:style w:type="character" w:customStyle="1" w:styleId="WW8Num29z0">
    <w:name w:val="WW8Num29z0"/>
    <w:rsid w:val="00CC71EB"/>
    <w:rPr>
      <w:sz w:val="40"/>
      <w:szCs w:val="40"/>
    </w:rPr>
  </w:style>
  <w:style w:type="character" w:customStyle="1" w:styleId="WW8Num30z0">
    <w:name w:val="WW8Num30z0"/>
    <w:rsid w:val="00CC71EB"/>
    <w:rPr>
      <w:rFonts w:ascii="Symbol" w:hAnsi="Symbol" w:cs="Symbol"/>
    </w:rPr>
  </w:style>
  <w:style w:type="character" w:customStyle="1" w:styleId="WW8Num30z1">
    <w:name w:val="WW8Num30z1"/>
    <w:rsid w:val="00CC71EB"/>
    <w:rPr>
      <w:rFonts w:ascii="Courier New" w:hAnsi="Courier New" w:cs="Courier New"/>
    </w:rPr>
  </w:style>
  <w:style w:type="character" w:customStyle="1" w:styleId="WW8Num30z2">
    <w:name w:val="WW8Num30z2"/>
    <w:rsid w:val="00CC71EB"/>
    <w:rPr>
      <w:rFonts w:ascii="Wingdings" w:hAnsi="Wingdings" w:cs="Wingdings"/>
    </w:rPr>
  </w:style>
  <w:style w:type="character" w:customStyle="1" w:styleId="WW8Num33z0">
    <w:name w:val="WW8Num33z0"/>
    <w:rsid w:val="00CC71EB"/>
    <w:rPr>
      <w:position w:val="0"/>
      <w:sz w:val="28"/>
      <w:szCs w:val="28"/>
      <w:vertAlign w:val="baseline"/>
    </w:rPr>
  </w:style>
  <w:style w:type="character" w:customStyle="1" w:styleId="15">
    <w:name w:val="Основной шрифт абзаца1"/>
    <w:rsid w:val="00CC71EB"/>
  </w:style>
  <w:style w:type="character" w:customStyle="1" w:styleId="32">
    <w:name w:val="Основной текст 3 Знак"/>
    <w:link w:val="33"/>
    <w:uiPriority w:val="99"/>
    <w:rsid w:val="00CC71EB"/>
    <w:rPr>
      <w:rFonts w:ascii="Times New Roman" w:eastAsia="Times New Roman" w:hAnsi="Times New Roman" w:cs="Times New Roman"/>
      <w:sz w:val="16"/>
      <w:szCs w:val="16"/>
    </w:rPr>
  </w:style>
  <w:style w:type="character" w:customStyle="1" w:styleId="BodyText3Char">
    <w:name w:val="Body Text 3 Char"/>
    <w:rsid w:val="00CC71EB"/>
    <w:rPr>
      <w:sz w:val="16"/>
      <w:szCs w:val="16"/>
    </w:rPr>
  </w:style>
  <w:style w:type="character" w:customStyle="1" w:styleId="aff3">
    <w:name w:val="Обычный таблица Знак"/>
    <w:rsid w:val="00CC71EB"/>
    <w:rPr>
      <w:rFonts w:ascii="Times New Roman" w:eastAsia="Times New Roman" w:hAnsi="Times New Roman" w:cs="Times New Roman"/>
      <w:sz w:val="18"/>
      <w:szCs w:val="18"/>
    </w:rPr>
  </w:style>
  <w:style w:type="character" w:customStyle="1" w:styleId="aff4">
    <w:name w:val="Текст сноски Знак"/>
    <w:rsid w:val="00CC71EB"/>
    <w:rPr>
      <w:rFonts w:ascii="Times New Roman" w:eastAsia="Times New Roman" w:hAnsi="Times New Roman" w:cs="Times New Roman"/>
      <w:sz w:val="20"/>
      <w:szCs w:val="20"/>
    </w:rPr>
  </w:style>
  <w:style w:type="character" w:customStyle="1" w:styleId="FootnoteTextChar">
    <w:name w:val="Footnote Text Char"/>
    <w:rsid w:val="00CC71EB"/>
    <w:rPr>
      <w:lang w:val="ru-RU"/>
    </w:rPr>
  </w:style>
  <w:style w:type="character" w:customStyle="1" w:styleId="FootnoteCharacters">
    <w:name w:val="Footnote Characters"/>
    <w:rsid w:val="00CC71EB"/>
    <w:rPr>
      <w:vertAlign w:val="superscript"/>
    </w:rPr>
  </w:style>
  <w:style w:type="character" w:customStyle="1" w:styleId="BodyTextChar">
    <w:name w:val="Body Text Char"/>
    <w:uiPriority w:val="99"/>
    <w:rsid w:val="00CC71EB"/>
    <w:rPr>
      <w:sz w:val="24"/>
      <w:szCs w:val="24"/>
    </w:rPr>
  </w:style>
  <w:style w:type="character" w:customStyle="1" w:styleId="HeaderChar">
    <w:name w:val="Header Char"/>
    <w:uiPriority w:val="99"/>
    <w:rsid w:val="00CC71EB"/>
    <w:rPr>
      <w:sz w:val="24"/>
      <w:szCs w:val="24"/>
    </w:rPr>
  </w:style>
  <w:style w:type="character" w:customStyle="1" w:styleId="aff5">
    <w:name w:val="Основной Знак"/>
    <w:rsid w:val="00CC71EB"/>
    <w:rPr>
      <w:rFonts w:ascii="Times New Roman" w:eastAsia="Times New Roman" w:hAnsi="Times New Roman" w:cs="Times New Roman"/>
      <w:sz w:val="24"/>
      <w:szCs w:val="24"/>
    </w:rPr>
  </w:style>
  <w:style w:type="character" w:customStyle="1" w:styleId="3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
    <w:basedOn w:val="15"/>
    <w:uiPriority w:val="99"/>
    <w:rsid w:val="00CC71EB"/>
  </w:style>
  <w:style w:type="character" w:customStyle="1" w:styleId="130">
    <w:name w:val="Стиль Знак сноски + 13 пт"/>
    <w:rsid w:val="00CC71EB"/>
    <w:rPr>
      <w:sz w:val="24"/>
      <w:szCs w:val="24"/>
      <w:vertAlign w:val="superscript"/>
    </w:rPr>
  </w:style>
  <w:style w:type="character" w:customStyle="1" w:styleId="23">
    <w:name w:val="Основной текст с отступом 2 Знак"/>
    <w:link w:val="24"/>
    <w:uiPriority w:val="99"/>
    <w:rsid w:val="00CC71EB"/>
    <w:rPr>
      <w:rFonts w:ascii="Times New Roman" w:eastAsia="Times New Roman" w:hAnsi="Times New Roman" w:cs="Times New Roman"/>
    </w:rPr>
  </w:style>
  <w:style w:type="character" w:customStyle="1" w:styleId="25">
    <w:name w:val="Знак Знак2"/>
    <w:basedOn w:val="15"/>
    <w:rsid w:val="00CC71EB"/>
  </w:style>
  <w:style w:type="character" w:customStyle="1" w:styleId="FontStyle13">
    <w:name w:val="Font Style13"/>
    <w:rsid w:val="00CC71EB"/>
    <w:rPr>
      <w:rFonts w:ascii="Times New Roman" w:hAnsi="Times New Roman" w:cs="Times New Roman"/>
      <w:sz w:val="26"/>
      <w:szCs w:val="26"/>
    </w:rPr>
  </w:style>
  <w:style w:type="character" w:customStyle="1" w:styleId="FontStyle22">
    <w:name w:val="Font Style22"/>
    <w:rsid w:val="00CC71EB"/>
    <w:rPr>
      <w:rFonts w:ascii="Times New Roman" w:hAnsi="Times New Roman" w:cs="Times New Roman"/>
      <w:color w:val="000000"/>
      <w:sz w:val="26"/>
      <w:szCs w:val="26"/>
    </w:rPr>
  </w:style>
  <w:style w:type="character" w:customStyle="1" w:styleId="16">
    <w:name w:val="Знак примечания1"/>
    <w:rsid w:val="00CC71EB"/>
    <w:rPr>
      <w:sz w:val="16"/>
      <w:szCs w:val="16"/>
    </w:rPr>
  </w:style>
  <w:style w:type="character" w:customStyle="1" w:styleId="aff6">
    <w:name w:val="Текст примечания Знак"/>
    <w:uiPriority w:val="99"/>
    <w:rsid w:val="00CC71EB"/>
    <w:rPr>
      <w:rFonts w:ascii="Times New Roman" w:eastAsia="Times New Roman" w:hAnsi="Times New Roman" w:cs="Times New Roman"/>
      <w:sz w:val="20"/>
      <w:szCs w:val="20"/>
    </w:rPr>
  </w:style>
  <w:style w:type="character" w:customStyle="1" w:styleId="aff7">
    <w:name w:val="Тема примечания Знак"/>
    <w:uiPriority w:val="99"/>
    <w:rsid w:val="00CC71EB"/>
    <w:rPr>
      <w:rFonts w:ascii="Times New Roman" w:eastAsia="Times New Roman" w:hAnsi="Times New Roman" w:cs="Times New Roman"/>
      <w:b/>
      <w:bCs/>
      <w:sz w:val="20"/>
      <w:szCs w:val="20"/>
    </w:rPr>
  </w:style>
  <w:style w:type="character" w:customStyle="1" w:styleId="35">
    <w:name w:val="Основной текст с отступом 3 Знак"/>
    <w:link w:val="36"/>
    <w:uiPriority w:val="99"/>
    <w:rsid w:val="00CC71EB"/>
    <w:rPr>
      <w:rFonts w:ascii="Times New Roman" w:eastAsia="Times New Roman" w:hAnsi="Times New Roman" w:cs="Times New Roman"/>
      <w:sz w:val="16"/>
      <w:szCs w:val="16"/>
    </w:rPr>
  </w:style>
  <w:style w:type="character" w:customStyle="1" w:styleId="aff8">
    <w:name w:val="Схема документа Знак"/>
    <w:rsid w:val="00CC71EB"/>
    <w:rPr>
      <w:rFonts w:ascii="Tahoma" w:eastAsia="Times New Roman" w:hAnsi="Tahoma" w:cs="Tahoma"/>
      <w:sz w:val="20"/>
      <w:szCs w:val="20"/>
      <w:shd w:val="clear" w:color="auto" w:fill="000080"/>
    </w:rPr>
  </w:style>
  <w:style w:type="character" w:customStyle="1" w:styleId="aff9">
    <w:name w:val="Подзаголовок Знак"/>
    <w:uiPriority w:val="99"/>
    <w:rsid w:val="00CC71EB"/>
    <w:rPr>
      <w:rFonts w:ascii="Cambria" w:eastAsia="Times New Roman" w:hAnsi="Cambria" w:cs="Cambria"/>
      <w:sz w:val="24"/>
      <w:szCs w:val="24"/>
    </w:rPr>
  </w:style>
  <w:style w:type="character" w:customStyle="1" w:styleId="110">
    <w:name w:val="Стиль ТЗ1 Знак1"/>
    <w:rsid w:val="00CC71EB"/>
    <w:rPr>
      <w:rFonts w:ascii="Times New Roman" w:eastAsia="Times New Roman" w:hAnsi="Times New Roman" w:cs="Times New Roman"/>
      <w:bCs/>
      <w:sz w:val="18"/>
      <w:szCs w:val="18"/>
    </w:rPr>
  </w:style>
  <w:style w:type="character" w:customStyle="1" w:styleId="SB">
    <w:name w:val="SB_Обычный Знак"/>
    <w:rsid w:val="00CC71EB"/>
    <w:rPr>
      <w:rFonts w:ascii="Times New Roman" w:eastAsia="Times New Roman" w:hAnsi="Times New Roman" w:cs="Times New Roman"/>
      <w:sz w:val="24"/>
      <w:szCs w:val="24"/>
    </w:rPr>
  </w:style>
  <w:style w:type="character" w:customStyle="1" w:styleId="SBHeading2">
    <w:name w:val="SB_Heading2 Знак"/>
    <w:rsid w:val="00CC71EB"/>
    <w:rPr>
      <w:rFonts w:ascii="Times New Roman" w:eastAsia="Times New Roman" w:hAnsi="Times New Roman" w:cs="Times New Roman"/>
      <w:b/>
      <w:sz w:val="28"/>
      <w:szCs w:val="24"/>
    </w:rPr>
  </w:style>
  <w:style w:type="character" w:customStyle="1" w:styleId="docsearchterm">
    <w:name w:val="docsearchterm"/>
    <w:basedOn w:val="15"/>
    <w:rsid w:val="00CC71EB"/>
  </w:style>
  <w:style w:type="character" w:styleId="HTML">
    <w:name w:val="HTML Typewriter"/>
    <w:uiPriority w:val="99"/>
    <w:rsid w:val="00CC71EB"/>
    <w:rPr>
      <w:rFonts w:ascii="Courier New" w:eastAsia="Times New Roman" w:hAnsi="Courier New" w:cs="Courier New"/>
      <w:sz w:val="20"/>
      <w:szCs w:val="20"/>
    </w:rPr>
  </w:style>
  <w:style w:type="character" w:customStyle="1" w:styleId="EndnoteCharacters">
    <w:name w:val="Endnote Characters"/>
    <w:rsid w:val="00CC71EB"/>
    <w:rPr>
      <w:vertAlign w:val="superscript"/>
    </w:rPr>
  </w:style>
  <w:style w:type="character" w:styleId="affa">
    <w:name w:val="footnote reference"/>
    <w:aliases w:val="Ссылка на сноску 45"/>
    <w:rsid w:val="00CC71EB"/>
    <w:rPr>
      <w:vertAlign w:val="superscript"/>
    </w:rPr>
  </w:style>
  <w:style w:type="character" w:customStyle="1" w:styleId="IndexLink">
    <w:name w:val="Index Link"/>
    <w:rsid w:val="00CC71EB"/>
  </w:style>
  <w:style w:type="character" w:styleId="affb">
    <w:name w:val="endnote reference"/>
    <w:rsid w:val="00CC71EB"/>
    <w:rPr>
      <w:vertAlign w:val="superscript"/>
    </w:rPr>
  </w:style>
  <w:style w:type="character" w:customStyle="1" w:styleId="NumberingSymbols">
    <w:name w:val="Numbering Symbols"/>
    <w:rsid w:val="00CC71EB"/>
  </w:style>
  <w:style w:type="paragraph" w:customStyle="1" w:styleId="Heading">
    <w:name w:val="Heading"/>
    <w:next w:val="a6"/>
    <w:rsid w:val="00CC71EB"/>
    <w:pPr>
      <w:suppressAutoHyphens/>
      <w:autoSpaceDE w:val="0"/>
      <w:spacing w:after="0" w:line="240" w:lineRule="auto"/>
    </w:pPr>
    <w:rPr>
      <w:rFonts w:ascii="Arial" w:eastAsia="Times New Roman" w:hAnsi="Arial" w:cs="Arial"/>
      <w:b/>
      <w:bCs/>
      <w:lang w:eastAsia="zh-CN"/>
    </w:rPr>
  </w:style>
  <w:style w:type="character" w:customStyle="1" w:styleId="17">
    <w:name w:val="Основной текст Знак1"/>
    <w:basedOn w:val="a3"/>
    <w:rsid w:val="00CC71EB"/>
    <w:rPr>
      <w:rFonts w:ascii="Times New Roman" w:eastAsia="Times New Roman" w:hAnsi="Times New Roman" w:cs="Times New Roman"/>
      <w:sz w:val="24"/>
      <w:szCs w:val="24"/>
      <w:lang w:eastAsia="zh-CN"/>
    </w:rPr>
  </w:style>
  <w:style w:type="paragraph" w:styleId="affc">
    <w:name w:val="List"/>
    <w:basedOn w:val="a2"/>
    <w:rsid w:val="00CC71EB"/>
    <w:pPr>
      <w:tabs>
        <w:tab w:val="num" w:pos="720"/>
      </w:tabs>
      <w:suppressAutoHyphens/>
      <w:spacing w:after="60"/>
      <w:ind w:left="283" w:hanging="283"/>
      <w:outlineLvl w:val="1"/>
    </w:pPr>
    <w:rPr>
      <w:sz w:val="24"/>
      <w:szCs w:val="24"/>
      <w:lang w:eastAsia="zh-CN"/>
    </w:rPr>
  </w:style>
  <w:style w:type="paragraph" w:styleId="affd">
    <w:name w:val="caption"/>
    <w:basedOn w:val="a2"/>
    <w:uiPriority w:val="99"/>
    <w:qFormat/>
    <w:rsid w:val="00CC71EB"/>
    <w:pPr>
      <w:suppressLineNumbers/>
      <w:suppressAutoHyphens/>
      <w:spacing w:before="120" w:after="120"/>
      <w:ind w:firstLine="0"/>
      <w:jc w:val="left"/>
    </w:pPr>
    <w:rPr>
      <w:rFonts w:cs="Lohit Hindi"/>
      <w:i/>
      <w:iCs/>
      <w:sz w:val="24"/>
      <w:szCs w:val="24"/>
      <w:lang w:eastAsia="zh-CN"/>
    </w:rPr>
  </w:style>
  <w:style w:type="paragraph" w:customStyle="1" w:styleId="Index">
    <w:name w:val="Index"/>
    <w:basedOn w:val="a2"/>
    <w:rsid w:val="00CC71EB"/>
    <w:pPr>
      <w:suppressLineNumbers/>
      <w:suppressAutoHyphens/>
      <w:ind w:firstLine="0"/>
      <w:jc w:val="left"/>
    </w:pPr>
    <w:rPr>
      <w:rFonts w:cs="Lohit Hindi"/>
      <w:sz w:val="24"/>
      <w:szCs w:val="24"/>
      <w:lang w:eastAsia="zh-CN"/>
    </w:rPr>
  </w:style>
  <w:style w:type="paragraph" w:customStyle="1" w:styleId="140">
    <w:name w:val="Стиль 14 пт полужирный По центру"/>
    <w:basedOn w:val="a2"/>
    <w:rsid w:val="00CC71EB"/>
    <w:pPr>
      <w:suppressAutoHyphens/>
      <w:ind w:firstLine="0"/>
      <w:jc w:val="center"/>
    </w:pPr>
    <w:rPr>
      <w:b/>
      <w:bCs/>
      <w:szCs w:val="28"/>
      <w:lang w:eastAsia="zh-CN"/>
    </w:rPr>
  </w:style>
  <w:style w:type="paragraph" w:customStyle="1" w:styleId="125">
    <w:name w:val="Стиль По ширине Первая строка:  125 см"/>
    <w:basedOn w:val="a2"/>
    <w:rsid w:val="00CC71EB"/>
    <w:pPr>
      <w:suppressAutoHyphens/>
      <w:ind w:firstLine="709"/>
    </w:pPr>
    <w:rPr>
      <w:sz w:val="24"/>
      <w:szCs w:val="24"/>
      <w:lang w:eastAsia="zh-CN"/>
    </w:rPr>
  </w:style>
  <w:style w:type="paragraph" w:customStyle="1" w:styleId="92">
    <w:name w:val="Стиль 9 пт курсив По центру Перед:  2 пт Междустр.интервал:  мн..."/>
    <w:basedOn w:val="a2"/>
    <w:rsid w:val="00CC71EB"/>
    <w:pPr>
      <w:suppressAutoHyphens/>
      <w:ind w:firstLine="0"/>
      <w:jc w:val="center"/>
    </w:pPr>
    <w:rPr>
      <w:i/>
      <w:iCs/>
      <w:sz w:val="18"/>
      <w:szCs w:val="18"/>
      <w:lang w:eastAsia="zh-CN"/>
    </w:rPr>
  </w:style>
  <w:style w:type="paragraph" w:customStyle="1" w:styleId="affe">
    <w:name w:val="Обычный таблица"/>
    <w:basedOn w:val="a2"/>
    <w:rsid w:val="00CC71EB"/>
    <w:pPr>
      <w:suppressAutoHyphens/>
      <w:ind w:firstLine="0"/>
      <w:jc w:val="left"/>
    </w:pPr>
    <w:rPr>
      <w:sz w:val="18"/>
      <w:szCs w:val="18"/>
      <w:lang w:eastAsia="zh-CN"/>
    </w:rPr>
  </w:style>
  <w:style w:type="paragraph" w:customStyle="1" w:styleId="Normal1">
    <w:name w:val="Normal1"/>
    <w:rsid w:val="00CC71EB"/>
    <w:pPr>
      <w:widowControl w:val="0"/>
      <w:suppressAutoHyphens/>
      <w:spacing w:after="0" w:line="240" w:lineRule="auto"/>
      <w:ind w:left="120" w:firstLine="560"/>
    </w:pPr>
    <w:rPr>
      <w:rFonts w:ascii="Arial" w:eastAsia="Times New Roman" w:hAnsi="Arial" w:cs="Arial"/>
      <w:lang w:eastAsia="zh-CN"/>
    </w:rPr>
  </w:style>
  <w:style w:type="paragraph" w:customStyle="1" w:styleId="afff">
    <w:name w:val="Стиль Обычный таблица + курсив Оранжевый"/>
    <w:basedOn w:val="affe"/>
    <w:rsid w:val="00CC71EB"/>
    <w:rPr>
      <w:i/>
      <w:iCs/>
      <w:color w:val="FF0000"/>
    </w:rPr>
  </w:style>
  <w:style w:type="paragraph" w:styleId="afff0">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2"/>
    <w:link w:val="18"/>
    <w:rsid w:val="00CC71EB"/>
    <w:pPr>
      <w:suppressAutoHyphens/>
      <w:ind w:firstLine="0"/>
      <w:jc w:val="left"/>
    </w:pPr>
    <w:rPr>
      <w:sz w:val="20"/>
      <w:lang w:eastAsia="zh-CN"/>
    </w:rPr>
  </w:style>
  <w:style w:type="character" w:customStyle="1" w:styleId="18">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3"/>
    <w:link w:val="afff0"/>
    <w:rsid w:val="00CC71EB"/>
    <w:rPr>
      <w:rFonts w:ascii="Times New Roman" w:eastAsia="Times New Roman" w:hAnsi="Times New Roman" w:cs="Times New Roman"/>
      <w:sz w:val="20"/>
      <w:szCs w:val="20"/>
      <w:lang w:eastAsia="zh-CN"/>
    </w:rPr>
  </w:style>
  <w:style w:type="character" w:customStyle="1" w:styleId="19">
    <w:name w:val="Верхний колонтитул Знак1"/>
    <w:aliases w:val="Heder Знак,Titul Знак"/>
    <w:basedOn w:val="a3"/>
    <w:rsid w:val="00CC71EB"/>
    <w:rPr>
      <w:rFonts w:ascii="Times New Roman" w:eastAsia="Times New Roman" w:hAnsi="Times New Roman" w:cs="Times New Roman"/>
      <w:sz w:val="20"/>
      <w:szCs w:val="20"/>
      <w:lang w:eastAsia="zh-CN"/>
    </w:rPr>
  </w:style>
  <w:style w:type="paragraph" w:customStyle="1" w:styleId="afff1">
    <w:name w:val="Штамп"/>
    <w:basedOn w:val="a2"/>
    <w:rsid w:val="00CC71EB"/>
    <w:pPr>
      <w:pageBreakBefore/>
      <w:suppressAutoHyphens/>
      <w:ind w:left="5387" w:firstLine="0"/>
      <w:jc w:val="center"/>
    </w:pPr>
    <w:rPr>
      <w:sz w:val="24"/>
      <w:szCs w:val="24"/>
      <w:lang w:eastAsia="zh-CN"/>
    </w:rPr>
  </w:style>
  <w:style w:type="paragraph" w:customStyle="1" w:styleId="afff2">
    <w:name w:val="Основной"/>
    <w:basedOn w:val="a2"/>
    <w:rsid w:val="00CC71EB"/>
    <w:pPr>
      <w:suppressAutoHyphens/>
      <w:ind w:firstLine="709"/>
    </w:pPr>
    <w:rPr>
      <w:sz w:val="24"/>
      <w:szCs w:val="24"/>
      <w:lang w:eastAsia="zh-CN"/>
    </w:rPr>
  </w:style>
  <w:style w:type="character" w:customStyle="1" w:styleId="1a">
    <w:name w:val="Основной текст с отступом Знак1"/>
    <w:aliases w:val="текст Знак1"/>
    <w:basedOn w:val="a3"/>
    <w:uiPriority w:val="99"/>
    <w:rsid w:val="00CC71EB"/>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2"/>
    <w:rsid w:val="00CC71EB"/>
    <w:pPr>
      <w:suppressAutoHyphens/>
      <w:spacing w:after="120" w:line="480" w:lineRule="auto"/>
      <w:ind w:left="283" w:firstLine="0"/>
      <w:jc w:val="left"/>
    </w:pPr>
    <w:rPr>
      <w:sz w:val="24"/>
      <w:szCs w:val="24"/>
      <w:lang w:eastAsia="zh-CN"/>
    </w:rPr>
  </w:style>
  <w:style w:type="paragraph" w:customStyle="1" w:styleId="FR3">
    <w:name w:val="FR3"/>
    <w:rsid w:val="00CC71EB"/>
    <w:pPr>
      <w:widowControl w:val="0"/>
      <w:suppressAutoHyphens/>
      <w:autoSpaceDE w:val="0"/>
      <w:spacing w:after="0" w:line="300" w:lineRule="auto"/>
      <w:ind w:left="800" w:right="600"/>
      <w:jc w:val="center"/>
    </w:pPr>
    <w:rPr>
      <w:rFonts w:ascii="Times New Roman" w:eastAsia="Times New Roman" w:hAnsi="Times New Roman" w:cs="Times New Roman"/>
      <w:sz w:val="40"/>
      <w:szCs w:val="40"/>
      <w:lang w:eastAsia="zh-CN"/>
    </w:rPr>
  </w:style>
  <w:style w:type="paragraph" w:customStyle="1" w:styleId="FR5">
    <w:name w:val="FR5"/>
    <w:rsid w:val="00CC71EB"/>
    <w:pPr>
      <w:widowControl w:val="0"/>
      <w:suppressAutoHyphens/>
      <w:autoSpaceDE w:val="0"/>
      <w:spacing w:after="0" w:line="300" w:lineRule="auto"/>
    </w:pPr>
    <w:rPr>
      <w:rFonts w:ascii="Arial" w:eastAsia="Times New Roman" w:hAnsi="Arial" w:cs="Arial"/>
      <w:b/>
      <w:bCs/>
      <w:lang w:eastAsia="zh-CN"/>
    </w:rPr>
  </w:style>
  <w:style w:type="paragraph" w:customStyle="1" w:styleId="42">
    <w:name w:val="Стиль4"/>
    <w:basedOn w:val="a2"/>
    <w:rsid w:val="00CC71EB"/>
    <w:pPr>
      <w:suppressAutoHyphens/>
      <w:ind w:firstLine="0"/>
    </w:pPr>
    <w:rPr>
      <w:sz w:val="24"/>
      <w:szCs w:val="24"/>
      <w:lang w:eastAsia="zh-CN"/>
    </w:rPr>
  </w:style>
  <w:style w:type="paragraph" w:customStyle="1" w:styleId="51">
    <w:name w:val="Стиль5"/>
    <w:basedOn w:val="a2"/>
    <w:rsid w:val="00CC71EB"/>
    <w:pPr>
      <w:suppressAutoHyphens/>
      <w:ind w:firstLine="426"/>
      <w:jc w:val="center"/>
    </w:pPr>
    <w:rPr>
      <w:sz w:val="24"/>
      <w:szCs w:val="24"/>
      <w:lang w:eastAsia="zh-CN"/>
    </w:rPr>
  </w:style>
  <w:style w:type="paragraph" w:customStyle="1" w:styleId="1b">
    <w:name w:val="Цитата1"/>
    <w:basedOn w:val="a2"/>
    <w:rsid w:val="00CC71EB"/>
    <w:pPr>
      <w:shd w:val="clear" w:color="auto" w:fill="FFFFFF"/>
      <w:suppressAutoHyphens/>
      <w:spacing w:line="278" w:lineRule="exact"/>
      <w:ind w:left="10" w:right="102" w:firstLine="451"/>
      <w:jc w:val="left"/>
    </w:pPr>
    <w:rPr>
      <w:color w:val="000000"/>
      <w:spacing w:val="-9"/>
      <w:sz w:val="25"/>
      <w:szCs w:val="25"/>
      <w:lang w:eastAsia="zh-CN"/>
    </w:rPr>
  </w:style>
  <w:style w:type="paragraph" w:customStyle="1" w:styleId="afff3">
    <w:name w:val="Спис_заголовок"/>
    <w:basedOn w:val="a2"/>
    <w:next w:val="affc"/>
    <w:rsid w:val="00CC71EB"/>
    <w:pPr>
      <w:keepNext/>
      <w:keepLines/>
      <w:suppressAutoHyphens/>
      <w:spacing w:before="60" w:after="60"/>
      <w:ind w:firstLine="0"/>
    </w:pPr>
    <w:rPr>
      <w:sz w:val="22"/>
      <w:szCs w:val="22"/>
      <w:lang w:eastAsia="zh-CN"/>
    </w:rPr>
  </w:style>
  <w:style w:type="paragraph" w:customStyle="1" w:styleId="1c">
    <w:name w:val="Номер1"/>
    <w:basedOn w:val="affc"/>
    <w:rsid w:val="00CC71EB"/>
    <w:pPr>
      <w:tabs>
        <w:tab w:val="clear" w:pos="720"/>
      </w:tabs>
      <w:spacing w:before="40" w:after="40"/>
      <w:ind w:left="1224" w:hanging="504"/>
    </w:pPr>
    <w:rPr>
      <w:sz w:val="22"/>
      <w:szCs w:val="22"/>
    </w:rPr>
  </w:style>
  <w:style w:type="paragraph" w:customStyle="1" w:styleId="ListParagraph1">
    <w:name w:val="List Paragraph1"/>
    <w:basedOn w:val="a2"/>
    <w:uiPriority w:val="99"/>
    <w:rsid w:val="00CC71EB"/>
    <w:pPr>
      <w:suppressAutoHyphens/>
      <w:ind w:left="720" w:firstLine="0"/>
      <w:jc w:val="left"/>
    </w:pPr>
    <w:rPr>
      <w:sz w:val="24"/>
      <w:szCs w:val="24"/>
      <w:lang w:eastAsia="zh-CN"/>
    </w:rPr>
  </w:style>
  <w:style w:type="paragraph" w:customStyle="1" w:styleId="FR4">
    <w:name w:val="FR4"/>
    <w:rsid w:val="00CC71EB"/>
    <w:pPr>
      <w:widowControl w:val="0"/>
      <w:suppressAutoHyphens/>
      <w:autoSpaceDE w:val="0"/>
      <w:spacing w:before="460" w:after="0" w:line="240" w:lineRule="auto"/>
      <w:ind w:left="2560"/>
    </w:pPr>
    <w:rPr>
      <w:rFonts w:ascii="Arial" w:eastAsia="Times New Roman" w:hAnsi="Arial" w:cs="Arial"/>
      <w:sz w:val="32"/>
      <w:szCs w:val="32"/>
      <w:lang w:eastAsia="zh-CN"/>
    </w:rPr>
  </w:style>
  <w:style w:type="paragraph" w:customStyle="1" w:styleId="1d">
    <w:name w:val="Текст примечания1"/>
    <w:basedOn w:val="a2"/>
    <w:rsid w:val="00CC71EB"/>
    <w:pPr>
      <w:suppressAutoHyphens/>
      <w:ind w:firstLine="0"/>
      <w:jc w:val="left"/>
    </w:pPr>
    <w:rPr>
      <w:sz w:val="20"/>
      <w:lang w:eastAsia="zh-CN"/>
    </w:rPr>
  </w:style>
  <w:style w:type="paragraph" w:styleId="afff4">
    <w:name w:val="annotation text"/>
    <w:basedOn w:val="a2"/>
    <w:link w:val="1e"/>
    <w:uiPriority w:val="99"/>
    <w:unhideWhenUsed/>
    <w:rsid w:val="00CC71EB"/>
    <w:pPr>
      <w:spacing w:after="200"/>
      <w:ind w:firstLine="0"/>
      <w:jc w:val="left"/>
    </w:pPr>
    <w:rPr>
      <w:rFonts w:asciiTheme="minorHAnsi" w:eastAsiaTheme="minorEastAsia" w:hAnsiTheme="minorHAnsi" w:cstheme="minorBidi"/>
      <w:sz w:val="20"/>
    </w:rPr>
  </w:style>
  <w:style w:type="character" w:customStyle="1" w:styleId="1e">
    <w:name w:val="Текст примечания Знак1"/>
    <w:basedOn w:val="a3"/>
    <w:link w:val="afff4"/>
    <w:uiPriority w:val="99"/>
    <w:rsid w:val="00CC71EB"/>
    <w:rPr>
      <w:rFonts w:eastAsiaTheme="minorEastAsia"/>
      <w:sz w:val="20"/>
      <w:szCs w:val="20"/>
      <w:lang w:eastAsia="ru-RU"/>
    </w:rPr>
  </w:style>
  <w:style w:type="paragraph" w:styleId="afff5">
    <w:name w:val="annotation subject"/>
    <w:basedOn w:val="1d"/>
    <w:next w:val="1d"/>
    <w:link w:val="1f"/>
    <w:uiPriority w:val="99"/>
    <w:rsid w:val="00CC71EB"/>
    <w:rPr>
      <w:b/>
      <w:bCs/>
    </w:rPr>
  </w:style>
  <w:style w:type="character" w:customStyle="1" w:styleId="1f">
    <w:name w:val="Тема примечания Знак1"/>
    <w:basedOn w:val="1e"/>
    <w:link w:val="afff5"/>
    <w:uiPriority w:val="99"/>
    <w:rsid w:val="00CC71EB"/>
    <w:rPr>
      <w:rFonts w:ascii="Times New Roman" w:eastAsia="Times New Roman" w:hAnsi="Times New Roman" w:cs="Times New Roman"/>
      <w:b/>
      <w:bCs/>
      <w:sz w:val="20"/>
      <w:szCs w:val="20"/>
      <w:lang w:eastAsia="zh-CN"/>
    </w:rPr>
  </w:style>
  <w:style w:type="character" w:customStyle="1" w:styleId="1f0">
    <w:name w:val="Текст выноски Знак1"/>
    <w:basedOn w:val="a3"/>
    <w:uiPriority w:val="99"/>
    <w:rsid w:val="00CC71EB"/>
    <w:rPr>
      <w:rFonts w:ascii="Tahoma" w:eastAsia="Times New Roman" w:hAnsi="Tahoma" w:cs="Tahoma"/>
      <w:sz w:val="16"/>
      <w:szCs w:val="16"/>
      <w:lang w:eastAsia="zh-CN"/>
    </w:rPr>
  </w:style>
  <w:style w:type="character" w:customStyle="1" w:styleId="1f1">
    <w:name w:val="Нижний колонтитул Знак1"/>
    <w:aliases w:val="Знак4 Знак1"/>
    <w:basedOn w:val="a3"/>
    <w:uiPriority w:val="99"/>
    <w:rsid w:val="00CC71EB"/>
    <w:rPr>
      <w:rFonts w:ascii="Times New Roman" w:eastAsia="Times New Roman" w:hAnsi="Times New Roman" w:cs="Times New Roman"/>
      <w:sz w:val="24"/>
      <w:szCs w:val="24"/>
      <w:lang w:eastAsia="zh-CN"/>
    </w:rPr>
  </w:style>
  <w:style w:type="paragraph" w:customStyle="1" w:styleId="71">
    <w:name w:val="Стиль7"/>
    <w:basedOn w:val="a2"/>
    <w:rsid w:val="00CC71EB"/>
    <w:pPr>
      <w:suppressAutoHyphens/>
      <w:ind w:firstLine="426"/>
    </w:pPr>
    <w:rPr>
      <w:sz w:val="20"/>
      <w:lang w:eastAsia="zh-CN"/>
    </w:rPr>
  </w:style>
  <w:style w:type="paragraph" w:customStyle="1" w:styleId="311">
    <w:name w:val="Основной текст с отступом 31"/>
    <w:basedOn w:val="a2"/>
    <w:rsid w:val="00CC71EB"/>
    <w:pPr>
      <w:suppressAutoHyphens/>
      <w:spacing w:after="120"/>
      <w:ind w:left="283" w:firstLine="0"/>
      <w:jc w:val="left"/>
    </w:pPr>
    <w:rPr>
      <w:sz w:val="16"/>
      <w:szCs w:val="16"/>
      <w:lang w:eastAsia="zh-CN"/>
    </w:rPr>
  </w:style>
  <w:style w:type="paragraph" w:customStyle="1" w:styleId="26">
    <w:name w:val="Текст_начало_2"/>
    <w:basedOn w:val="a2"/>
    <w:rsid w:val="00CC71EB"/>
    <w:pPr>
      <w:suppressAutoHyphens/>
      <w:spacing w:line="360" w:lineRule="exact"/>
      <w:ind w:firstLine="0"/>
    </w:pPr>
    <w:rPr>
      <w:rFonts w:ascii="Arial" w:hAnsi="Arial" w:cs="Arial"/>
      <w:sz w:val="24"/>
      <w:szCs w:val="24"/>
      <w:lang w:val="en-GB" w:eastAsia="zh-CN"/>
    </w:rPr>
  </w:style>
  <w:style w:type="paragraph" w:customStyle="1" w:styleId="BodyText21">
    <w:name w:val="Body Text 21"/>
    <w:basedOn w:val="a2"/>
    <w:uiPriority w:val="99"/>
    <w:rsid w:val="00CC71EB"/>
    <w:pPr>
      <w:widowControl w:val="0"/>
      <w:suppressAutoHyphens/>
      <w:spacing w:line="360" w:lineRule="auto"/>
      <w:ind w:firstLine="851"/>
    </w:pPr>
    <w:rPr>
      <w:rFonts w:ascii="Arial" w:hAnsi="Arial" w:cs="Arial"/>
      <w:sz w:val="24"/>
      <w:szCs w:val="24"/>
      <w:lang w:eastAsia="zh-CN"/>
    </w:rPr>
  </w:style>
  <w:style w:type="paragraph" w:customStyle="1" w:styleId="1f2">
    <w:name w:val="Рецензия1"/>
    <w:rsid w:val="00CC71EB"/>
    <w:pPr>
      <w:suppressAutoHyphens/>
      <w:spacing w:after="0" w:line="240" w:lineRule="auto"/>
    </w:pPr>
    <w:rPr>
      <w:rFonts w:ascii="Times New Roman" w:eastAsia="Times New Roman" w:hAnsi="Times New Roman" w:cs="Times New Roman"/>
      <w:sz w:val="24"/>
      <w:szCs w:val="24"/>
      <w:lang w:eastAsia="zh-CN"/>
    </w:rPr>
  </w:style>
  <w:style w:type="paragraph" w:customStyle="1" w:styleId="27">
    <w:name w:val="Обычный2"/>
    <w:rsid w:val="00CC71EB"/>
    <w:pPr>
      <w:widowControl w:val="0"/>
      <w:suppressAutoHyphens/>
      <w:spacing w:after="0" w:line="240" w:lineRule="auto"/>
      <w:ind w:left="120" w:firstLine="560"/>
    </w:pPr>
    <w:rPr>
      <w:rFonts w:ascii="Arial" w:eastAsia="Times New Roman" w:hAnsi="Arial" w:cs="Arial"/>
      <w:lang w:eastAsia="zh-CN"/>
    </w:rPr>
  </w:style>
  <w:style w:type="paragraph" w:styleId="1f3">
    <w:name w:val="toc 1"/>
    <w:basedOn w:val="a2"/>
    <w:next w:val="a2"/>
    <w:uiPriority w:val="39"/>
    <w:rsid w:val="00CC71EB"/>
    <w:pPr>
      <w:suppressAutoHyphens/>
      <w:ind w:firstLine="0"/>
      <w:jc w:val="left"/>
    </w:pPr>
    <w:rPr>
      <w:sz w:val="24"/>
      <w:szCs w:val="24"/>
      <w:lang w:eastAsia="zh-CN"/>
    </w:rPr>
  </w:style>
  <w:style w:type="paragraph" w:styleId="37">
    <w:name w:val="toc 3"/>
    <w:basedOn w:val="a2"/>
    <w:next w:val="a2"/>
    <w:rsid w:val="00CC71EB"/>
    <w:pPr>
      <w:suppressAutoHyphens/>
      <w:ind w:left="480" w:firstLine="0"/>
      <w:jc w:val="left"/>
    </w:pPr>
    <w:rPr>
      <w:sz w:val="24"/>
      <w:szCs w:val="24"/>
      <w:lang w:eastAsia="zh-CN"/>
    </w:rPr>
  </w:style>
  <w:style w:type="paragraph" w:styleId="28">
    <w:name w:val="toc 2"/>
    <w:basedOn w:val="a2"/>
    <w:next w:val="a2"/>
    <w:rsid w:val="00CC71EB"/>
    <w:pPr>
      <w:suppressAutoHyphens/>
      <w:ind w:left="240" w:firstLine="0"/>
      <w:jc w:val="left"/>
    </w:pPr>
    <w:rPr>
      <w:sz w:val="24"/>
      <w:szCs w:val="24"/>
      <w:lang w:eastAsia="zh-CN"/>
    </w:rPr>
  </w:style>
  <w:style w:type="paragraph" w:customStyle="1" w:styleId="1f4">
    <w:name w:val="Схема документа1"/>
    <w:basedOn w:val="a2"/>
    <w:rsid w:val="00CC71EB"/>
    <w:pPr>
      <w:shd w:val="clear" w:color="auto" w:fill="000080"/>
      <w:suppressAutoHyphens/>
      <w:ind w:firstLine="0"/>
      <w:jc w:val="left"/>
    </w:pPr>
    <w:rPr>
      <w:rFonts w:ascii="Tahoma" w:hAnsi="Tahoma" w:cs="Tahoma"/>
      <w:sz w:val="20"/>
      <w:lang w:eastAsia="zh-CN"/>
    </w:rPr>
  </w:style>
  <w:style w:type="paragraph" w:styleId="afff6">
    <w:name w:val="Subtitle"/>
    <w:basedOn w:val="a2"/>
    <w:next w:val="a2"/>
    <w:link w:val="1f5"/>
    <w:uiPriority w:val="99"/>
    <w:qFormat/>
    <w:rsid w:val="00CC71EB"/>
    <w:pPr>
      <w:suppressAutoHyphens/>
      <w:spacing w:after="60"/>
      <w:ind w:firstLine="0"/>
      <w:jc w:val="center"/>
    </w:pPr>
    <w:rPr>
      <w:rFonts w:ascii="Cambria" w:hAnsi="Cambria" w:cs="Cambria"/>
      <w:sz w:val="24"/>
      <w:szCs w:val="24"/>
      <w:lang w:eastAsia="zh-CN"/>
    </w:rPr>
  </w:style>
  <w:style w:type="character" w:customStyle="1" w:styleId="1f5">
    <w:name w:val="Подзаголовок Знак1"/>
    <w:basedOn w:val="a3"/>
    <w:link w:val="afff6"/>
    <w:rsid w:val="00CC71EB"/>
    <w:rPr>
      <w:rFonts w:ascii="Cambria" w:eastAsia="Times New Roman" w:hAnsi="Cambria" w:cs="Cambria"/>
      <w:sz w:val="24"/>
      <w:szCs w:val="24"/>
      <w:lang w:eastAsia="zh-CN"/>
    </w:rPr>
  </w:style>
  <w:style w:type="paragraph" w:customStyle="1" w:styleId="1f6">
    <w:name w:val="Название1"/>
    <w:basedOn w:val="a2"/>
    <w:next w:val="a2"/>
    <w:rsid w:val="00CC71EB"/>
    <w:pPr>
      <w:suppressAutoHyphens/>
      <w:spacing w:before="240" w:after="60"/>
      <w:ind w:firstLine="0"/>
      <w:jc w:val="center"/>
    </w:pPr>
    <w:rPr>
      <w:rFonts w:ascii="Cambria" w:hAnsi="Cambria" w:cs="Cambria"/>
      <w:b/>
      <w:bCs/>
      <w:kern w:val="1"/>
      <w:sz w:val="32"/>
      <w:szCs w:val="32"/>
      <w:lang w:eastAsia="zh-CN"/>
    </w:rPr>
  </w:style>
  <w:style w:type="paragraph" w:customStyle="1" w:styleId="1f7">
    <w:name w:val="Стиль ТЗ1"/>
    <w:basedOn w:val="a2"/>
    <w:rsid w:val="00CC71EB"/>
    <w:pPr>
      <w:suppressAutoHyphens/>
      <w:spacing w:before="60"/>
      <w:ind w:firstLine="303"/>
    </w:pPr>
    <w:rPr>
      <w:bCs/>
      <w:sz w:val="18"/>
      <w:szCs w:val="18"/>
      <w:lang w:eastAsia="zh-CN"/>
    </w:rPr>
  </w:style>
  <w:style w:type="paragraph" w:customStyle="1" w:styleId="81">
    <w:name w:val="Стиль8"/>
    <w:basedOn w:val="a2"/>
    <w:rsid w:val="00CC71EB"/>
    <w:pPr>
      <w:suppressAutoHyphens/>
      <w:spacing w:before="60" w:line="360" w:lineRule="auto"/>
      <w:ind w:firstLine="709"/>
    </w:pPr>
    <w:rPr>
      <w:szCs w:val="28"/>
      <w:lang w:eastAsia="zh-CN"/>
    </w:rPr>
  </w:style>
  <w:style w:type="paragraph" w:customStyle="1" w:styleId="SB0">
    <w:name w:val="SB_Обычный"/>
    <w:basedOn w:val="a2"/>
    <w:rsid w:val="00CC71EB"/>
    <w:pPr>
      <w:suppressAutoHyphens/>
      <w:spacing w:after="60"/>
      <w:ind w:firstLine="709"/>
    </w:pPr>
    <w:rPr>
      <w:sz w:val="24"/>
      <w:szCs w:val="24"/>
      <w:lang w:eastAsia="zh-CN"/>
    </w:rPr>
  </w:style>
  <w:style w:type="paragraph" w:customStyle="1" w:styleId="SBHeading20">
    <w:name w:val="SB_Heading2"/>
    <w:basedOn w:val="a2"/>
    <w:rsid w:val="00CC71EB"/>
    <w:pPr>
      <w:tabs>
        <w:tab w:val="num" w:pos="0"/>
      </w:tabs>
      <w:suppressAutoHyphens/>
      <w:spacing w:after="120"/>
      <w:ind w:left="578" w:hanging="578"/>
    </w:pPr>
    <w:rPr>
      <w:b/>
      <w:szCs w:val="24"/>
      <w:lang w:eastAsia="zh-CN"/>
    </w:rPr>
  </w:style>
  <w:style w:type="paragraph" w:customStyle="1" w:styleId="SBHeading1">
    <w:name w:val="SB_Heading1"/>
    <w:basedOn w:val="SBHeading20"/>
    <w:rsid w:val="00CC71EB"/>
    <w:pPr>
      <w:spacing w:after="0"/>
      <w:ind w:left="810" w:hanging="810"/>
    </w:pPr>
    <w:rPr>
      <w:caps/>
    </w:rPr>
  </w:style>
  <w:style w:type="paragraph" w:customStyle="1" w:styleId="SBHeading3">
    <w:name w:val="SB_Heading3"/>
    <w:basedOn w:val="SBHeading20"/>
    <w:rsid w:val="00CC71EB"/>
    <w:pPr>
      <w:spacing w:after="0"/>
      <w:ind w:left="1800" w:hanging="180"/>
    </w:pPr>
    <w:rPr>
      <w:i/>
    </w:rPr>
  </w:style>
  <w:style w:type="paragraph" w:customStyle="1" w:styleId="SBHeading4">
    <w:name w:val="SB_Heading4"/>
    <w:basedOn w:val="SBHeading3"/>
    <w:rsid w:val="00CC71EB"/>
    <w:pPr>
      <w:ind w:left="1728" w:hanging="648"/>
    </w:pPr>
  </w:style>
  <w:style w:type="paragraph" w:customStyle="1" w:styleId="Style5">
    <w:name w:val="Style5"/>
    <w:basedOn w:val="a2"/>
    <w:rsid w:val="00CC71EB"/>
    <w:pPr>
      <w:widowControl w:val="0"/>
      <w:suppressAutoHyphens/>
      <w:autoSpaceDE w:val="0"/>
      <w:spacing w:line="480" w:lineRule="exact"/>
      <w:ind w:firstLine="0"/>
      <w:jc w:val="center"/>
    </w:pPr>
    <w:rPr>
      <w:sz w:val="24"/>
      <w:szCs w:val="24"/>
      <w:lang w:eastAsia="zh-CN"/>
    </w:rPr>
  </w:style>
  <w:style w:type="paragraph" w:customStyle="1" w:styleId="38">
    <w:name w:val="Стиль3"/>
    <w:basedOn w:val="211"/>
    <w:rsid w:val="00CC71EB"/>
    <w:pPr>
      <w:widowControl w:val="0"/>
      <w:spacing w:after="0" w:line="100" w:lineRule="atLeast"/>
      <w:ind w:left="1080"/>
      <w:jc w:val="both"/>
      <w:textAlignment w:val="baseline"/>
    </w:pPr>
    <w:rPr>
      <w:szCs w:val="20"/>
    </w:rPr>
  </w:style>
  <w:style w:type="character" w:customStyle="1" w:styleId="1f8">
    <w:name w:val="Текст концевой сноски Знак1"/>
    <w:basedOn w:val="a3"/>
    <w:rsid w:val="00CC71EB"/>
    <w:rPr>
      <w:rFonts w:ascii="Times New Roman" w:eastAsia="Times New Roman" w:hAnsi="Times New Roman" w:cs="Times New Roman"/>
      <w:sz w:val="20"/>
      <w:szCs w:val="20"/>
      <w:lang w:eastAsia="zh-CN"/>
    </w:rPr>
  </w:style>
  <w:style w:type="paragraph" w:styleId="43">
    <w:name w:val="toc 4"/>
    <w:basedOn w:val="Index"/>
    <w:rsid w:val="00CC71EB"/>
    <w:pPr>
      <w:tabs>
        <w:tab w:val="right" w:leader="dot" w:pos="8789"/>
      </w:tabs>
      <w:ind w:left="849"/>
    </w:pPr>
  </w:style>
  <w:style w:type="paragraph" w:styleId="52">
    <w:name w:val="toc 5"/>
    <w:basedOn w:val="Index"/>
    <w:rsid w:val="00CC71EB"/>
    <w:pPr>
      <w:tabs>
        <w:tab w:val="right" w:leader="dot" w:pos="8506"/>
      </w:tabs>
      <w:ind w:left="1132"/>
    </w:pPr>
  </w:style>
  <w:style w:type="paragraph" w:styleId="61">
    <w:name w:val="toc 6"/>
    <w:basedOn w:val="Index"/>
    <w:rsid w:val="00CC71EB"/>
    <w:pPr>
      <w:tabs>
        <w:tab w:val="right" w:leader="dot" w:pos="8223"/>
      </w:tabs>
      <w:ind w:left="1415"/>
    </w:pPr>
  </w:style>
  <w:style w:type="paragraph" w:styleId="72">
    <w:name w:val="toc 7"/>
    <w:basedOn w:val="Index"/>
    <w:rsid w:val="00CC71EB"/>
    <w:pPr>
      <w:tabs>
        <w:tab w:val="right" w:leader="dot" w:pos="7940"/>
      </w:tabs>
      <w:ind w:left="1698"/>
    </w:pPr>
  </w:style>
  <w:style w:type="paragraph" w:styleId="82">
    <w:name w:val="toc 8"/>
    <w:basedOn w:val="Index"/>
    <w:rsid w:val="00CC71EB"/>
    <w:pPr>
      <w:tabs>
        <w:tab w:val="right" w:leader="dot" w:pos="7657"/>
      </w:tabs>
      <w:ind w:left="1981"/>
    </w:pPr>
  </w:style>
  <w:style w:type="paragraph" w:styleId="91">
    <w:name w:val="toc 9"/>
    <w:basedOn w:val="Index"/>
    <w:rsid w:val="00CC71EB"/>
    <w:pPr>
      <w:tabs>
        <w:tab w:val="right" w:leader="dot" w:pos="7374"/>
      </w:tabs>
      <w:ind w:left="2264"/>
    </w:pPr>
  </w:style>
  <w:style w:type="paragraph" w:customStyle="1" w:styleId="Contents10">
    <w:name w:val="Contents 10"/>
    <w:basedOn w:val="Index"/>
    <w:rsid w:val="00CC71EB"/>
    <w:pPr>
      <w:tabs>
        <w:tab w:val="right" w:leader="dot" w:pos="7091"/>
      </w:tabs>
      <w:ind w:left="2547"/>
    </w:pPr>
  </w:style>
  <w:style w:type="paragraph" w:customStyle="1" w:styleId="TableContents">
    <w:name w:val="Table Contents"/>
    <w:basedOn w:val="a2"/>
    <w:rsid w:val="00CC71EB"/>
    <w:pPr>
      <w:suppressLineNumbers/>
      <w:suppressAutoHyphens/>
      <w:ind w:firstLine="0"/>
      <w:jc w:val="left"/>
    </w:pPr>
    <w:rPr>
      <w:sz w:val="24"/>
      <w:szCs w:val="24"/>
      <w:lang w:eastAsia="zh-CN"/>
    </w:rPr>
  </w:style>
  <w:style w:type="paragraph" w:customStyle="1" w:styleId="TableHeading">
    <w:name w:val="Table Heading"/>
    <w:basedOn w:val="TableContents"/>
    <w:rsid w:val="00CC71EB"/>
    <w:pPr>
      <w:jc w:val="center"/>
    </w:pPr>
    <w:rPr>
      <w:b/>
      <w:bCs/>
    </w:rPr>
  </w:style>
  <w:style w:type="paragraph" w:customStyle="1" w:styleId="410">
    <w:name w:val="Нумерованный список 41"/>
    <w:basedOn w:val="a2"/>
    <w:rsid w:val="00CC71EB"/>
    <w:pPr>
      <w:suppressAutoHyphens/>
      <w:spacing w:after="60"/>
      <w:ind w:left="1260" w:hanging="720"/>
    </w:pPr>
    <w:rPr>
      <w:sz w:val="24"/>
      <w:lang w:eastAsia="zh-CN"/>
    </w:rPr>
  </w:style>
  <w:style w:type="paragraph" w:customStyle="1" w:styleId="afff7">
    <w:name w:val="Пункт"/>
    <w:basedOn w:val="a2"/>
    <w:uiPriority w:val="99"/>
    <w:rsid w:val="00CC71EB"/>
    <w:pPr>
      <w:tabs>
        <w:tab w:val="num" w:pos="1980"/>
      </w:tabs>
      <w:ind w:left="1404" w:hanging="504"/>
    </w:pPr>
    <w:rPr>
      <w:sz w:val="24"/>
      <w:szCs w:val="28"/>
    </w:rPr>
  </w:style>
  <w:style w:type="paragraph" w:styleId="afff8">
    <w:name w:val="Document Map"/>
    <w:basedOn w:val="a2"/>
    <w:link w:val="1f9"/>
    <w:uiPriority w:val="99"/>
    <w:semiHidden/>
    <w:unhideWhenUsed/>
    <w:rsid w:val="00CC71EB"/>
    <w:pPr>
      <w:ind w:firstLine="0"/>
      <w:jc w:val="left"/>
    </w:pPr>
    <w:rPr>
      <w:rFonts w:ascii="Tahoma" w:eastAsiaTheme="minorEastAsia" w:hAnsi="Tahoma" w:cs="Tahoma"/>
      <w:sz w:val="16"/>
      <w:szCs w:val="16"/>
    </w:rPr>
  </w:style>
  <w:style w:type="character" w:customStyle="1" w:styleId="1f9">
    <w:name w:val="Схема документа Знак1"/>
    <w:basedOn w:val="a3"/>
    <w:link w:val="afff8"/>
    <w:uiPriority w:val="99"/>
    <w:semiHidden/>
    <w:rsid w:val="00CC71EB"/>
    <w:rPr>
      <w:rFonts w:ascii="Tahoma" w:eastAsiaTheme="minorEastAsia" w:hAnsi="Tahoma" w:cs="Tahoma"/>
      <w:sz w:val="16"/>
      <w:szCs w:val="16"/>
      <w:lang w:eastAsia="ru-RU"/>
    </w:rPr>
  </w:style>
  <w:style w:type="character" w:customStyle="1" w:styleId="iceouttxt6">
    <w:name w:val="iceouttxt6"/>
    <w:basedOn w:val="a3"/>
    <w:rsid w:val="00CC71EB"/>
    <w:rPr>
      <w:rFonts w:ascii="Arial" w:hAnsi="Arial" w:cs="Arial" w:hint="default"/>
      <w:color w:val="666666"/>
      <w:sz w:val="17"/>
      <w:szCs w:val="17"/>
    </w:rPr>
  </w:style>
  <w:style w:type="paragraph" w:customStyle="1" w:styleId="Style7">
    <w:name w:val="Style7"/>
    <w:basedOn w:val="a2"/>
    <w:rsid w:val="00CC71EB"/>
    <w:pPr>
      <w:widowControl w:val="0"/>
      <w:autoSpaceDE w:val="0"/>
      <w:autoSpaceDN w:val="0"/>
      <w:adjustRightInd w:val="0"/>
      <w:spacing w:line="324" w:lineRule="exact"/>
      <w:ind w:firstLine="725"/>
    </w:pPr>
    <w:rPr>
      <w:sz w:val="24"/>
      <w:szCs w:val="24"/>
    </w:rPr>
  </w:style>
  <w:style w:type="character" w:customStyle="1" w:styleId="apple-converted-space">
    <w:name w:val="apple-converted-space"/>
    <w:basedOn w:val="a3"/>
    <w:rsid w:val="00CC71EB"/>
  </w:style>
  <w:style w:type="character" w:styleId="afff9">
    <w:name w:val="line number"/>
    <w:basedOn w:val="a3"/>
    <w:rsid w:val="00CC71EB"/>
  </w:style>
  <w:style w:type="numbering" w:customStyle="1" w:styleId="WWNum141">
    <w:name w:val="WWNum141"/>
    <w:rsid w:val="00CC71EB"/>
    <w:pPr>
      <w:numPr>
        <w:numId w:val="3"/>
      </w:numPr>
    </w:pPr>
  </w:style>
  <w:style w:type="character" w:styleId="afffa">
    <w:name w:val="annotation reference"/>
    <w:basedOn w:val="a3"/>
    <w:unhideWhenUsed/>
    <w:rsid w:val="00CC71EB"/>
    <w:rPr>
      <w:sz w:val="16"/>
      <w:szCs w:val="16"/>
    </w:rPr>
  </w:style>
  <w:style w:type="paragraph" w:customStyle="1" w:styleId="msonormalmailrucssattributepostfix">
    <w:name w:val="msonormal_mailru_css_attribute_postfix"/>
    <w:basedOn w:val="a2"/>
    <w:rsid w:val="00CC71EB"/>
    <w:pPr>
      <w:spacing w:before="100" w:beforeAutospacing="1" w:after="100" w:afterAutospacing="1"/>
      <w:ind w:firstLine="0"/>
      <w:jc w:val="left"/>
    </w:pPr>
    <w:rPr>
      <w:sz w:val="24"/>
      <w:szCs w:val="24"/>
    </w:rPr>
  </w:style>
  <w:style w:type="paragraph" w:customStyle="1" w:styleId="formattext">
    <w:name w:val="formattext"/>
    <w:basedOn w:val="a2"/>
    <w:rsid w:val="00CC71EB"/>
    <w:pPr>
      <w:spacing w:before="100" w:beforeAutospacing="1" w:after="100" w:afterAutospacing="1"/>
      <w:ind w:firstLine="0"/>
      <w:jc w:val="left"/>
    </w:pPr>
    <w:rPr>
      <w:sz w:val="24"/>
      <w:szCs w:val="24"/>
    </w:rPr>
  </w:style>
  <w:style w:type="paragraph" w:customStyle="1" w:styleId="1fa">
    <w:name w:val="Основной текст1"/>
    <w:basedOn w:val="a2"/>
    <w:link w:val="afffb"/>
    <w:uiPriority w:val="99"/>
    <w:rsid w:val="00CC71EB"/>
    <w:pPr>
      <w:suppressAutoHyphens/>
      <w:ind w:firstLine="0"/>
    </w:pPr>
    <w:rPr>
      <w:rFonts w:eastAsia="Calibri"/>
      <w:sz w:val="20"/>
    </w:rPr>
  </w:style>
  <w:style w:type="character" w:customStyle="1" w:styleId="afffb">
    <w:name w:val="Основной текст_"/>
    <w:link w:val="1fa"/>
    <w:uiPriority w:val="99"/>
    <w:locked/>
    <w:rsid w:val="00CC71EB"/>
    <w:rPr>
      <w:rFonts w:ascii="Times New Roman" w:eastAsia="Calibri" w:hAnsi="Times New Roman" w:cs="Times New Roman"/>
      <w:sz w:val="20"/>
      <w:szCs w:val="20"/>
      <w:lang w:eastAsia="ru-RU"/>
    </w:rPr>
  </w:style>
  <w:style w:type="character" w:customStyle="1" w:styleId="29">
    <w:name w:val="Заголовок №2_"/>
    <w:link w:val="2a"/>
    <w:uiPriority w:val="99"/>
    <w:locked/>
    <w:rsid w:val="00CC71EB"/>
    <w:rPr>
      <w:b/>
      <w:shd w:val="clear" w:color="auto" w:fill="FFFFFF"/>
    </w:rPr>
  </w:style>
  <w:style w:type="paragraph" w:customStyle="1" w:styleId="2a">
    <w:name w:val="Заголовок №2"/>
    <w:basedOn w:val="a2"/>
    <w:link w:val="29"/>
    <w:uiPriority w:val="99"/>
    <w:rsid w:val="00CC71EB"/>
    <w:pPr>
      <w:widowControl w:val="0"/>
      <w:shd w:val="clear" w:color="auto" w:fill="FFFFFF"/>
      <w:spacing w:line="259" w:lineRule="exact"/>
      <w:ind w:hanging="420"/>
      <w:outlineLvl w:val="1"/>
    </w:pPr>
    <w:rPr>
      <w:rFonts w:asciiTheme="minorHAnsi" w:eastAsiaTheme="minorHAnsi" w:hAnsiTheme="minorHAnsi" w:cstheme="minorBidi"/>
      <w:b/>
      <w:sz w:val="22"/>
      <w:szCs w:val="22"/>
      <w:lang w:eastAsia="en-US"/>
    </w:rPr>
  </w:style>
  <w:style w:type="character" w:customStyle="1" w:styleId="39">
    <w:name w:val="Основной текст (3)"/>
    <w:uiPriority w:val="99"/>
    <w:rsid w:val="00CC71EB"/>
    <w:rPr>
      <w:i/>
      <w:sz w:val="22"/>
      <w:u w:val="single"/>
    </w:rPr>
  </w:style>
  <w:style w:type="character" w:customStyle="1" w:styleId="afa">
    <w:name w:val="Обычный (веб) Знак"/>
    <w:aliases w:val=" Знак Знак Знак,Обычный (Web) Знак,Знак Знак1 Знак,Обычный (веб)1 Знак,Обычный (веб)11 Знак,Обычный (веб)2 Знак,Обычный (веб)21 Знак,Знак Знак4 Знак,Знак Знак5 Знак, Знак Знак4 Знак"/>
    <w:link w:val="af9"/>
    <w:uiPriority w:val="99"/>
    <w:locked/>
    <w:rsid w:val="00CC71EB"/>
    <w:rPr>
      <w:rFonts w:ascii="Times New Roman" w:eastAsia="Times New Roman" w:hAnsi="Times New Roman" w:cs="Times New Roman"/>
      <w:sz w:val="24"/>
      <w:szCs w:val="24"/>
      <w:lang w:eastAsia="ru-RU"/>
    </w:rPr>
  </w:style>
  <w:style w:type="paragraph" w:styleId="2b">
    <w:name w:val="Body Text 2"/>
    <w:basedOn w:val="a2"/>
    <w:link w:val="2c"/>
    <w:uiPriority w:val="99"/>
    <w:unhideWhenUsed/>
    <w:rsid w:val="00CC71EB"/>
    <w:pPr>
      <w:spacing w:after="120" w:line="480" w:lineRule="auto"/>
      <w:ind w:firstLine="0"/>
      <w:jc w:val="left"/>
    </w:pPr>
    <w:rPr>
      <w:rFonts w:asciiTheme="minorHAnsi" w:eastAsiaTheme="minorEastAsia" w:hAnsiTheme="minorHAnsi" w:cstheme="minorBidi"/>
      <w:sz w:val="22"/>
      <w:szCs w:val="22"/>
    </w:rPr>
  </w:style>
  <w:style w:type="character" w:customStyle="1" w:styleId="2c">
    <w:name w:val="Основной текст 2 Знак"/>
    <w:basedOn w:val="a3"/>
    <w:link w:val="2b"/>
    <w:uiPriority w:val="99"/>
    <w:rsid w:val="00CC71EB"/>
    <w:rPr>
      <w:rFonts w:eastAsiaTheme="minorEastAsia"/>
      <w:lang w:eastAsia="ru-RU"/>
    </w:rPr>
  </w:style>
  <w:style w:type="paragraph" w:styleId="a">
    <w:name w:val="List Number"/>
    <w:basedOn w:val="a2"/>
    <w:rsid w:val="00CC71EB"/>
    <w:pPr>
      <w:numPr>
        <w:numId w:val="5"/>
      </w:numPr>
      <w:tabs>
        <w:tab w:val="clear" w:pos="360"/>
      </w:tabs>
      <w:spacing w:after="200" w:line="276" w:lineRule="auto"/>
      <w:ind w:left="0" w:firstLine="0"/>
      <w:jc w:val="left"/>
    </w:pPr>
    <w:rPr>
      <w:rFonts w:ascii="Calibri" w:hAnsi="Calibri"/>
      <w:sz w:val="22"/>
      <w:szCs w:val="22"/>
      <w:lang w:eastAsia="en-US"/>
    </w:rPr>
  </w:style>
  <w:style w:type="character" w:customStyle="1" w:styleId="111">
    <w:name w:val="Заголовок 1 Знак1"/>
    <w:aliases w:val="Заголовок 1 Знак Знак,Document Header1 Знак,Раздел Договора Знак,H1 Знак,&quot;Алмаз&quot; Знак"/>
    <w:locked/>
    <w:rsid w:val="00CC71EB"/>
    <w:rPr>
      <w:rFonts w:ascii="Cambria" w:hAnsi="Cambria" w:cs="Times New Roman"/>
      <w:b/>
      <w:bCs/>
      <w:kern w:val="32"/>
      <w:sz w:val="32"/>
      <w:szCs w:val="32"/>
      <w:lang w:eastAsia="en-US"/>
    </w:rPr>
  </w:style>
  <w:style w:type="paragraph" w:customStyle="1" w:styleId="afffc">
    <w:name w:val="Знак"/>
    <w:basedOn w:val="a2"/>
    <w:rsid w:val="00CC71EB"/>
    <w:pPr>
      <w:spacing w:before="100" w:beforeAutospacing="1" w:after="100" w:afterAutospacing="1" w:line="276" w:lineRule="auto"/>
      <w:ind w:firstLine="0"/>
      <w:jc w:val="left"/>
    </w:pPr>
    <w:rPr>
      <w:rFonts w:ascii="Tahoma" w:hAnsi="Tahoma"/>
      <w:sz w:val="20"/>
      <w:lang w:val="en-US" w:eastAsia="en-US"/>
    </w:rPr>
  </w:style>
  <w:style w:type="paragraph" w:customStyle="1" w:styleId="afffd">
    <w:name w:val="текст сноски"/>
    <w:basedOn w:val="a2"/>
    <w:rsid w:val="00CC71EB"/>
    <w:pPr>
      <w:widowControl w:val="0"/>
      <w:overflowPunct w:val="0"/>
      <w:autoSpaceDE w:val="0"/>
      <w:autoSpaceDN w:val="0"/>
      <w:adjustRightInd w:val="0"/>
      <w:spacing w:after="200" w:line="276" w:lineRule="auto"/>
      <w:ind w:firstLine="0"/>
      <w:jc w:val="left"/>
      <w:textAlignment w:val="baseline"/>
    </w:pPr>
    <w:rPr>
      <w:rFonts w:ascii="Gelvetsky 12pt" w:hAnsi="Gelvetsky 12pt"/>
      <w:sz w:val="22"/>
      <w:lang w:val="en-US" w:eastAsia="en-US"/>
    </w:rPr>
  </w:style>
  <w:style w:type="character" w:customStyle="1" w:styleId="FooterChar">
    <w:name w:val="Footer Char"/>
    <w:locked/>
    <w:rsid w:val="00CC71EB"/>
    <w:rPr>
      <w:rFonts w:ascii="Times New Roman" w:hAnsi="Times New Roman" w:cs="Times New Roman"/>
      <w:sz w:val="24"/>
    </w:rPr>
  </w:style>
  <w:style w:type="character" w:styleId="afffe">
    <w:name w:val="page number"/>
    <w:uiPriority w:val="99"/>
    <w:rsid w:val="00CC71EB"/>
    <w:rPr>
      <w:rFonts w:cs="Times New Roman"/>
    </w:rPr>
  </w:style>
  <w:style w:type="paragraph" w:styleId="affff">
    <w:name w:val="List Bullet"/>
    <w:basedOn w:val="a2"/>
    <w:autoRedefine/>
    <w:uiPriority w:val="99"/>
    <w:rsid w:val="00CC71EB"/>
    <w:pPr>
      <w:widowControl w:val="0"/>
      <w:spacing w:after="60" w:line="276" w:lineRule="auto"/>
      <w:ind w:firstLine="0"/>
      <w:jc w:val="left"/>
    </w:pPr>
    <w:rPr>
      <w:rFonts w:ascii="Calibri" w:hAnsi="Calibri"/>
      <w:sz w:val="22"/>
      <w:szCs w:val="22"/>
      <w:lang w:eastAsia="en-US"/>
    </w:rPr>
  </w:style>
  <w:style w:type="paragraph" w:customStyle="1" w:styleId="affff0">
    <w:name w:val="Раздел"/>
    <w:basedOn w:val="a2"/>
    <w:rsid w:val="00CC71EB"/>
    <w:pPr>
      <w:tabs>
        <w:tab w:val="num" w:pos="4320"/>
      </w:tabs>
      <w:spacing w:before="120" w:after="120" w:line="276" w:lineRule="auto"/>
      <w:ind w:left="3600" w:hanging="720"/>
      <w:jc w:val="center"/>
    </w:pPr>
    <w:rPr>
      <w:rFonts w:ascii="Arial Narrow" w:hAnsi="Arial Narrow"/>
      <w:b/>
      <w:lang w:eastAsia="en-US"/>
    </w:rPr>
  </w:style>
  <w:style w:type="paragraph" w:customStyle="1" w:styleId="affff1">
    <w:name w:val="Часть"/>
    <w:basedOn w:val="a2"/>
    <w:rsid w:val="00CC71EB"/>
    <w:pPr>
      <w:tabs>
        <w:tab w:val="num" w:pos="2160"/>
      </w:tabs>
      <w:spacing w:after="60" w:line="276" w:lineRule="auto"/>
      <w:ind w:left="720" w:hanging="720"/>
      <w:jc w:val="center"/>
    </w:pPr>
    <w:rPr>
      <w:rFonts w:ascii="Arial" w:hAnsi="Arial"/>
      <w:b/>
      <w:caps/>
      <w:sz w:val="32"/>
      <w:lang w:eastAsia="en-US"/>
    </w:rPr>
  </w:style>
  <w:style w:type="paragraph" w:styleId="24">
    <w:name w:val="Body Text Indent 2"/>
    <w:basedOn w:val="a2"/>
    <w:link w:val="23"/>
    <w:uiPriority w:val="99"/>
    <w:rsid w:val="00CC71EB"/>
    <w:pPr>
      <w:spacing w:after="120" w:line="480" w:lineRule="auto"/>
      <w:ind w:left="283" w:firstLine="0"/>
    </w:pPr>
    <w:rPr>
      <w:sz w:val="22"/>
      <w:szCs w:val="22"/>
      <w:lang w:eastAsia="en-US"/>
    </w:rPr>
  </w:style>
  <w:style w:type="character" w:customStyle="1" w:styleId="212">
    <w:name w:val="Основной текст с отступом 2 Знак1"/>
    <w:basedOn w:val="a3"/>
    <w:uiPriority w:val="99"/>
    <w:semiHidden/>
    <w:rsid w:val="00CC71EB"/>
    <w:rPr>
      <w:rFonts w:ascii="Times New Roman" w:eastAsia="Times New Roman" w:hAnsi="Times New Roman" w:cs="Times New Roman"/>
      <w:sz w:val="28"/>
      <w:szCs w:val="20"/>
      <w:lang w:eastAsia="ru-RU"/>
    </w:rPr>
  </w:style>
  <w:style w:type="paragraph" w:styleId="affff2">
    <w:name w:val="Block Text"/>
    <w:basedOn w:val="a2"/>
    <w:uiPriority w:val="99"/>
    <w:rsid w:val="00CC71EB"/>
    <w:pPr>
      <w:spacing w:after="200" w:line="276" w:lineRule="auto"/>
      <w:ind w:left="-540" w:right="-366" w:firstLine="540"/>
    </w:pPr>
    <w:rPr>
      <w:rFonts w:ascii="Calibri" w:hAnsi="Calibri"/>
      <w:sz w:val="18"/>
      <w:szCs w:val="22"/>
      <w:lang w:eastAsia="en-US"/>
    </w:rPr>
  </w:style>
  <w:style w:type="paragraph" w:customStyle="1" w:styleId="h4">
    <w:name w:val="h4"/>
    <w:basedOn w:val="a2"/>
    <w:rsid w:val="00CC71EB"/>
    <w:pPr>
      <w:spacing w:before="100" w:beforeAutospacing="1" w:after="100" w:afterAutospacing="1" w:line="276" w:lineRule="auto"/>
      <w:ind w:firstLine="0"/>
      <w:jc w:val="left"/>
    </w:pPr>
    <w:rPr>
      <w:rFonts w:ascii="Arial Unicode MS" w:eastAsia="Arial Unicode MS" w:hAnsi="Arial Unicode MS" w:cs="Arial Unicode MS"/>
      <w:b/>
      <w:bCs/>
      <w:color w:val="000066"/>
      <w:sz w:val="22"/>
      <w:szCs w:val="22"/>
      <w:lang w:eastAsia="en-US"/>
    </w:rPr>
  </w:style>
  <w:style w:type="paragraph" w:customStyle="1" w:styleId="affff3">
    <w:name w:val="текст договора"/>
    <w:basedOn w:val="a2"/>
    <w:rsid w:val="00CC71EB"/>
    <w:pPr>
      <w:spacing w:after="60" w:line="276" w:lineRule="auto"/>
      <w:ind w:firstLine="0"/>
    </w:pPr>
    <w:rPr>
      <w:rFonts w:ascii="Futuris" w:hAnsi="Futuris" w:cs="Futuris"/>
      <w:sz w:val="22"/>
      <w:szCs w:val="22"/>
      <w:lang w:eastAsia="en-US"/>
    </w:rPr>
  </w:style>
  <w:style w:type="paragraph" w:customStyle="1" w:styleId="ConsNonformat">
    <w:name w:val="ConsNonformat"/>
    <w:rsid w:val="00CC71E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6">
    <w:name w:val="Body Text Indent 3"/>
    <w:basedOn w:val="a2"/>
    <w:link w:val="35"/>
    <w:uiPriority w:val="99"/>
    <w:rsid w:val="00CC71EB"/>
    <w:pPr>
      <w:spacing w:after="120" w:line="276" w:lineRule="auto"/>
      <w:ind w:left="283" w:firstLine="0"/>
      <w:jc w:val="left"/>
    </w:pPr>
    <w:rPr>
      <w:sz w:val="16"/>
      <w:szCs w:val="16"/>
      <w:lang w:eastAsia="en-US"/>
    </w:rPr>
  </w:style>
  <w:style w:type="character" w:customStyle="1" w:styleId="312">
    <w:name w:val="Основной текст с отступом 3 Знак1"/>
    <w:basedOn w:val="a3"/>
    <w:uiPriority w:val="99"/>
    <w:semiHidden/>
    <w:rsid w:val="00CC71EB"/>
    <w:rPr>
      <w:rFonts w:ascii="Times New Roman" w:eastAsia="Times New Roman" w:hAnsi="Times New Roman" w:cs="Times New Roman"/>
      <w:sz w:val="16"/>
      <w:szCs w:val="16"/>
      <w:lang w:eastAsia="ru-RU"/>
    </w:rPr>
  </w:style>
  <w:style w:type="paragraph" w:styleId="HTML0">
    <w:name w:val="HTML Preformatted"/>
    <w:basedOn w:val="a2"/>
    <w:link w:val="HTML1"/>
    <w:uiPriority w:val="99"/>
    <w:rsid w:val="00CC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0"/>
      <w:jc w:val="left"/>
    </w:pPr>
    <w:rPr>
      <w:rFonts w:ascii="Courier New" w:hAnsi="Courier New"/>
      <w:sz w:val="20"/>
      <w:lang w:eastAsia="en-US"/>
    </w:rPr>
  </w:style>
  <w:style w:type="character" w:customStyle="1" w:styleId="HTML1">
    <w:name w:val="Стандартный HTML Знак"/>
    <w:basedOn w:val="a3"/>
    <w:link w:val="HTML0"/>
    <w:uiPriority w:val="99"/>
    <w:rsid w:val="00CC71EB"/>
    <w:rPr>
      <w:rFonts w:ascii="Courier New" w:eastAsia="Times New Roman" w:hAnsi="Courier New" w:cs="Times New Roman"/>
      <w:sz w:val="20"/>
      <w:szCs w:val="20"/>
    </w:rPr>
  </w:style>
  <w:style w:type="paragraph" w:customStyle="1" w:styleId="2d">
    <w:name w:val="заголовок 2"/>
    <w:basedOn w:val="a2"/>
    <w:next w:val="a2"/>
    <w:rsid w:val="00CC71EB"/>
    <w:pPr>
      <w:keepNext/>
      <w:widowControl w:val="0"/>
      <w:spacing w:after="200" w:line="276" w:lineRule="auto"/>
      <w:ind w:firstLine="0"/>
      <w:jc w:val="center"/>
    </w:pPr>
    <w:rPr>
      <w:rFonts w:ascii="Calibri" w:hAnsi="Calibri"/>
      <w:b/>
      <w:lang w:eastAsia="en-US"/>
    </w:rPr>
  </w:style>
  <w:style w:type="paragraph" w:customStyle="1" w:styleId="affff4">
    <w:name w:val="Таблицы (моноширинный)"/>
    <w:basedOn w:val="a2"/>
    <w:next w:val="a2"/>
    <w:uiPriority w:val="99"/>
    <w:rsid w:val="00CC71EB"/>
    <w:pPr>
      <w:autoSpaceDE w:val="0"/>
      <w:autoSpaceDN w:val="0"/>
      <w:adjustRightInd w:val="0"/>
      <w:spacing w:after="200" w:line="276" w:lineRule="auto"/>
      <w:ind w:firstLine="0"/>
    </w:pPr>
    <w:rPr>
      <w:rFonts w:ascii="Courier New" w:hAnsi="Courier New" w:cs="Courier New"/>
      <w:sz w:val="20"/>
      <w:lang w:eastAsia="en-US"/>
    </w:rPr>
  </w:style>
  <w:style w:type="paragraph" w:styleId="33">
    <w:name w:val="Body Text 3"/>
    <w:basedOn w:val="a2"/>
    <w:link w:val="32"/>
    <w:uiPriority w:val="99"/>
    <w:rsid w:val="00CC71EB"/>
    <w:pPr>
      <w:spacing w:after="120" w:line="276" w:lineRule="auto"/>
      <w:ind w:firstLine="0"/>
      <w:jc w:val="left"/>
    </w:pPr>
    <w:rPr>
      <w:sz w:val="16"/>
      <w:szCs w:val="16"/>
      <w:lang w:eastAsia="en-US"/>
    </w:rPr>
  </w:style>
  <w:style w:type="character" w:customStyle="1" w:styleId="313">
    <w:name w:val="Основной текст 3 Знак1"/>
    <w:basedOn w:val="a3"/>
    <w:uiPriority w:val="99"/>
    <w:rsid w:val="00CC71EB"/>
    <w:rPr>
      <w:rFonts w:ascii="Times New Roman" w:eastAsia="Times New Roman" w:hAnsi="Times New Roman" w:cs="Times New Roman"/>
      <w:sz w:val="16"/>
      <w:szCs w:val="16"/>
      <w:lang w:eastAsia="ru-RU"/>
    </w:rPr>
  </w:style>
  <w:style w:type="paragraph" w:customStyle="1" w:styleId="Char">
    <w:name w:val="Char Знак"/>
    <w:basedOn w:val="a2"/>
    <w:rsid w:val="00CC71EB"/>
    <w:pPr>
      <w:spacing w:before="100" w:beforeAutospacing="1" w:after="100" w:afterAutospacing="1" w:line="276" w:lineRule="auto"/>
      <w:ind w:firstLine="0"/>
      <w:jc w:val="left"/>
    </w:pPr>
    <w:rPr>
      <w:rFonts w:ascii="Tahoma" w:hAnsi="Tahoma"/>
      <w:sz w:val="20"/>
      <w:lang w:val="en-US" w:eastAsia="en-US"/>
    </w:rPr>
  </w:style>
  <w:style w:type="paragraph" w:customStyle="1" w:styleId="ConsPlusNonformat">
    <w:name w:val="ConsPlusNonformat"/>
    <w:uiPriority w:val="99"/>
    <w:rsid w:val="00CC71E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1fb">
    <w:name w:val="Обычный1"/>
    <w:rsid w:val="00CC71EB"/>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FR1">
    <w:name w:val="FR1"/>
    <w:rsid w:val="00CC71EB"/>
    <w:pPr>
      <w:widowControl w:val="0"/>
      <w:spacing w:before="160" w:after="0" w:line="300" w:lineRule="auto"/>
      <w:jc w:val="center"/>
    </w:pPr>
    <w:rPr>
      <w:rFonts w:ascii="Arial" w:eastAsia="Times New Roman" w:hAnsi="Arial" w:cs="Times New Roman"/>
      <w:sz w:val="16"/>
      <w:szCs w:val="20"/>
      <w:lang w:eastAsia="ru-RU"/>
    </w:rPr>
  </w:style>
  <w:style w:type="paragraph" w:customStyle="1" w:styleId="a1">
    <w:name w:val="Раздел ТД"/>
    <w:basedOn w:val="a2"/>
    <w:link w:val="affff5"/>
    <w:qFormat/>
    <w:rsid w:val="00CC71EB"/>
    <w:pPr>
      <w:numPr>
        <w:numId w:val="6"/>
      </w:numPr>
      <w:autoSpaceDE w:val="0"/>
      <w:autoSpaceDN w:val="0"/>
      <w:adjustRightInd w:val="0"/>
      <w:spacing w:before="240" w:line="360" w:lineRule="auto"/>
      <w:jc w:val="center"/>
    </w:pPr>
    <w:rPr>
      <w:b/>
      <w:sz w:val="24"/>
      <w:szCs w:val="24"/>
      <w:lang w:eastAsia="en-US"/>
    </w:rPr>
  </w:style>
  <w:style w:type="character" w:customStyle="1" w:styleId="affff5">
    <w:name w:val="Раздел ТД Знак"/>
    <w:link w:val="a1"/>
    <w:locked/>
    <w:rsid w:val="00CC71EB"/>
    <w:rPr>
      <w:rFonts w:ascii="Times New Roman" w:eastAsia="Times New Roman" w:hAnsi="Times New Roman" w:cs="Times New Roman"/>
      <w:b/>
      <w:sz w:val="24"/>
      <w:szCs w:val="24"/>
    </w:rPr>
  </w:style>
  <w:style w:type="paragraph" w:customStyle="1" w:styleId="affff6">
    <w:name w:val="Приложение"/>
    <w:basedOn w:val="a0"/>
    <w:link w:val="affff7"/>
    <w:rsid w:val="00CC71EB"/>
    <w:pPr>
      <w:numPr>
        <w:numId w:val="0"/>
      </w:numPr>
      <w:ind w:left="8080"/>
      <w:jc w:val="right"/>
    </w:pPr>
  </w:style>
  <w:style w:type="character" w:customStyle="1" w:styleId="affff7">
    <w:name w:val="Приложение Знак"/>
    <w:link w:val="affff6"/>
    <w:locked/>
    <w:rsid w:val="00CC71EB"/>
    <w:rPr>
      <w:rFonts w:ascii="Times New Roman" w:eastAsia="Times New Roman" w:hAnsi="Times New Roman" w:cs="Times New Roman"/>
      <w:sz w:val="24"/>
      <w:szCs w:val="20"/>
    </w:rPr>
  </w:style>
  <w:style w:type="character" w:customStyle="1" w:styleId="FontStyle45">
    <w:name w:val="Font Style45"/>
    <w:rsid w:val="00CC71EB"/>
    <w:rPr>
      <w:rFonts w:ascii="Times New Roman" w:hAnsi="Times New Roman"/>
      <w:sz w:val="20"/>
    </w:rPr>
  </w:style>
  <w:style w:type="character" w:customStyle="1" w:styleId="FontStyle44">
    <w:name w:val="Font Style44"/>
    <w:rsid w:val="00CC71EB"/>
    <w:rPr>
      <w:rFonts w:ascii="Arial" w:hAnsi="Arial"/>
      <w:sz w:val="20"/>
    </w:rPr>
  </w:style>
  <w:style w:type="paragraph" w:customStyle="1" w:styleId="List-1">
    <w:name w:val="List-1"/>
    <w:basedOn w:val="a2"/>
    <w:rsid w:val="00CC71EB"/>
    <w:pPr>
      <w:tabs>
        <w:tab w:val="num" w:pos="3060"/>
      </w:tabs>
      <w:ind w:left="3060" w:hanging="360"/>
      <w:jc w:val="left"/>
    </w:pPr>
  </w:style>
  <w:style w:type="paragraph" w:customStyle="1" w:styleId="affff8">
    <w:name w:val="Абзац Требование нумерованный"/>
    <w:basedOn w:val="a2"/>
    <w:rsid w:val="00CC71EB"/>
    <w:pPr>
      <w:tabs>
        <w:tab w:val="num" w:pos="720"/>
      </w:tabs>
      <w:spacing w:before="60" w:after="60"/>
      <w:ind w:left="720" w:hanging="720"/>
    </w:pPr>
    <w:rPr>
      <w:sz w:val="24"/>
      <w:szCs w:val="24"/>
      <w:lang w:eastAsia="en-US"/>
    </w:rPr>
  </w:style>
  <w:style w:type="character" w:customStyle="1" w:styleId="FontStyle47">
    <w:name w:val="Font Style47"/>
    <w:rsid w:val="00CC71EB"/>
    <w:rPr>
      <w:rFonts w:ascii="Times New Roman" w:hAnsi="Times New Roman"/>
      <w:b/>
      <w:sz w:val="20"/>
    </w:rPr>
  </w:style>
  <w:style w:type="paragraph" w:customStyle="1" w:styleId="Style9">
    <w:name w:val="Style9"/>
    <w:basedOn w:val="a2"/>
    <w:rsid w:val="00CC71EB"/>
    <w:pPr>
      <w:widowControl w:val="0"/>
      <w:autoSpaceDE w:val="0"/>
      <w:autoSpaceDN w:val="0"/>
      <w:adjustRightInd w:val="0"/>
      <w:ind w:firstLine="0"/>
      <w:jc w:val="left"/>
    </w:pPr>
    <w:rPr>
      <w:rFonts w:ascii="Trebuchet MS" w:hAnsi="Trebuchet MS"/>
      <w:sz w:val="24"/>
      <w:szCs w:val="24"/>
    </w:rPr>
  </w:style>
  <w:style w:type="paragraph" w:customStyle="1" w:styleId="Style23">
    <w:name w:val="Style23"/>
    <w:basedOn w:val="a2"/>
    <w:rsid w:val="00CC71EB"/>
    <w:pPr>
      <w:widowControl w:val="0"/>
      <w:autoSpaceDE w:val="0"/>
      <w:autoSpaceDN w:val="0"/>
      <w:adjustRightInd w:val="0"/>
      <w:spacing w:line="312" w:lineRule="exact"/>
      <w:ind w:hanging="278"/>
    </w:pPr>
    <w:rPr>
      <w:rFonts w:ascii="Trebuchet MS" w:hAnsi="Trebuchet MS"/>
      <w:sz w:val="24"/>
      <w:szCs w:val="24"/>
    </w:rPr>
  </w:style>
  <w:style w:type="paragraph" w:customStyle="1" w:styleId="Style21">
    <w:name w:val="Style21"/>
    <w:basedOn w:val="a2"/>
    <w:rsid w:val="00CC71EB"/>
    <w:pPr>
      <w:widowControl w:val="0"/>
      <w:autoSpaceDE w:val="0"/>
      <w:autoSpaceDN w:val="0"/>
      <w:adjustRightInd w:val="0"/>
      <w:spacing w:line="302" w:lineRule="exact"/>
      <w:ind w:firstLine="278"/>
      <w:jc w:val="left"/>
    </w:pPr>
    <w:rPr>
      <w:rFonts w:ascii="Trebuchet MS" w:hAnsi="Trebuchet MS"/>
      <w:sz w:val="24"/>
      <w:szCs w:val="24"/>
    </w:rPr>
  </w:style>
  <w:style w:type="paragraph" w:customStyle="1" w:styleId="Style18">
    <w:name w:val="Style18"/>
    <w:basedOn w:val="a2"/>
    <w:rsid w:val="00CC71EB"/>
    <w:pPr>
      <w:widowControl w:val="0"/>
      <w:autoSpaceDE w:val="0"/>
      <w:autoSpaceDN w:val="0"/>
      <w:adjustRightInd w:val="0"/>
      <w:spacing w:line="250" w:lineRule="exact"/>
      <w:ind w:hanging="355"/>
    </w:pPr>
    <w:rPr>
      <w:rFonts w:ascii="Trebuchet MS" w:hAnsi="Trebuchet MS"/>
      <w:sz w:val="24"/>
      <w:szCs w:val="24"/>
    </w:rPr>
  </w:style>
  <w:style w:type="character" w:styleId="affff9">
    <w:name w:val="FollowedHyperlink"/>
    <w:uiPriority w:val="99"/>
    <w:rsid w:val="00CC71EB"/>
    <w:rPr>
      <w:rFonts w:cs="Times New Roman"/>
      <w:color w:val="800080"/>
      <w:u w:val="single"/>
    </w:rPr>
  </w:style>
  <w:style w:type="paragraph" w:customStyle="1" w:styleId="1fc">
    <w:name w:val="Стиль1"/>
    <w:basedOn w:val="a2"/>
    <w:rsid w:val="00CC71EB"/>
    <w:pPr>
      <w:keepNext/>
      <w:keepLines/>
      <w:widowControl w:val="0"/>
      <w:suppressLineNumbers/>
      <w:tabs>
        <w:tab w:val="num" w:pos="432"/>
      </w:tabs>
      <w:suppressAutoHyphens/>
      <w:spacing w:after="60"/>
      <w:ind w:left="432" w:hanging="432"/>
      <w:jc w:val="left"/>
    </w:pPr>
    <w:rPr>
      <w:b/>
      <w:szCs w:val="24"/>
    </w:rPr>
  </w:style>
  <w:style w:type="paragraph" w:styleId="2e">
    <w:name w:val="List Number 2"/>
    <w:basedOn w:val="a2"/>
    <w:semiHidden/>
    <w:rsid w:val="00CC71EB"/>
    <w:pPr>
      <w:tabs>
        <w:tab w:val="num" w:pos="360"/>
      </w:tabs>
      <w:ind w:left="360" w:hanging="360"/>
      <w:jc w:val="left"/>
    </w:pPr>
    <w:rPr>
      <w:sz w:val="24"/>
      <w:szCs w:val="24"/>
    </w:rPr>
  </w:style>
  <w:style w:type="paragraph" w:styleId="4">
    <w:name w:val="List Bullet 4"/>
    <w:basedOn w:val="a2"/>
    <w:autoRedefine/>
    <w:semiHidden/>
    <w:rsid w:val="00CC71EB"/>
    <w:pPr>
      <w:numPr>
        <w:numId w:val="3"/>
      </w:numPr>
      <w:tabs>
        <w:tab w:val="num" w:pos="1209"/>
      </w:tabs>
      <w:spacing w:after="60"/>
      <w:ind w:left="1209"/>
    </w:pPr>
    <w:rPr>
      <w:sz w:val="24"/>
    </w:rPr>
  </w:style>
  <w:style w:type="paragraph" w:customStyle="1" w:styleId="CharCharCarCarCharCharCarCarCharCharCarCarCharChar">
    <w:name w:val="Char Char Car Car Char Char Car Car Char Char Car Car Char Char"/>
    <w:basedOn w:val="a2"/>
    <w:rsid w:val="00CC71EB"/>
    <w:pPr>
      <w:spacing w:after="160" w:line="240" w:lineRule="exact"/>
      <w:ind w:firstLine="0"/>
      <w:jc w:val="left"/>
    </w:pPr>
    <w:rPr>
      <w:sz w:val="20"/>
    </w:rPr>
  </w:style>
  <w:style w:type="paragraph" w:customStyle="1" w:styleId="3a">
    <w:name w:val="Стиль3 Знак"/>
    <w:basedOn w:val="24"/>
    <w:link w:val="3b"/>
    <w:rsid w:val="00CC71EB"/>
    <w:pPr>
      <w:widowControl w:val="0"/>
      <w:adjustRightInd w:val="0"/>
      <w:spacing w:after="0" w:line="240" w:lineRule="auto"/>
      <w:ind w:left="0"/>
      <w:textAlignment w:val="baseline"/>
    </w:pPr>
    <w:rPr>
      <w:rFonts w:ascii="Arial" w:hAnsi="Arial"/>
    </w:rPr>
  </w:style>
  <w:style w:type="character" w:customStyle="1" w:styleId="3b">
    <w:name w:val="Стиль3 Знак Знак"/>
    <w:link w:val="3a"/>
    <w:locked/>
    <w:rsid w:val="00CC71EB"/>
    <w:rPr>
      <w:rFonts w:ascii="Arial" w:eastAsia="Times New Roman" w:hAnsi="Arial" w:cs="Times New Roman"/>
    </w:rPr>
  </w:style>
  <w:style w:type="paragraph" w:customStyle="1" w:styleId="1fd">
    <w:name w:val="1 Знак Знак Знак Знак Знак Знак Знак"/>
    <w:basedOn w:val="a2"/>
    <w:rsid w:val="00CC71EB"/>
    <w:pPr>
      <w:spacing w:before="100" w:beforeAutospacing="1" w:after="100" w:afterAutospacing="1"/>
      <w:ind w:firstLine="0"/>
      <w:jc w:val="left"/>
    </w:pPr>
    <w:rPr>
      <w:rFonts w:ascii="Tahoma" w:hAnsi="Tahoma"/>
      <w:sz w:val="20"/>
      <w:lang w:val="en-US" w:eastAsia="en-US"/>
    </w:rPr>
  </w:style>
  <w:style w:type="paragraph" w:customStyle="1" w:styleId="1111DocumentHeader112111111211">
    <w:name w:val="Заголовок 1.Заголовок 1 Знак1.Заголовок 1 Знак Знак.Document Header1 Знак.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1"/>
    <w:basedOn w:val="a2"/>
    <w:next w:val="a2"/>
    <w:rsid w:val="00CC71EB"/>
    <w:pPr>
      <w:keepNext/>
      <w:widowControl w:val="0"/>
      <w:suppressAutoHyphens/>
      <w:spacing w:before="60"/>
      <w:ind w:firstLine="0"/>
      <w:jc w:val="center"/>
      <w:outlineLvl w:val="0"/>
    </w:pPr>
    <w:rPr>
      <w:rFonts w:ascii="Arial" w:hAnsi="Arial"/>
      <w:b/>
    </w:rPr>
  </w:style>
  <w:style w:type="character" w:customStyle="1" w:styleId="FontStyle42">
    <w:name w:val="Font Style42"/>
    <w:rsid w:val="00CC71EB"/>
    <w:rPr>
      <w:rFonts w:ascii="Times New Roman" w:hAnsi="Times New Roman"/>
      <w:sz w:val="22"/>
    </w:rPr>
  </w:style>
  <w:style w:type="paragraph" w:customStyle="1" w:styleId="1fe">
    <w:name w:val="1 Знак"/>
    <w:basedOn w:val="a2"/>
    <w:rsid w:val="00CC71EB"/>
    <w:pPr>
      <w:spacing w:before="100" w:beforeAutospacing="1" w:after="100" w:afterAutospacing="1"/>
      <w:ind w:firstLine="0"/>
      <w:jc w:val="left"/>
    </w:pPr>
    <w:rPr>
      <w:rFonts w:ascii="Tahoma" w:hAnsi="Tahoma"/>
      <w:sz w:val="20"/>
      <w:lang w:val="en-US" w:eastAsia="en-US"/>
    </w:rPr>
  </w:style>
  <w:style w:type="paragraph" w:customStyle="1" w:styleId="Style1">
    <w:name w:val="Style1"/>
    <w:basedOn w:val="a2"/>
    <w:rsid w:val="00CC71EB"/>
    <w:pPr>
      <w:widowControl w:val="0"/>
      <w:autoSpaceDE w:val="0"/>
      <w:autoSpaceDN w:val="0"/>
      <w:adjustRightInd w:val="0"/>
      <w:spacing w:line="238" w:lineRule="exact"/>
      <w:ind w:firstLine="0"/>
      <w:jc w:val="right"/>
    </w:pPr>
    <w:rPr>
      <w:sz w:val="24"/>
      <w:szCs w:val="24"/>
    </w:rPr>
  </w:style>
  <w:style w:type="paragraph" w:customStyle="1" w:styleId="Style2">
    <w:name w:val="Style2"/>
    <w:basedOn w:val="a2"/>
    <w:rsid w:val="00CC71EB"/>
    <w:pPr>
      <w:widowControl w:val="0"/>
      <w:autoSpaceDE w:val="0"/>
      <w:autoSpaceDN w:val="0"/>
      <w:adjustRightInd w:val="0"/>
      <w:ind w:firstLine="0"/>
      <w:jc w:val="left"/>
    </w:pPr>
    <w:rPr>
      <w:sz w:val="24"/>
      <w:szCs w:val="24"/>
    </w:rPr>
  </w:style>
  <w:style w:type="paragraph" w:customStyle="1" w:styleId="Style3">
    <w:name w:val="Style3"/>
    <w:basedOn w:val="a2"/>
    <w:rsid w:val="00CC71EB"/>
    <w:pPr>
      <w:widowControl w:val="0"/>
      <w:autoSpaceDE w:val="0"/>
      <w:autoSpaceDN w:val="0"/>
      <w:adjustRightInd w:val="0"/>
      <w:spacing w:line="324" w:lineRule="exact"/>
      <w:ind w:firstLine="0"/>
      <w:jc w:val="center"/>
    </w:pPr>
    <w:rPr>
      <w:sz w:val="24"/>
      <w:szCs w:val="24"/>
    </w:rPr>
  </w:style>
  <w:style w:type="paragraph" w:customStyle="1" w:styleId="Style4">
    <w:name w:val="Style4"/>
    <w:basedOn w:val="a2"/>
    <w:rsid w:val="00CC71EB"/>
    <w:pPr>
      <w:widowControl w:val="0"/>
      <w:autoSpaceDE w:val="0"/>
      <w:autoSpaceDN w:val="0"/>
      <w:adjustRightInd w:val="0"/>
      <w:spacing w:line="317" w:lineRule="exact"/>
      <w:ind w:firstLine="0"/>
      <w:jc w:val="center"/>
    </w:pPr>
    <w:rPr>
      <w:sz w:val="24"/>
      <w:szCs w:val="24"/>
    </w:rPr>
  </w:style>
  <w:style w:type="paragraph" w:customStyle="1" w:styleId="Style6">
    <w:name w:val="Style6"/>
    <w:basedOn w:val="a2"/>
    <w:rsid w:val="00CC71EB"/>
    <w:pPr>
      <w:widowControl w:val="0"/>
      <w:autoSpaceDE w:val="0"/>
      <w:autoSpaceDN w:val="0"/>
      <w:adjustRightInd w:val="0"/>
      <w:ind w:firstLine="0"/>
      <w:jc w:val="left"/>
    </w:pPr>
    <w:rPr>
      <w:sz w:val="24"/>
      <w:szCs w:val="24"/>
    </w:rPr>
  </w:style>
  <w:style w:type="paragraph" w:customStyle="1" w:styleId="Style8">
    <w:name w:val="Style8"/>
    <w:basedOn w:val="a2"/>
    <w:rsid w:val="00CC71EB"/>
    <w:pPr>
      <w:widowControl w:val="0"/>
      <w:autoSpaceDE w:val="0"/>
      <w:autoSpaceDN w:val="0"/>
      <w:adjustRightInd w:val="0"/>
      <w:ind w:firstLine="0"/>
      <w:jc w:val="left"/>
    </w:pPr>
    <w:rPr>
      <w:sz w:val="24"/>
      <w:szCs w:val="24"/>
    </w:rPr>
  </w:style>
  <w:style w:type="paragraph" w:customStyle="1" w:styleId="Style11">
    <w:name w:val="Style11"/>
    <w:basedOn w:val="a2"/>
    <w:rsid w:val="00CC71EB"/>
    <w:pPr>
      <w:widowControl w:val="0"/>
      <w:autoSpaceDE w:val="0"/>
      <w:autoSpaceDN w:val="0"/>
      <w:adjustRightInd w:val="0"/>
      <w:spacing w:line="322" w:lineRule="exact"/>
      <w:ind w:firstLine="0"/>
      <w:jc w:val="left"/>
    </w:pPr>
    <w:rPr>
      <w:sz w:val="24"/>
      <w:szCs w:val="24"/>
    </w:rPr>
  </w:style>
  <w:style w:type="paragraph" w:customStyle="1" w:styleId="Style15">
    <w:name w:val="Style15"/>
    <w:basedOn w:val="a2"/>
    <w:rsid w:val="00CC71EB"/>
    <w:pPr>
      <w:widowControl w:val="0"/>
      <w:autoSpaceDE w:val="0"/>
      <w:autoSpaceDN w:val="0"/>
      <w:adjustRightInd w:val="0"/>
      <w:spacing w:line="312" w:lineRule="exact"/>
      <w:ind w:hanging="259"/>
      <w:jc w:val="left"/>
    </w:pPr>
    <w:rPr>
      <w:sz w:val="24"/>
      <w:szCs w:val="24"/>
    </w:rPr>
  </w:style>
  <w:style w:type="paragraph" w:customStyle="1" w:styleId="Style26">
    <w:name w:val="Style26"/>
    <w:basedOn w:val="a2"/>
    <w:rsid w:val="00CC71EB"/>
    <w:pPr>
      <w:widowControl w:val="0"/>
      <w:autoSpaceDE w:val="0"/>
      <w:autoSpaceDN w:val="0"/>
      <w:adjustRightInd w:val="0"/>
      <w:spacing w:line="313" w:lineRule="exact"/>
      <w:ind w:firstLine="0"/>
    </w:pPr>
    <w:rPr>
      <w:sz w:val="24"/>
      <w:szCs w:val="24"/>
    </w:rPr>
  </w:style>
  <w:style w:type="character" w:customStyle="1" w:styleId="FontStyle34">
    <w:name w:val="Font Style34"/>
    <w:rsid w:val="00CC71EB"/>
    <w:rPr>
      <w:rFonts w:ascii="Times New Roman" w:hAnsi="Times New Roman"/>
      <w:sz w:val="18"/>
    </w:rPr>
  </w:style>
  <w:style w:type="character" w:customStyle="1" w:styleId="FontStyle35">
    <w:name w:val="Font Style35"/>
    <w:rsid w:val="00CC71EB"/>
    <w:rPr>
      <w:rFonts w:ascii="Times New Roman" w:hAnsi="Times New Roman"/>
      <w:b/>
      <w:smallCaps/>
      <w:sz w:val="26"/>
    </w:rPr>
  </w:style>
  <w:style w:type="character" w:customStyle="1" w:styleId="FontStyle36">
    <w:name w:val="Font Style36"/>
    <w:rsid w:val="00CC71EB"/>
    <w:rPr>
      <w:rFonts w:ascii="Arial Black" w:hAnsi="Arial Black"/>
      <w:spacing w:val="-20"/>
      <w:sz w:val="28"/>
    </w:rPr>
  </w:style>
  <w:style w:type="character" w:customStyle="1" w:styleId="FontStyle37">
    <w:name w:val="Font Style37"/>
    <w:rsid w:val="00CC71EB"/>
    <w:rPr>
      <w:rFonts w:ascii="Times New Roman" w:hAnsi="Times New Roman"/>
      <w:sz w:val="26"/>
    </w:rPr>
  </w:style>
  <w:style w:type="character" w:customStyle="1" w:styleId="FontStyle38">
    <w:name w:val="Font Style38"/>
    <w:rsid w:val="00CC71EB"/>
    <w:rPr>
      <w:rFonts w:ascii="Times New Roman" w:hAnsi="Times New Roman"/>
      <w:b/>
      <w:sz w:val="24"/>
    </w:rPr>
  </w:style>
  <w:style w:type="paragraph" w:customStyle="1" w:styleId="Style10">
    <w:name w:val="Style10"/>
    <w:basedOn w:val="a2"/>
    <w:rsid w:val="00CC71EB"/>
    <w:pPr>
      <w:widowControl w:val="0"/>
      <w:autoSpaceDE w:val="0"/>
      <w:autoSpaceDN w:val="0"/>
      <w:adjustRightInd w:val="0"/>
      <w:spacing w:line="229" w:lineRule="exact"/>
      <w:ind w:firstLine="0"/>
      <w:jc w:val="left"/>
    </w:pPr>
    <w:rPr>
      <w:sz w:val="24"/>
      <w:szCs w:val="24"/>
    </w:rPr>
  </w:style>
  <w:style w:type="paragraph" w:customStyle="1" w:styleId="Style12">
    <w:name w:val="Style12"/>
    <w:basedOn w:val="a2"/>
    <w:rsid w:val="00CC71EB"/>
    <w:pPr>
      <w:widowControl w:val="0"/>
      <w:autoSpaceDE w:val="0"/>
      <w:autoSpaceDN w:val="0"/>
      <w:adjustRightInd w:val="0"/>
      <w:ind w:firstLine="0"/>
      <w:jc w:val="left"/>
    </w:pPr>
    <w:rPr>
      <w:sz w:val="24"/>
      <w:szCs w:val="24"/>
    </w:rPr>
  </w:style>
  <w:style w:type="paragraph" w:customStyle="1" w:styleId="Style13">
    <w:name w:val="Style13"/>
    <w:basedOn w:val="a2"/>
    <w:rsid w:val="00CC71EB"/>
    <w:pPr>
      <w:widowControl w:val="0"/>
      <w:autoSpaceDE w:val="0"/>
      <w:autoSpaceDN w:val="0"/>
      <w:adjustRightInd w:val="0"/>
      <w:spacing w:line="274" w:lineRule="exact"/>
      <w:ind w:firstLine="1894"/>
      <w:jc w:val="left"/>
    </w:pPr>
    <w:rPr>
      <w:sz w:val="24"/>
      <w:szCs w:val="24"/>
    </w:rPr>
  </w:style>
  <w:style w:type="paragraph" w:customStyle="1" w:styleId="Style14">
    <w:name w:val="Style14"/>
    <w:basedOn w:val="a2"/>
    <w:rsid w:val="00CC71EB"/>
    <w:pPr>
      <w:widowControl w:val="0"/>
      <w:autoSpaceDE w:val="0"/>
      <w:autoSpaceDN w:val="0"/>
      <w:adjustRightInd w:val="0"/>
      <w:spacing w:line="227" w:lineRule="exact"/>
      <w:ind w:hanging="752"/>
      <w:jc w:val="left"/>
    </w:pPr>
    <w:rPr>
      <w:sz w:val="24"/>
      <w:szCs w:val="24"/>
    </w:rPr>
  </w:style>
  <w:style w:type="paragraph" w:customStyle="1" w:styleId="Style16">
    <w:name w:val="Style16"/>
    <w:basedOn w:val="a2"/>
    <w:uiPriority w:val="99"/>
    <w:rsid w:val="00CC71EB"/>
    <w:pPr>
      <w:widowControl w:val="0"/>
      <w:autoSpaceDE w:val="0"/>
      <w:autoSpaceDN w:val="0"/>
      <w:adjustRightInd w:val="0"/>
      <w:ind w:firstLine="0"/>
      <w:jc w:val="left"/>
    </w:pPr>
    <w:rPr>
      <w:sz w:val="24"/>
      <w:szCs w:val="24"/>
    </w:rPr>
  </w:style>
  <w:style w:type="paragraph" w:customStyle="1" w:styleId="Style17">
    <w:name w:val="Style17"/>
    <w:basedOn w:val="a2"/>
    <w:uiPriority w:val="99"/>
    <w:rsid w:val="00CC71EB"/>
    <w:pPr>
      <w:widowControl w:val="0"/>
      <w:autoSpaceDE w:val="0"/>
      <w:autoSpaceDN w:val="0"/>
      <w:adjustRightInd w:val="0"/>
      <w:spacing w:line="276" w:lineRule="exact"/>
      <w:ind w:firstLine="371"/>
    </w:pPr>
    <w:rPr>
      <w:sz w:val="24"/>
      <w:szCs w:val="24"/>
    </w:rPr>
  </w:style>
  <w:style w:type="paragraph" w:customStyle="1" w:styleId="Style19">
    <w:name w:val="Style19"/>
    <w:basedOn w:val="a2"/>
    <w:rsid w:val="00CC71EB"/>
    <w:pPr>
      <w:widowControl w:val="0"/>
      <w:autoSpaceDE w:val="0"/>
      <w:autoSpaceDN w:val="0"/>
      <w:adjustRightInd w:val="0"/>
      <w:spacing w:line="223" w:lineRule="exact"/>
      <w:ind w:firstLine="151"/>
      <w:jc w:val="left"/>
    </w:pPr>
    <w:rPr>
      <w:sz w:val="24"/>
      <w:szCs w:val="24"/>
    </w:rPr>
  </w:style>
  <w:style w:type="paragraph" w:customStyle="1" w:styleId="Style20">
    <w:name w:val="Style20"/>
    <w:basedOn w:val="a2"/>
    <w:rsid w:val="00CC71EB"/>
    <w:pPr>
      <w:widowControl w:val="0"/>
      <w:autoSpaceDE w:val="0"/>
      <w:autoSpaceDN w:val="0"/>
      <w:adjustRightInd w:val="0"/>
      <w:spacing w:line="275" w:lineRule="exact"/>
      <w:ind w:firstLine="731"/>
    </w:pPr>
    <w:rPr>
      <w:sz w:val="24"/>
      <w:szCs w:val="24"/>
    </w:rPr>
  </w:style>
  <w:style w:type="paragraph" w:customStyle="1" w:styleId="Style22">
    <w:name w:val="Style22"/>
    <w:basedOn w:val="a2"/>
    <w:uiPriority w:val="99"/>
    <w:rsid w:val="00CC71EB"/>
    <w:pPr>
      <w:widowControl w:val="0"/>
      <w:autoSpaceDE w:val="0"/>
      <w:autoSpaceDN w:val="0"/>
      <w:adjustRightInd w:val="0"/>
      <w:ind w:firstLine="0"/>
    </w:pPr>
    <w:rPr>
      <w:sz w:val="24"/>
      <w:szCs w:val="24"/>
    </w:rPr>
  </w:style>
  <w:style w:type="paragraph" w:customStyle="1" w:styleId="Style24">
    <w:name w:val="Style24"/>
    <w:basedOn w:val="a2"/>
    <w:rsid w:val="00CC71EB"/>
    <w:pPr>
      <w:widowControl w:val="0"/>
      <w:autoSpaceDE w:val="0"/>
      <w:autoSpaceDN w:val="0"/>
      <w:adjustRightInd w:val="0"/>
      <w:spacing w:line="275" w:lineRule="exact"/>
      <w:ind w:firstLine="367"/>
    </w:pPr>
    <w:rPr>
      <w:sz w:val="24"/>
      <w:szCs w:val="24"/>
    </w:rPr>
  </w:style>
  <w:style w:type="paragraph" w:customStyle="1" w:styleId="Style25">
    <w:name w:val="Style25"/>
    <w:basedOn w:val="a2"/>
    <w:rsid w:val="00CC71EB"/>
    <w:pPr>
      <w:widowControl w:val="0"/>
      <w:autoSpaceDE w:val="0"/>
      <w:autoSpaceDN w:val="0"/>
      <w:adjustRightInd w:val="0"/>
      <w:spacing w:line="277" w:lineRule="exact"/>
      <w:ind w:firstLine="569"/>
    </w:pPr>
    <w:rPr>
      <w:sz w:val="24"/>
      <w:szCs w:val="24"/>
    </w:rPr>
  </w:style>
  <w:style w:type="paragraph" w:customStyle="1" w:styleId="Style27">
    <w:name w:val="Style27"/>
    <w:basedOn w:val="a2"/>
    <w:rsid w:val="00CC71EB"/>
    <w:pPr>
      <w:widowControl w:val="0"/>
      <w:autoSpaceDE w:val="0"/>
      <w:autoSpaceDN w:val="0"/>
      <w:adjustRightInd w:val="0"/>
      <w:ind w:firstLine="0"/>
      <w:jc w:val="left"/>
    </w:pPr>
    <w:rPr>
      <w:sz w:val="24"/>
      <w:szCs w:val="24"/>
    </w:rPr>
  </w:style>
  <w:style w:type="paragraph" w:customStyle="1" w:styleId="Style28">
    <w:name w:val="Style28"/>
    <w:basedOn w:val="a2"/>
    <w:rsid w:val="00CC71EB"/>
    <w:pPr>
      <w:widowControl w:val="0"/>
      <w:autoSpaceDE w:val="0"/>
      <w:autoSpaceDN w:val="0"/>
      <w:adjustRightInd w:val="0"/>
      <w:spacing w:line="230" w:lineRule="exact"/>
      <w:ind w:firstLine="144"/>
      <w:jc w:val="left"/>
    </w:pPr>
    <w:rPr>
      <w:sz w:val="24"/>
      <w:szCs w:val="24"/>
    </w:rPr>
  </w:style>
  <w:style w:type="paragraph" w:customStyle="1" w:styleId="Style29">
    <w:name w:val="Style29"/>
    <w:basedOn w:val="a2"/>
    <w:rsid w:val="00CC71EB"/>
    <w:pPr>
      <w:widowControl w:val="0"/>
      <w:autoSpaceDE w:val="0"/>
      <w:autoSpaceDN w:val="0"/>
      <w:adjustRightInd w:val="0"/>
      <w:ind w:firstLine="0"/>
      <w:jc w:val="left"/>
    </w:pPr>
    <w:rPr>
      <w:sz w:val="24"/>
      <w:szCs w:val="24"/>
    </w:rPr>
  </w:style>
  <w:style w:type="paragraph" w:customStyle="1" w:styleId="Style31">
    <w:name w:val="Style31"/>
    <w:basedOn w:val="a2"/>
    <w:rsid w:val="00CC71EB"/>
    <w:pPr>
      <w:widowControl w:val="0"/>
      <w:autoSpaceDE w:val="0"/>
      <w:autoSpaceDN w:val="0"/>
      <w:adjustRightInd w:val="0"/>
      <w:spacing w:line="277" w:lineRule="exact"/>
      <w:ind w:firstLine="554"/>
    </w:pPr>
    <w:rPr>
      <w:sz w:val="24"/>
      <w:szCs w:val="24"/>
    </w:rPr>
  </w:style>
  <w:style w:type="paragraph" w:customStyle="1" w:styleId="Style32">
    <w:name w:val="Style32"/>
    <w:basedOn w:val="a2"/>
    <w:uiPriority w:val="99"/>
    <w:rsid w:val="00CC71EB"/>
    <w:pPr>
      <w:widowControl w:val="0"/>
      <w:autoSpaceDE w:val="0"/>
      <w:autoSpaceDN w:val="0"/>
      <w:adjustRightInd w:val="0"/>
      <w:spacing w:line="277" w:lineRule="exact"/>
      <w:ind w:firstLine="0"/>
      <w:jc w:val="center"/>
    </w:pPr>
    <w:rPr>
      <w:sz w:val="24"/>
      <w:szCs w:val="24"/>
    </w:rPr>
  </w:style>
  <w:style w:type="character" w:customStyle="1" w:styleId="FontStyle41">
    <w:name w:val="Font Style41"/>
    <w:rsid w:val="00CC71EB"/>
    <w:rPr>
      <w:rFonts w:ascii="Times New Roman" w:hAnsi="Times New Roman"/>
      <w:b/>
      <w:sz w:val="22"/>
    </w:rPr>
  </w:style>
  <w:style w:type="character" w:customStyle="1" w:styleId="FontStyle43">
    <w:name w:val="Font Style43"/>
    <w:rsid w:val="00CC71EB"/>
    <w:rPr>
      <w:rFonts w:ascii="Times New Roman" w:hAnsi="Times New Roman"/>
      <w:b/>
      <w:sz w:val="18"/>
    </w:rPr>
  </w:style>
  <w:style w:type="character" w:customStyle="1" w:styleId="FontStyle46">
    <w:name w:val="Font Style46"/>
    <w:rsid w:val="00CC71EB"/>
    <w:rPr>
      <w:rFonts w:ascii="Times New Roman" w:hAnsi="Times New Roman"/>
      <w:b/>
      <w:sz w:val="12"/>
    </w:rPr>
  </w:style>
  <w:style w:type="paragraph" w:customStyle="1" w:styleId="Char1">
    <w:name w:val="Char Знак1"/>
    <w:basedOn w:val="a2"/>
    <w:rsid w:val="00CC71EB"/>
    <w:pPr>
      <w:spacing w:before="100" w:beforeAutospacing="1" w:after="100" w:afterAutospacing="1"/>
      <w:ind w:firstLine="0"/>
      <w:jc w:val="left"/>
    </w:pPr>
    <w:rPr>
      <w:rFonts w:ascii="Tahoma" w:hAnsi="Tahoma"/>
      <w:sz w:val="20"/>
      <w:lang w:val="en-US" w:eastAsia="en-US"/>
    </w:rPr>
  </w:style>
  <w:style w:type="paragraph" w:customStyle="1" w:styleId="affffa">
    <w:name w:val="Òåêñò"/>
    <w:basedOn w:val="a2"/>
    <w:rsid w:val="00CC71EB"/>
    <w:pPr>
      <w:widowControl w:val="0"/>
      <w:autoSpaceDE w:val="0"/>
      <w:autoSpaceDN w:val="0"/>
      <w:adjustRightInd w:val="0"/>
      <w:ind w:firstLine="0"/>
      <w:jc w:val="left"/>
    </w:pPr>
    <w:rPr>
      <w:rFonts w:ascii="Courier New" w:hAnsi="Courier New" w:cs="Courier New"/>
      <w:sz w:val="20"/>
    </w:rPr>
  </w:style>
  <w:style w:type="paragraph" w:customStyle="1" w:styleId="1ff">
    <w:name w:val="Красная строка1"/>
    <w:basedOn w:val="a6"/>
    <w:rsid w:val="00CC71EB"/>
    <w:pPr>
      <w:suppressAutoHyphens/>
      <w:ind w:firstLine="210"/>
      <w:jc w:val="left"/>
    </w:pPr>
    <w:rPr>
      <w:sz w:val="24"/>
      <w:szCs w:val="24"/>
      <w:lang w:eastAsia="ar-SA"/>
    </w:rPr>
  </w:style>
  <w:style w:type="paragraph" w:customStyle="1" w:styleId="3c">
    <w:name w:val="Знак3"/>
    <w:basedOn w:val="a2"/>
    <w:rsid w:val="00CC71EB"/>
    <w:pPr>
      <w:spacing w:before="100" w:beforeAutospacing="1" w:after="100" w:afterAutospacing="1"/>
      <w:ind w:firstLine="0"/>
      <w:jc w:val="left"/>
    </w:pPr>
    <w:rPr>
      <w:rFonts w:ascii="Tahoma" w:hAnsi="Tahoma"/>
      <w:sz w:val="20"/>
      <w:lang w:val="en-US" w:eastAsia="en-US"/>
    </w:rPr>
  </w:style>
  <w:style w:type="character" w:customStyle="1" w:styleId="FontStyle17">
    <w:name w:val="Font Style17"/>
    <w:rsid w:val="00CC71EB"/>
    <w:rPr>
      <w:rFonts w:ascii="Times New Roman" w:hAnsi="Times New Roman"/>
      <w:sz w:val="26"/>
    </w:rPr>
  </w:style>
  <w:style w:type="paragraph" w:customStyle="1" w:styleId="1ff0">
    <w:name w:val="Текст ТД Знак Знак Знак1 Знак"/>
    <w:basedOn w:val="a2"/>
    <w:link w:val="1ff1"/>
    <w:rsid w:val="00CC71EB"/>
    <w:pPr>
      <w:autoSpaceDE w:val="0"/>
      <w:autoSpaceDN w:val="0"/>
      <w:adjustRightInd w:val="0"/>
      <w:spacing w:after="200"/>
      <w:ind w:left="360" w:hanging="360"/>
    </w:pPr>
    <w:rPr>
      <w:sz w:val="24"/>
      <w:lang w:eastAsia="en-US"/>
    </w:rPr>
  </w:style>
  <w:style w:type="character" w:customStyle="1" w:styleId="1ff1">
    <w:name w:val="Текст ТД Знак Знак Знак1 Знак Знак"/>
    <w:link w:val="1ff0"/>
    <w:locked/>
    <w:rsid w:val="00CC71EB"/>
    <w:rPr>
      <w:rFonts w:ascii="Times New Roman" w:eastAsia="Times New Roman" w:hAnsi="Times New Roman" w:cs="Times New Roman"/>
      <w:sz w:val="24"/>
      <w:szCs w:val="20"/>
    </w:rPr>
  </w:style>
  <w:style w:type="paragraph" w:customStyle="1" w:styleId="53">
    <w:name w:val="Знак5"/>
    <w:basedOn w:val="a2"/>
    <w:rsid w:val="00CC71EB"/>
    <w:pPr>
      <w:spacing w:before="100" w:beforeAutospacing="1" w:after="100" w:afterAutospacing="1" w:line="276" w:lineRule="auto"/>
      <w:ind w:firstLine="0"/>
      <w:jc w:val="left"/>
    </w:pPr>
    <w:rPr>
      <w:rFonts w:ascii="Tahoma" w:hAnsi="Tahoma"/>
      <w:sz w:val="20"/>
      <w:lang w:val="en-US" w:eastAsia="en-US"/>
    </w:rPr>
  </w:style>
  <w:style w:type="character" w:customStyle="1" w:styleId="postbody">
    <w:name w:val="postbody"/>
    <w:rsid w:val="00CC71EB"/>
    <w:rPr>
      <w:rFonts w:cs="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CC71EB"/>
    <w:pPr>
      <w:spacing w:before="100" w:beforeAutospacing="1" w:after="100" w:afterAutospacing="1"/>
      <w:ind w:firstLine="0"/>
      <w:jc w:val="left"/>
    </w:pPr>
    <w:rPr>
      <w:rFonts w:ascii="Tahoma" w:hAnsi="Tahoma"/>
      <w:sz w:val="20"/>
      <w:lang w:val="en-US" w:eastAsia="en-US"/>
    </w:rPr>
  </w:style>
  <w:style w:type="character" w:styleId="affffb">
    <w:name w:val="Emphasis"/>
    <w:qFormat/>
    <w:rsid w:val="00CC71EB"/>
    <w:rPr>
      <w:rFonts w:cs="Times New Roman"/>
      <w:i/>
    </w:rPr>
  </w:style>
  <w:style w:type="paragraph" w:customStyle="1" w:styleId="62">
    <w:name w:val="Знак6"/>
    <w:basedOn w:val="a2"/>
    <w:rsid w:val="00CC71EB"/>
    <w:pPr>
      <w:spacing w:before="100" w:beforeAutospacing="1" w:after="100" w:afterAutospacing="1" w:line="276" w:lineRule="auto"/>
      <w:ind w:firstLine="0"/>
      <w:jc w:val="left"/>
    </w:pPr>
    <w:rPr>
      <w:rFonts w:ascii="Tahoma" w:hAnsi="Tahoma"/>
      <w:sz w:val="20"/>
      <w:lang w:val="en-US" w:eastAsia="en-US"/>
    </w:rPr>
  </w:style>
  <w:style w:type="paragraph" w:customStyle="1" w:styleId="2f">
    <w:name w:val="Абзац списка2"/>
    <w:basedOn w:val="a2"/>
    <w:uiPriority w:val="99"/>
    <w:rsid w:val="00CC71EB"/>
    <w:pPr>
      <w:suppressAutoHyphens/>
      <w:ind w:left="720" w:firstLine="0"/>
      <w:jc w:val="left"/>
    </w:pPr>
    <w:rPr>
      <w:rFonts w:cs="Calibri"/>
      <w:sz w:val="24"/>
      <w:szCs w:val="24"/>
      <w:lang w:eastAsia="ar-SA"/>
    </w:rPr>
  </w:style>
  <w:style w:type="paragraph" w:customStyle="1" w:styleId="affffc">
    <w:name w:val="Текст ТД Знак Знак Знак"/>
    <w:basedOn w:val="a2"/>
    <w:link w:val="affffd"/>
    <w:rsid w:val="00CC71EB"/>
    <w:pPr>
      <w:autoSpaceDE w:val="0"/>
      <w:autoSpaceDN w:val="0"/>
      <w:adjustRightInd w:val="0"/>
      <w:spacing w:after="200"/>
      <w:ind w:left="360" w:hanging="360"/>
    </w:pPr>
    <w:rPr>
      <w:sz w:val="24"/>
      <w:lang w:eastAsia="en-US"/>
    </w:rPr>
  </w:style>
  <w:style w:type="character" w:customStyle="1" w:styleId="affffd">
    <w:name w:val="Текст ТД Знак Знак Знак Знак"/>
    <w:link w:val="affffc"/>
    <w:locked/>
    <w:rsid w:val="00CC71EB"/>
    <w:rPr>
      <w:rFonts w:ascii="Times New Roman" w:eastAsia="Times New Roman" w:hAnsi="Times New Roman" w:cs="Times New Roman"/>
      <w:sz w:val="24"/>
      <w:szCs w:val="20"/>
    </w:rPr>
  </w:style>
  <w:style w:type="character" w:customStyle="1" w:styleId="FontStyle12">
    <w:name w:val="Font Style12"/>
    <w:rsid w:val="00CC71EB"/>
    <w:rPr>
      <w:rFonts w:ascii="Times New Roman" w:hAnsi="Times New Roman"/>
      <w:sz w:val="26"/>
    </w:rPr>
  </w:style>
  <w:style w:type="paragraph" w:styleId="3d">
    <w:name w:val="List 3"/>
    <w:basedOn w:val="a2"/>
    <w:rsid w:val="00CC71EB"/>
    <w:pPr>
      <w:spacing w:after="200" w:line="276" w:lineRule="auto"/>
      <w:ind w:left="849" w:hanging="283"/>
      <w:jc w:val="left"/>
    </w:pPr>
    <w:rPr>
      <w:rFonts w:ascii="Calibri" w:hAnsi="Calibri"/>
      <w:sz w:val="22"/>
      <w:szCs w:val="22"/>
      <w:lang w:eastAsia="en-US"/>
    </w:rPr>
  </w:style>
  <w:style w:type="paragraph" w:styleId="affffe">
    <w:name w:val="Body Text First Indent"/>
    <w:basedOn w:val="a6"/>
    <w:link w:val="afffff"/>
    <w:rsid w:val="00CC71EB"/>
    <w:pPr>
      <w:spacing w:line="276" w:lineRule="auto"/>
      <w:ind w:firstLine="210"/>
      <w:jc w:val="left"/>
    </w:pPr>
    <w:rPr>
      <w:rFonts w:ascii="Calibri" w:hAnsi="Calibri"/>
      <w:sz w:val="20"/>
      <w:lang w:eastAsia="en-US"/>
    </w:rPr>
  </w:style>
  <w:style w:type="character" w:customStyle="1" w:styleId="afffff">
    <w:name w:val="Красная строка Знак"/>
    <w:basedOn w:val="a7"/>
    <w:link w:val="affffe"/>
    <w:rsid w:val="00CC71EB"/>
    <w:rPr>
      <w:rFonts w:ascii="Calibri" w:eastAsia="Times New Roman" w:hAnsi="Calibri" w:cs="Times New Roman"/>
      <w:sz w:val="20"/>
      <w:szCs w:val="20"/>
      <w:lang w:eastAsia="ru-RU"/>
    </w:rPr>
  </w:style>
  <w:style w:type="paragraph" w:styleId="HTML2">
    <w:name w:val="HTML Address"/>
    <w:basedOn w:val="a2"/>
    <w:link w:val="HTML3"/>
    <w:rsid w:val="00CC71EB"/>
    <w:pPr>
      <w:ind w:firstLine="0"/>
      <w:jc w:val="left"/>
    </w:pPr>
    <w:rPr>
      <w:rFonts w:ascii="Calibri" w:hAnsi="Calibri"/>
      <w:i/>
      <w:iCs/>
      <w:sz w:val="20"/>
      <w:lang w:eastAsia="en-US"/>
    </w:rPr>
  </w:style>
  <w:style w:type="character" w:customStyle="1" w:styleId="HTML3">
    <w:name w:val="Адрес HTML Знак"/>
    <w:basedOn w:val="a3"/>
    <w:link w:val="HTML2"/>
    <w:rsid w:val="00CC71EB"/>
    <w:rPr>
      <w:rFonts w:ascii="Calibri" w:eastAsia="Times New Roman" w:hAnsi="Calibri" w:cs="Times New Roman"/>
      <w:i/>
      <w:iCs/>
      <w:sz w:val="20"/>
      <w:szCs w:val="20"/>
    </w:rPr>
  </w:style>
  <w:style w:type="paragraph" w:customStyle="1" w:styleId="prdsubtitle">
    <w:name w:val="prdsubtitle"/>
    <w:basedOn w:val="a2"/>
    <w:rsid w:val="00CC71EB"/>
    <w:pPr>
      <w:spacing w:before="192" w:after="48"/>
      <w:ind w:firstLine="0"/>
      <w:jc w:val="left"/>
    </w:pPr>
    <w:rPr>
      <w:b/>
      <w:bCs/>
      <w:i/>
      <w:iCs/>
      <w:sz w:val="24"/>
      <w:szCs w:val="24"/>
    </w:rPr>
  </w:style>
  <w:style w:type="character" w:customStyle="1" w:styleId="whbg1">
    <w:name w:val="whbg1"/>
    <w:rsid w:val="00CC71EB"/>
    <w:rPr>
      <w:rFonts w:ascii="Arial" w:hAnsi="Arial"/>
      <w:color w:val="000000"/>
      <w:sz w:val="18"/>
      <w:shd w:val="clear" w:color="auto" w:fill="FFFFFF"/>
    </w:rPr>
  </w:style>
  <w:style w:type="paragraph" w:customStyle="1" w:styleId="1ff2">
    <w:name w:val="Знак1 Знак Знак Знак Знак Знак Знак Знак Знак Знак"/>
    <w:basedOn w:val="a2"/>
    <w:next w:val="2"/>
    <w:autoRedefine/>
    <w:rsid w:val="00CC71EB"/>
    <w:pPr>
      <w:spacing w:after="160" w:line="240" w:lineRule="exact"/>
      <w:ind w:firstLine="0"/>
      <w:jc w:val="left"/>
    </w:pPr>
    <w:rPr>
      <w:sz w:val="24"/>
      <w:lang w:val="en-US" w:eastAsia="en-US"/>
    </w:rPr>
  </w:style>
  <w:style w:type="paragraph" w:customStyle="1" w:styleId="-">
    <w:name w:val="Контракт-раздел"/>
    <w:basedOn w:val="a2"/>
    <w:next w:val="-0"/>
    <w:rsid w:val="00CC71EB"/>
    <w:pPr>
      <w:keepNext/>
      <w:numPr>
        <w:numId w:val="7"/>
      </w:numPr>
      <w:tabs>
        <w:tab w:val="left" w:pos="540"/>
      </w:tabs>
      <w:suppressAutoHyphens/>
      <w:spacing w:before="360" w:after="120"/>
      <w:ind w:firstLine="0"/>
      <w:jc w:val="center"/>
      <w:outlineLvl w:val="3"/>
    </w:pPr>
    <w:rPr>
      <w:b/>
      <w:bCs/>
      <w:caps/>
      <w:smallCaps/>
      <w:sz w:val="24"/>
      <w:szCs w:val="24"/>
    </w:rPr>
  </w:style>
  <w:style w:type="paragraph" w:customStyle="1" w:styleId="-0">
    <w:name w:val="Контракт-пункт"/>
    <w:basedOn w:val="a2"/>
    <w:uiPriority w:val="99"/>
    <w:rsid w:val="00CC71EB"/>
    <w:pPr>
      <w:numPr>
        <w:ilvl w:val="1"/>
        <w:numId w:val="7"/>
      </w:numPr>
    </w:pPr>
    <w:rPr>
      <w:sz w:val="24"/>
      <w:szCs w:val="24"/>
    </w:rPr>
  </w:style>
  <w:style w:type="paragraph" w:customStyle="1" w:styleId="-1">
    <w:name w:val="Контракт-подпункт"/>
    <w:basedOn w:val="a2"/>
    <w:uiPriority w:val="99"/>
    <w:rsid w:val="00CC71EB"/>
    <w:pPr>
      <w:numPr>
        <w:ilvl w:val="2"/>
        <w:numId w:val="7"/>
      </w:numPr>
    </w:pPr>
    <w:rPr>
      <w:sz w:val="24"/>
      <w:szCs w:val="24"/>
    </w:rPr>
  </w:style>
  <w:style w:type="paragraph" w:customStyle="1" w:styleId="-2">
    <w:name w:val="Контракт-подподпункт"/>
    <w:basedOn w:val="a2"/>
    <w:rsid w:val="00CC71EB"/>
    <w:pPr>
      <w:numPr>
        <w:ilvl w:val="3"/>
        <w:numId w:val="7"/>
      </w:numPr>
    </w:pPr>
    <w:rPr>
      <w:sz w:val="24"/>
      <w:szCs w:val="24"/>
    </w:rPr>
  </w:style>
  <w:style w:type="paragraph" w:customStyle="1" w:styleId="afffff0">
    <w:name w:val="ГОСТОсновной"/>
    <w:basedOn w:val="a2"/>
    <w:rsid w:val="00CC71EB"/>
    <w:pPr>
      <w:tabs>
        <w:tab w:val="left" w:pos="794"/>
        <w:tab w:val="left" w:pos="2495"/>
        <w:tab w:val="left" w:pos="3742"/>
        <w:tab w:val="left" w:pos="4990"/>
        <w:tab w:val="left" w:pos="6237"/>
        <w:tab w:val="left" w:pos="7484"/>
        <w:tab w:val="left" w:pos="8732"/>
        <w:tab w:val="left" w:pos="9979"/>
      </w:tabs>
      <w:ind w:firstLine="794"/>
    </w:pPr>
    <w:rPr>
      <w:rFonts w:eastAsia="MS Mincho"/>
      <w:szCs w:val="24"/>
    </w:rPr>
  </w:style>
  <w:style w:type="character" w:customStyle="1" w:styleId="forminfo">
    <w:name w:val="forminfo"/>
    <w:rsid w:val="00CC71EB"/>
    <w:rPr>
      <w:rFonts w:cs="Times New Roman"/>
    </w:rPr>
  </w:style>
  <w:style w:type="paragraph" w:customStyle="1" w:styleId="2f0">
    <w:name w:val="Знак2 Знак Знак Знак"/>
    <w:basedOn w:val="a2"/>
    <w:rsid w:val="00CC71EB"/>
    <w:pPr>
      <w:spacing w:before="100" w:beforeAutospacing="1" w:after="100" w:afterAutospacing="1" w:line="276" w:lineRule="auto"/>
      <w:ind w:firstLine="0"/>
      <w:jc w:val="left"/>
    </w:pPr>
    <w:rPr>
      <w:rFonts w:ascii="Tahoma" w:hAnsi="Tahoma"/>
      <w:sz w:val="20"/>
      <w:lang w:val="en-US" w:eastAsia="en-US"/>
    </w:rPr>
  </w:style>
  <w:style w:type="paragraph" w:customStyle="1" w:styleId="Default">
    <w:name w:val="Default"/>
    <w:rsid w:val="00CC71EB"/>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s12">
    <w:name w:val="s_12"/>
    <w:basedOn w:val="a2"/>
    <w:rsid w:val="00CC71EB"/>
    <w:pPr>
      <w:jc w:val="left"/>
    </w:pPr>
    <w:rPr>
      <w:sz w:val="24"/>
      <w:szCs w:val="24"/>
    </w:rPr>
  </w:style>
  <w:style w:type="paragraph" w:customStyle="1" w:styleId="ConsPlusTitle">
    <w:name w:val="ConsPlusTitle"/>
    <w:rsid w:val="00CC71E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CC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00">
    <w:name w:val="a0"/>
    <w:basedOn w:val="a2"/>
    <w:rsid w:val="00CC71EB"/>
    <w:pPr>
      <w:autoSpaceDE w:val="0"/>
      <w:autoSpaceDN w:val="0"/>
      <w:spacing w:after="200"/>
      <w:ind w:left="360" w:hanging="360"/>
    </w:pPr>
    <w:rPr>
      <w:sz w:val="24"/>
      <w:szCs w:val="24"/>
    </w:rPr>
  </w:style>
  <w:style w:type="character" w:customStyle="1" w:styleId="FontStyle40">
    <w:name w:val="Font Style40"/>
    <w:uiPriority w:val="99"/>
    <w:rsid w:val="00CC71EB"/>
    <w:rPr>
      <w:rFonts w:ascii="Times New Roman" w:hAnsi="Times New Roman" w:cs="Times New Roman"/>
      <w:b/>
      <w:bCs/>
      <w:i/>
      <w:iCs/>
      <w:sz w:val="22"/>
      <w:szCs w:val="22"/>
    </w:rPr>
  </w:style>
  <w:style w:type="paragraph" w:customStyle="1" w:styleId="1ff3">
    <w:name w:val="Текст ТД Знак1"/>
    <w:basedOn w:val="a2"/>
    <w:qFormat/>
    <w:rsid w:val="00CC71EB"/>
    <w:pPr>
      <w:tabs>
        <w:tab w:val="left" w:pos="0"/>
      </w:tabs>
      <w:suppressAutoHyphens/>
      <w:spacing w:line="100" w:lineRule="atLeast"/>
      <w:ind w:left="3840" w:hanging="360"/>
    </w:pPr>
    <w:rPr>
      <w:rFonts w:eastAsia="Calibri"/>
      <w:sz w:val="24"/>
      <w:szCs w:val="24"/>
      <w:lang w:eastAsia="ar-SA"/>
    </w:rPr>
  </w:style>
  <w:style w:type="character" w:customStyle="1" w:styleId="okpdspan">
    <w:name w:val="okpd_span"/>
    <w:basedOn w:val="a3"/>
    <w:rsid w:val="00CC71EB"/>
  </w:style>
  <w:style w:type="character" w:customStyle="1" w:styleId="2f1">
    <w:name w:val="Название Знак2"/>
    <w:basedOn w:val="a3"/>
    <w:uiPriority w:val="10"/>
    <w:rsid w:val="00CC71EB"/>
    <w:rPr>
      <w:rFonts w:asciiTheme="majorHAnsi" w:eastAsiaTheme="majorEastAsia" w:hAnsiTheme="majorHAnsi" w:cstheme="majorBidi"/>
      <w:spacing w:val="-10"/>
      <w:kern w:val="28"/>
      <w:sz w:val="56"/>
      <w:szCs w:val="56"/>
    </w:rPr>
  </w:style>
  <w:style w:type="paragraph" w:styleId="afffff1">
    <w:name w:val="Revision"/>
    <w:hidden/>
    <w:uiPriority w:val="99"/>
    <w:semiHidden/>
    <w:rsid w:val="00CC71EB"/>
    <w:pPr>
      <w:spacing w:after="0" w:line="240" w:lineRule="auto"/>
    </w:pPr>
    <w:rPr>
      <w:rFonts w:eastAsiaTheme="minorEastAsia"/>
      <w:lang w:eastAsia="ru-RU"/>
    </w:rPr>
  </w:style>
  <w:style w:type="table" w:customStyle="1" w:styleId="1ff4">
    <w:name w:val="Сетка таблицы1"/>
    <w:basedOn w:val="a4"/>
    <w:next w:val="af6"/>
    <w:uiPriority w:val="99"/>
    <w:rsid w:val="00CC71EB"/>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w">
    <w:name w:val="w"/>
    <w:basedOn w:val="a3"/>
    <w:rsid w:val="00CC71EB"/>
  </w:style>
  <w:style w:type="paragraph" w:customStyle="1" w:styleId="lev2">
    <w:name w:val="lev2"/>
    <w:basedOn w:val="a6"/>
    <w:uiPriority w:val="99"/>
    <w:rsid w:val="00CC71EB"/>
    <w:pPr>
      <w:numPr>
        <w:ilvl w:val="1"/>
        <w:numId w:val="13"/>
      </w:numPr>
      <w:spacing w:after="0"/>
    </w:pPr>
    <w:rPr>
      <w:color w:val="000000"/>
      <w:sz w:val="24"/>
      <w:szCs w:val="24"/>
    </w:rPr>
  </w:style>
  <w:style w:type="numbering" w:customStyle="1" w:styleId="1ff5">
    <w:name w:val="Нет списка1"/>
    <w:next w:val="a5"/>
    <w:uiPriority w:val="99"/>
    <w:semiHidden/>
    <w:unhideWhenUsed/>
    <w:rsid w:val="00FE0CA3"/>
  </w:style>
  <w:style w:type="paragraph" w:customStyle="1" w:styleId="afffff2">
    <w:name w:val="Подподпункт"/>
    <w:basedOn w:val="a2"/>
    <w:uiPriority w:val="99"/>
    <w:rsid w:val="00FE0CA3"/>
    <w:pPr>
      <w:tabs>
        <w:tab w:val="num" w:pos="1008"/>
      </w:tabs>
      <w:spacing w:line="360" w:lineRule="auto"/>
      <w:ind w:left="1008" w:hanging="1008"/>
    </w:pPr>
    <w:rPr>
      <w:szCs w:val="28"/>
    </w:rPr>
  </w:style>
  <w:style w:type="character" w:customStyle="1" w:styleId="1ff6">
    <w:name w:val="Ариал Знак1"/>
    <w:link w:val="afffff3"/>
    <w:uiPriority w:val="99"/>
    <w:locked/>
    <w:rsid w:val="00FE0CA3"/>
    <w:rPr>
      <w:rFonts w:ascii="Arial" w:hAnsi="Arial"/>
      <w:sz w:val="24"/>
      <w:lang w:eastAsia="ru-RU"/>
    </w:rPr>
  </w:style>
  <w:style w:type="paragraph" w:customStyle="1" w:styleId="afffff3">
    <w:name w:val="Ариал"/>
    <w:basedOn w:val="a2"/>
    <w:link w:val="1ff6"/>
    <w:uiPriority w:val="99"/>
    <w:rsid w:val="00FE0CA3"/>
    <w:pPr>
      <w:spacing w:before="120" w:after="120" w:line="360" w:lineRule="auto"/>
      <w:ind w:firstLine="851"/>
    </w:pPr>
    <w:rPr>
      <w:rFonts w:ascii="Arial" w:eastAsiaTheme="minorHAnsi" w:hAnsi="Arial" w:cstheme="minorBidi"/>
      <w:sz w:val="24"/>
      <w:szCs w:val="22"/>
    </w:rPr>
  </w:style>
  <w:style w:type="character" w:customStyle="1" w:styleId="webofficeattributevalue1">
    <w:name w:val="webofficeattributevalue1"/>
    <w:rsid w:val="00FE0CA3"/>
    <w:rPr>
      <w:rFonts w:ascii="Verdana" w:hAnsi="Verdana"/>
      <w:color w:val="000000"/>
      <w:sz w:val="18"/>
      <w:u w:val="none"/>
      <w:effect w:val="none"/>
    </w:rPr>
  </w:style>
  <w:style w:type="paragraph" w:styleId="2f2">
    <w:name w:val="List 2"/>
    <w:basedOn w:val="a2"/>
    <w:uiPriority w:val="99"/>
    <w:rsid w:val="00FE0CA3"/>
    <w:pPr>
      <w:tabs>
        <w:tab w:val="num" w:pos="1980"/>
      </w:tabs>
      <w:spacing w:line="360" w:lineRule="auto"/>
      <w:ind w:left="1260" w:firstLine="0"/>
    </w:pPr>
    <w:rPr>
      <w:szCs w:val="28"/>
    </w:rPr>
  </w:style>
  <w:style w:type="paragraph" w:customStyle="1" w:styleId="-3">
    <w:name w:val="_Маркер (номер) - без заголовка"/>
    <w:basedOn w:val="a2"/>
    <w:uiPriority w:val="99"/>
    <w:rsid w:val="00FE0CA3"/>
    <w:pPr>
      <w:spacing w:line="360" w:lineRule="auto"/>
      <w:ind w:left="1304" w:hanging="595"/>
      <w:jc w:val="left"/>
    </w:pPr>
    <w:rPr>
      <w:sz w:val="24"/>
    </w:rPr>
  </w:style>
  <w:style w:type="paragraph" w:styleId="3">
    <w:name w:val="List Bullet 3"/>
    <w:basedOn w:val="a2"/>
    <w:autoRedefine/>
    <w:uiPriority w:val="99"/>
    <w:rsid w:val="00FE0CA3"/>
    <w:pPr>
      <w:numPr>
        <w:numId w:val="51"/>
      </w:numPr>
      <w:tabs>
        <w:tab w:val="clear" w:pos="1559"/>
        <w:tab w:val="num" w:pos="1620"/>
      </w:tabs>
      <w:autoSpaceDE w:val="0"/>
      <w:autoSpaceDN w:val="0"/>
      <w:ind w:left="1620" w:hanging="360"/>
    </w:pPr>
    <w:rPr>
      <w:szCs w:val="28"/>
    </w:rPr>
  </w:style>
  <w:style w:type="character" w:customStyle="1" w:styleId="afffff4">
    <w:name w:val="комментарий"/>
    <w:uiPriority w:val="99"/>
    <w:rsid w:val="00FE0CA3"/>
    <w:rPr>
      <w:b/>
      <w:i/>
      <w:shd w:val="clear" w:color="auto" w:fill="FFFF99"/>
    </w:rPr>
  </w:style>
  <w:style w:type="paragraph" w:customStyle="1" w:styleId="xl48">
    <w:name w:val="xl48"/>
    <w:basedOn w:val="a2"/>
    <w:uiPriority w:val="99"/>
    <w:rsid w:val="00FE0CA3"/>
    <w:pPr>
      <w:spacing w:before="100" w:beforeAutospacing="1" w:after="100" w:afterAutospacing="1"/>
      <w:ind w:firstLine="0"/>
      <w:jc w:val="center"/>
    </w:pPr>
    <w:rPr>
      <w:rFonts w:ascii="Arial Cyr" w:hAnsi="Arial Cyr" w:cs="Arial Cyr"/>
      <w:b/>
      <w:bCs/>
      <w:sz w:val="24"/>
      <w:szCs w:val="24"/>
    </w:rPr>
  </w:style>
  <w:style w:type="paragraph" w:customStyle="1" w:styleId="afffff5">
    <w:name w:val="Подпункт"/>
    <w:basedOn w:val="afff7"/>
    <w:uiPriority w:val="99"/>
    <w:rsid w:val="00FE0CA3"/>
    <w:pPr>
      <w:tabs>
        <w:tab w:val="clear" w:pos="1980"/>
        <w:tab w:val="num" w:pos="864"/>
      </w:tabs>
      <w:spacing w:line="360" w:lineRule="auto"/>
      <w:ind w:left="864" w:hanging="864"/>
    </w:pPr>
    <w:rPr>
      <w:sz w:val="28"/>
    </w:rPr>
  </w:style>
  <w:style w:type="paragraph" w:customStyle="1" w:styleId="-4">
    <w:name w:val="пункт-4"/>
    <w:basedOn w:val="a2"/>
    <w:uiPriority w:val="99"/>
    <w:rsid w:val="00FE0CA3"/>
    <w:pPr>
      <w:numPr>
        <w:ilvl w:val="3"/>
        <w:numId w:val="52"/>
      </w:numPr>
      <w:tabs>
        <w:tab w:val="clear" w:pos="1134"/>
        <w:tab w:val="num" w:pos="1418"/>
      </w:tabs>
      <w:spacing w:line="360" w:lineRule="auto"/>
      <w:ind w:left="1418" w:hanging="1418"/>
    </w:pPr>
    <w:rPr>
      <w:sz w:val="24"/>
      <w:szCs w:val="24"/>
    </w:rPr>
  </w:style>
  <w:style w:type="paragraph" w:customStyle="1" w:styleId="afffff6">
    <w:name w:val="Íîðìàëüíûé"/>
    <w:uiPriority w:val="99"/>
    <w:rsid w:val="00FE0CA3"/>
    <w:pPr>
      <w:spacing w:after="0" w:line="240" w:lineRule="auto"/>
    </w:pPr>
    <w:rPr>
      <w:rFonts w:ascii="Times New Roman" w:eastAsia="Times New Roman" w:hAnsi="Times New Roman" w:cs="Times New Roman"/>
      <w:sz w:val="24"/>
      <w:szCs w:val="24"/>
      <w:lang w:val="en-GB" w:eastAsia="ru-RU"/>
    </w:rPr>
  </w:style>
  <w:style w:type="paragraph" w:customStyle="1" w:styleId="afffff7">
    <w:name w:val="Стиль начало"/>
    <w:basedOn w:val="a2"/>
    <w:uiPriority w:val="99"/>
    <w:rsid w:val="00FE0CA3"/>
    <w:pPr>
      <w:widowControl w:val="0"/>
      <w:spacing w:line="264" w:lineRule="auto"/>
      <w:ind w:firstLine="0"/>
      <w:jc w:val="left"/>
    </w:pPr>
  </w:style>
  <w:style w:type="paragraph" w:customStyle="1" w:styleId="BodyTextIndent21">
    <w:name w:val="Body Text Indent 21"/>
    <w:basedOn w:val="a2"/>
    <w:rsid w:val="00FE0CA3"/>
    <w:pPr>
      <w:jc w:val="left"/>
    </w:pPr>
    <w:rPr>
      <w:sz w:val="26"/>
    </w:rPr>
  </w:style>
  <w:style w:type="paragraph" w:customStyle="1" w:styleId="afffff8">
    <w:name w:val="Т"/>
    <w:basedOn w:val="a2"/>
    <w:link w:val="afffff9"/>
    <w:uiPriority w:val="99"/>
    <w:rsid w:val="00FE0CA3"/>
    <w:pPr>
      <w:widowControl w:val="0"/>
      <w:ind w:firstLine="709"/>
    </w:pPr>
    <w:rPr>
      <w:sz w:val="24"/>
    </w:rPr>
  </w:style>
  <w:style w:type="character" w:customStyle="1" w:styleId="afffff9">
    <w:name w:val="Т Знак"/>
    <w:link w:val="afffff8"/>
    <w:uiPriority w:val="99"/>
    <w:locked/>
    <w:rsid w:val="00FE0CA3"/>
    <w:rPr>
      <w:rFonts w:ascii="Times New Roman" w:eastAsia="Times New Roman" w:hAnsi="Times New Roman" w:cs="Times New Roman"/>
      <w:sz w:val="24"/>
      <w:szCs w:val="20"/>
      <w:lang w:eastAsia="ru-RU"/>
    </w:rPr>
  </w:style>
  <w:style w:type="paragraph" w:customStyle="1" w:styleId="Noeeu14">
    <w:name w:val="Noeeu14"/>
    <w:basedOn w:val="a2"/>
    <w:uiPriority w:val="99"/>
    <w:rsid w:val="00FE0CA3"/>
    <w:pPr>
      <w:overflowPunct w:val="0"/>
      <w:autoSpaceDE w:val="0"/>
      <w:autoSpaceDN w:val="0"/>
      <w:adjustRightInd w:val="0"/>
      <w:spacing w:line="264" w:lineRule="auto"/>
      <w:textAlignment w:val="baseline"/>
    </w:pPr>
  </w:style>
  <w:style w:type="paragraph" w:customStyle="1" w:styleId="3e">
    <w:name w:val="3 Знак"/>
    <w:basedOn w:val="a2"/>
    <w:uiPriority w:val="99"/>
    <w:rsid w:val="00FE0CA3"/>
    <w:pPr>
      <w:spacing w:after="160" w:line="240" w:lineRule="exact"/>
      <w:ind w:firstLine="0"/>
      <w:jc w:val="left"/>
    </w:pPr>
    <w:rPr>
      <w:rFonts w:ascii="Verdana" w:hAnsi="Verdana" w:cs="Verdana"/>
      <w:sz w:val="20"/>
      <w:lang w:val="en-US"/>
    </w:rPr>
  </w:style>
  <w:style w:type="paragraph" w:customStyle="1" w:styleId="afffffa">
    <w:name w:val="a"/>
    <w:basedOn w:val="a2"/>
    <w:uiPriority w:val="99"/>
    <w:rsid w:val="00FE0CA3"/>
    <w:pPr>
      <w:snapToGrid w:val="0"/>
      <w:spacing w:line="360" w:lineRule="auto"/>
      <w:ind w:left="1701" w:hanging="567"/>
    </w:pPr>
    <w:rPr>
      <w:szCs w:val="28"/>
    </w:rPr>
  </w:style>
  <w:style w:type="character" w:customStyle="1" w:styleId="213">
    <w:name w:val="Заголовок 2 Знак1"/>
    <w:aliases w:val="2 Знак,sub-sect Знак,H2 Знак,h2 Знак,Б2 Знак,RTC Знак,iz2 Знак,Заголовок 2 Знак Знак,iz2 Знак Знак"/>
    <w:uiPriority w:val="99"/>
    <w:locked/>
    <w:rsid w:val="00FE0CA3"/>
    <w:rPr>
      <w:rFonts w:ascii="Times New Roman" w:hAnsi="Times New Roman"/>
      <w:b/>
      <w:sz w:val="32"/>
      <w:lang w:eastAsia="ru-RU"/>
    </w:rPr>
  </w:style>
  <w:style w:type="paragraph" w:customStyle="1" w:styleId="font6">
    <w:name w:val="font6"/>
    <w:basedOn w:val="a2"/>
    <w:uiPriority w:val="99"/>
    <w:rsid w:val="00FE0CA3"/>
    <w:pPr>
      <w:spacing w:before="100" w:beforeAutospacing="1" w:after="100" w:afterAutospacing="1"/>
      <w:ind w:firstLine="0"/>
      <w:jc w:val="left"/>
    </w:pPr>
    <w:rPr>
      <w:rFonts w:ascii="Arial Cyr" w:hAnsi="Arial Cyr" w:cs="Arial Cyr"/>
      <w:sz w:val="24"/>
      <w:szCs w:val="24"/>
    </w:rPr>
  </w:style>
  <w:style w:type="character" w:customStyle="1" w:styleId="810">
    <w:name w:val="Знак Знак81"/>
    <w:uiPriority w:val="99"/>
    <w:locked/>
    <w:rsid w:val="00FE0CA3"/>
    <w:rPr>
      <w:rFonts w:ascii="Times New Roman" w:hAnsi="Times New Roman"/>
      <w:b/>
      <w:sz w:val="24"/>
      <w:lang w:eastAsia="ru-RU"/>
    </w:rPr>
  </w:style>
  <w:style w:type="character" w:customStyle="1" w:styleId="afffffb">
    <w:name w:val="текст Знак Знак"/>
    <w:uiPriority w:val="99"/>
    <w:locked/>
    <w:rsid w:val="00FE0CA3"/>
    <w:rPr>
      <w:rFonts w:ascii="Arial" w:hAnsi="Arial"/>
      <w:sz w:val="20"/>
      <w:lang w:eastAsia="ru-RU"/>
    </w:rPr>
  </w:style>
  <w:style w:type="character" w:customStyle="1" w:styleId="710">
    <w:name w:val="Знак Знак71"/>
    <w:uiPriority w:val="99"/>
    <w:locked/>
    <w:rsid w:val="00FE0CA3"/>
    <w:rPr>
      <w:rFonts w:ascii="Arial" w:hAnsi="Arial"/>
      <w:sz w:val="16"/>
      <w:lang w:eastAsia="ru-RU"/>
    </w:rPr>
  </w:style>
  <w:style w:type="character" w:customStyle="1" w:styleId="610">
    <w:name w:val="Знак Знак61"/>
    <w:uiPriority w:val="99"/>
    <w:locked/>
    <w:rsid w:val="00FE0CA3"/>
    <w:rPr>
      <w:rFonts w:ascii="Times New Roman" w:hAnsi="Times New Roman"/>
      <w:sz w:val="20"/>
      <w:lang w:eastAsia="ru-RU"/>
    </w:rPr>
  </w:style>
  <w:style w:type="character" w:customStyle="1" w:styleId="510">
    <w:name w:val="Знак Знак51"/>
    <w:uiPriority w:val="99"/>
    <w:locked/>
    <w:rsid w:val="00FE0CA3"/>
    <w:rPr>
      <w:rFonts w:ascii="Arial" w:hAnsi="Arial"/>
      <w:sz w:val="20"/>
      <w:lang w:eastAsia="ru-RU"/>
    </w:rPr>
  </w:style>
  <w:style w:type="character" w:customStyle="1" w:styleId="411">
    <w:name w:val="Знак Знак41"/>
    <w:uiPriority w:val="99"/>
    <w:locked/>
    <w:rsid w:val="00FE0CA3"/>
    <w:rPr>
      <w:rFonts w:ascii="Arial" w:hAnsi="Arial"/>
      <w:sz w:val="20"/>
      <w:lang w:eastAsia="ru-RU"/>
    </w:rPr>
  </w:style>
  <w:style w:type="character" w:customStyle="1" w:styleId="314">
    <w:name w:val="Знак Знак31"/>
    <w:uiPriority w:val="99"/>
    <w:locked/>
    <w:rsid w:val="00FE0CA3"/>
    <w:rPr>
      <w:rFonts w:ascii="Courier New" w:hAnsi="Courier New"/>
      <w:sz w:val="20"/>
      <w:lang w:eastAsia="ru-RU"/>
    </w:rPr>
  </w:style>
  <w:style w:type="character" w:customStyle="1" w:styleId="214">
    <w:name w:val="Знак Знак21"/>
    <w:uiPriority w:val="99"/>
    <w:locked/>
    <w:rsid w:val="00FE0CA3"/>
    <w:rPr>
      <w:rFonts w:ascii="Consolas" w:hAnsi="Consolas"/>
      <w:sz w:val="21"/>
    </w:rPr>
  </w:style>
  <w:style w:type="character" w:customStyle="1" w:styleId="defaultlabelstyle3">
    <w:name w:val="defaultlabelstyle3"/>
    <w:rsid w:val="00FE0CA3"/>
    <w:rPr>
      <w:rFonts w:ascii="Verdana" w:hAnsi="Verdana"/>
      <w:color w:val="333333"/>
    </w:rPr>
  </w:style>
  <w:style w:type="paragraph" w:customStyle="1" w:styleId="-5">
    <w:name w:val="_Маркер (номер) - с заголовком"/>
    <w:basedOn w:val="a2"/>
    <w:uiPriority w:val="99"/>
    <w:rsid w:val="00FE0CA3"/>
    <w:pPr>
      <w:spacing w:before="240" w:after="60" w:line="360" w:lineRule="auto"/>
      <w:ind w:firstLine="0"/>
      <w:jc w:val="left"/>
    </w:pPr>
    <w:rPr>
      <w:b/>
      <w:bCs/>
      <w:sz w:val="24"/>
    </w:rPr>
  </w:style>
  <w:style w:type="character" w:customStyle="1" w:styleId="Heading1Char">
    <w:name w:val="Heading 1 Char"/>
    <w:uiPriority w:val="99"/>
    <w:locked/>
    <w:rsid w:val="00FE0CA3"/>
    <w:rPr>
      <w:rFonts w:ascii="Cambria" w:hAnsi="Cambria"/>
      <w:b/>
      <w:kern w:val="32"/>
      <w:sz w:val="32"/>
    </w:rPr>
  </w:style>
  <w:style w:type="character" w:customStyle="1" w:styleId="TitleChar">
    <w:name w:val="Title Char"/>
    <w:uiPriority w:val="99"/>
    <w:locked/>
    <w:rsid w:val="00FE0CA3"/>
    <w:rPr>
      <w:rFonts w:ascii="Cambria" w:hAnsi="Cambria"/>
      <w:b/>
      <w:kern w:val="28"/>
      <w:sz w:val="32"/>
    </w:rPr>
  </w:style>
  <w:style w:type="paragraph" w:customStyle="1" w:styleId="NoSpacing1">
    <w:name w:val="No Spacing1"/>
    <w:uiPriority w:val="99"/>
    <w:rsid w:val="00FE0CA3"/>
    <w:pPr>
      <w:spacing w:after="0" w:line="240" w:lineRule="auto"/>
    </w:pPr>
    <w:rPr>
      <w:rFonts w:ascii="Calibri" w:eastAsia="Times New Roman" w:hAnsi="Calibri" w:cs="Times New Roman"/>
      <w:lang w:eastAsia="ru-RU"/>
    </w:rPr>
  </w:style>
  <w:style w:type="character" w:customStyle="1" w:styleId="BodyTextIndent3Char">
    <w:name w:val="Body Text Indent 3 Char"/>
    <w:uiPriority w:val="99"/>
    <w:semiHidden/>
    <w:locked/>
    <w:rsid w:val="00FE0CA3"/>
    <w:rPr>
      <w:rFonts w:ascii="Arial" w:hAnsi="Arial"/>
      <w:sz w:val="16"/>
    </w:rPr>
  </w:style>
  <w:style w:type="paragraph" w:styleId="afffffc">
    <w:name w:val="Normal Indent"/>
    <w:basedOn w:val="a2"/>
    <w:uiPriority w:val="99"/>
    <w:rsid w:val="00FE0CA3"/>
    <w:pPr>
      <w:ind w:left="708" w:firstLine="0"/>
      <w:jc w:val="left"/>
    </w:pPr>
    <w:rPr>
      <w:sz w:val="24"/>
      <w:szCs w:val="24"/>
    </w:rPr>
  </w:style>
  <w:style w:type="character" w:customStyle="1" w:styleId="afffffd">
    <w:name w:val="Цветовое выделение"/>
    <w:uiPriority w:val="99"/>
    <w:rsid w:val="00FE0CA3"/>
    <w:rPr>
      <w:b/>
      <w:color w:val="000080"/>
      <w:sz w:val="28"/>
    </w:rPr>
  </w:style>
  <w:style w:type="paragraph" w:customStyle="1" w:styleId="afffffe">
    <w:name w:val="Прижатый влево"/>
    <w:basedOn w:val="a2"/>
    <w:next w:val="a2"/>
    <w:uiPriority w:val="99"/>
    <w:rsid w:val="00FE0CA3"/>
    <w:pPr>
      <w:autoSpaceDE w:val="0"/>
      <w:autoSpaceDN w:val="0"/>
      <w:adjustRightInd w:val="0"/>
      <w:ind w:firstLine="0"/>
      <w:jc w:val="left"/>
    </w:pPr>
    <w:rPr>
      <w:rFonts w:ascii="Arial" w:hAnsi="Arial"/>
      <w:szCs w:val="28"/>
    </w:rPr>
  </w:style>
  <w:style w:type="character" w:customStyle="1" w:styleId="affffff">
    <w:name w:val="Гипертекстовая ссылка"/>
    <w:uiPriority w:val="99"/>
    <w:rsid w:val="00FE0CA3"/>
    <w:rPr>
      <w:b/>
      <w:color w:val="008000"/>
      <w:sz w:val="28"/>
    </w:rPr>
  </w:style>
  <w:style w:type="paragraph" w:customStyle="1" w:styleId="affffff0">
    <w:name w:val="Пункт б/н"/>
    <w:basedOn w:val="a2"/>
    <w:uiPriority w:val="99"/>
    <w:rsid w:val="00FE0CA3"/>
    <w:pPr>
      <w:tabs>
        <w:tab w:val="left" w:pos="1134"/>
      </w:tabs>
      <w:spacing w:line="360" w:lineRule="auto"/>
      <w:ind w:firstLine="567"/>
    </w:pPr>
    <w:rPr>
      <w:bCs/>
      <w:sz w:val="22"/>
      <w:szCs w:val="22"/>
    </w:rPr>
  </w:style>
  <w:style w:type="paragraph" w:customStyle="1" w:styleId="Times12">
    <w:name w:val="Times 12"/>
    <w:basedOn w:val="a2"/>
    <w:uiPriority w:val="99"/>
    <w:rsid w:val="00FE0CA3"/>
    <w:pPr>
      <w:overflowPunct w:val="0"/>
      <w:autoSpaceDE w:val="0"/>
      <w:autoSpaceDN w:val="0"/>
      <w:adjustRightInd w:val="0"/>
      <w:ind w:firstLine="567"/>
    </w:pPr>
    <w:rPr>
      <w:bCs/>
      <w:sz w:val="24"/>
      <w:szCs w:val="22"/>
    </w:rPr>
  </w:style>
  <w:style w:type="paragraph" w:customStyle="1" w:styleId="CCLegal1">
    <w:name w:val="CC Legal 1"/>
    <w:uiPriority w:val="99"/>
    <w:semiHidden/>
    <w:rsid w:val="00FE0CA3"/>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FE0CA3"/>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FE0CA3"/>
    <w:rPr>
      <w:rFonts w:ascii="Symbol" w:hAnsi="Symbol"/>
    </w:rPr>
  </w:style>
  <w:style w:type="paragraph" w:customStyle="1" w:styleId="affffff1">
    <w:name w:val="бычный"/>
    <w:link w:val="affffff2"/>
    <w:uiPriority w:val="99"/>
    <w:rsid w:val="00FE0CA3"/>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fff2">
    <w:name w:val="бычный Знак"/>
    <w:link w:val="affffff1"/>
    <w:uiPriority w:val="99"/>
    <w:locked/>
    <w:rsid w:val="00FE0CA3"/>
    <w:rPr>
      <w:rFonts w:ascii="Journal" w:eastAsia="Times New Roman" w:hAnsi="Journal" w:cs="Times New Roman"/>
      <w:sz w:val="24"/>
      <w:szCs w:val="24"/>
      <w:lang w:eastAsia="ru-RU"/>
    </w:rPr>
  </w:style>
  <w:style w:type="paragraph" w:customStyle="1" w:styleId="BodyText23">
    <w:name w:val="Body Text 23"/>
    <w:basedOn w:val="auiue"/>
    <w:uiPriority w:val="99"/>
    <w:rsid w:val="00FE0CA3"/>
    <w:pPr>
      <w:autoSpaceDN/>
      <w:adjustRightInd/>
      <w:spacing w:line="240" w:lineRule="atLeast"/>
      <w:ind w:firstLine="567"/>
    </w:pPr>
    <w:rPr>
      <w:rFonts w:ascii="Arial" w:hAnsi="Arial" w:cs="Times New Roman"/>
      <w:sz w:val="20"/>
      <w:szCs w:val="20"/>
    </w:rPr>
  </w:style>
  <w:style w:type="paragraph" w:customStyle="1" w:styleId="Iniiaiieoaeno">
    <w:name w:val="Iniiaiie oaeno"/>
    <w:basedOn w:val="a2"/>
    <w:uiPriority w:val="99"/>
    <w:rsid w:val="00FE0CA3"/>
    <w:pPr>
      <w:widowControl w:val="0"/>
      <w:spacing w:after="120"/>
      <w:jc w:val="left"/>
    </w:pPr>
    <w:rPr>
      <w:rFonts w:ascii="Tms Rmn" w:hAnsi="Tms Rmn"/>
      <w:sz w:val="20"/>
    </w:rPr>
  </w:style>
  <w:style w:type="paragraph" w:customStyle="1" w:styleId="affffff3">
    <w:name w:val="Абзац правил"/>
    <w:uiPriority w:val="99"/>
    <w:rsid w:val="00FE0CA3"/>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2"/>
    <w:uiPriority w:val="99"/>
    <w:rsid w:val="00FE0CA3"/>
    <w:pPr>
      <w:widowControl w:val="0"/>
      <w:suppressAutoHyphens/>
      <w:ind w:firstLine="0"/>
      <w:jc w:val="left"/>
    </w:pPr>
    <w:rPr>
      <w:rFonts w:ascii="Courier New" w:hAnsi="Courier New" w:cs="Courier New"/>
      <w:sz w:val="20"/>
    </w:rPr>
  </w:style>
  <w:style w:type="character" w:customStyle="1" w:styleId="315">
    <w:name w:val="Заголовок 3 Знак1"/>
    <w:aliases w:val="H3 Знак1"/>
    <w:uiPriority w:val="99"/>
    <w:semiHidden/>
    <w:rsid w:val="00FE0CA3"/>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
    <w:uiPriority w:val="99"/>
    <w:semiHidden/>
    <w:rsid w:val="00FE0CA3"/>
    <w:rPr>
      <w:rFonts w:ascii="Cambria" w:hAnsi="Cambria"/>
      <w:color w:val="243F60"/>
    </w:rPr>
  </w:style>
  <w:style w:type="character" w:customStyle="1" w:styleId="611">
    <w:name w:val="Заголовок 6 Знак1"/>
    <w:aliases w:val="RTC 6 Знак1"/>
    <w:uiPriority w:val="99"/>
    <w:semiHidden/>
    <w:rsid w:val="00FE0CA3"/>
    <w:rPr>
      <w:rFonts w:ascii="Cambria" w:hAnsi="Cambria"/>
      <w:i/>
      <w:color w:val="243F60"/>
    </w:rPr>
  </w:style>
  <w:style w:type="character" w:customStyle="1" w:styleId="711">
    <w:name w:val="Заголовок 7 Знак1"/>
    <w:aliases w:val="RTC7 Знак1"/>
    <w:uiPriority w:val="99"/>
    <w:semiHidden/>
    <w:rsid w:val="00FE0CA3"/>
    <w:rPr>
      <w:rFonts w:ascii="Cambria" w:hAnsi="Cambria"/>
      <w:i/>
      <w:color w:val="404040"/>
    </w:rPr>
  </w:style>
  <w:style w:type="paragraph" w:customStyle="1" w:styleId="CM4">
    <w:name w:val="CM4"/>
    <w:basedOn w:val="a2"/>
    <w:next w:val="a2"/>
    <w:uiPriority w:val="99"/>
    <w:rsid w:val="00FE0CA3"/>
    <w:pPr>
      <w:widowControl w:val="0"/>
      <w:suppressAutoHyphens/>
      <w:autoSpaceDE w:val="0"/>
      <w:spacing w:line="246" w:lineRule="atLeast"/>
      <w:ind w:firstLine="0"/>
      <w:jc w:val="left"/>
    </w:pPr>
    <w:rPr>
      <w:rFonts w:ascii="HiddenHorzOCl" w:hAnsi="HiddenHorzOCl"/>
      <w:sz w:val="24"/>
      <w:szCs w:val="24"/>
      <w:lang w:eastAsia="ar-SA"/>
    </w:rPr>
  </w:style>
  <w:style w:type="paragraph" w:customStyle="1" w:styleId="font5">
    <w:name w:val="font5"/>
    <w:basedOn w:val="a2"/>
    <w:uiPriority w:val="99"/>
    <w:rsid w:val="00FE0CA3"/>
    <w:pPr>
      <w:spacing w:before="100" w:beforeAutospacing="1" w:after="100" w:afterAutospacing="1"/>
      <w:ind w:firstLine="0"/>
      <w:jc w:val="left"/>
    </w:pPr>
    <w:rPr>
      <w:rFonts w:ascii="Arial Cyr" w:hAnsi="Arial Cyr" w:cs="Arial Cyr"/>
      <w:b/>
      <w:bCs/>
      <w:szCs w:val="28"/>
    </w:rPr>
  </w:style>
  <w:style w:type="paragraph" w:customStyle="1" w:styleId="font7">
    <w:name w:val="font7"/>
    <w:basedOn w:val="a2"/>
    <w:uiPriority w:val="99"/>
    <w:rsid w:val="00FE0CA3"/>
    <w:pPr>
      <w:spacing w:before="100" w:beforeAutospacing="1" w:after="100" w:afterAutospacing="1"/>
      <w:ind w:firstLine="0"/>
      <w:jc w:val="left"/>
    </w:pPr>
    <w:rPr>
      <w:rFonts w:ascii="Arial Cyr" w:hAnsi="Arial Cyr" w:cs="Arial Cyr"/>
      <w:b/>
      <w:bCs/>
      <w:sz w:val="16"/>
      <w:szCs w:val="16"/>
    </w:rPr>
  </w:style>
  <w:style w:type="paragraph" w:customStyle="1" w:styleId="font8">
    <w:name w:val="font8"/>
    <w:basedOn w:val="a2"/>
    <w:uiPriority w:val="99"/>
    <w:rsid w:val="00FE0CA3"/>
    <w:pPr>
      <w:spacing w:before="100" w:beforeAutospacing="1" w:after="100" w:afterAutospacing="1"/>
      <w:ind w:firstLine="0"/>
      <w:jc w:val="left"/>
    </w:pPr>
    <w:rPr>
      <w:rFonts w:ascii="Arial Cyr" w:hAnsi="Arial Cyr" w:cs="Arial Cyr"/>
      <w:sz w:val="26"/>
      <w:szCs w:val="26"/>
    </w:rPr>
  </w:style>
  <w:style w:type="paragraph" w:customStyle="1" w:styleId="font9">
    <w:name w:val="font9"/>
    <w:basedOn w:val="a2"/>
    <w:uiPriority w:val="99"/>
    <w:rsid w:val="00FE0CA3"/>
    <w:pPr>
      <w:spacing w:before="100" w:beforeAutospacing="1" w:after="100" w:afterAutospacing="1"/>
      <w:ind w:firstLine="0"/>
      <w:jc w:val="left"/>
    </w:pPr>
    <w:rPr>
      <w:rFonts w:ascii="Arial Cyr" w:hAnsi="Arial Cyr" w:cs="Arial Cyr"/>
      <w:i/>
      <w:iCs/>
      <w:szCs w:val="28"/>
    </w:rPr>
  </w:style>
  <w:style w:type="paragraph" w:customStyle="1" w:styleId="xl23">
    <w:name w:val="xl23"/>
    <w:basedOn w:val="a2"/>
    <w:uiPriority w:val="99"/>
    <w:rsid w:val="00FE0CA3"/>
    <w:pPr>
      <w:spacing w:before="100" w:beforeAutospacing="1" w:after="100" w:afterAutospacing="1"/>
      <w:ind w:firstLine="0"/>
      <w:jc w:val="left"/>
    </w:pPr>
    <w:rPr>
      <w:rFonts w:ascii="Arial Cyr" w:hAnsi="Arial Cyr" w:cs="Arial Cyr"/>
      <w:sz w:val="24"/>
      <w:szCs w:val="24"/>
    </w:rPr>
  </w:style>
  <w:style w:type="paragraph" w:customStyle="1" w:styleId="xl25">
    <w:name w:val="xl25"/>
    <w:basedOn w:val="a2"/>
    <w:uiPriority w:val="99"/>
    <w:rsid w:val="00FE0CA3"/>
    <w:pPr>
      <w:shd w:val="clear" w:color="auto" w:fill="FFFFFF"/>
      <w:spacing w:before="100" w:beforeAutospacing="1" w:after="100" w:afterAutospacing="1"/>
      <w:ind w:firstLine="0"/>
      <w:jc w:val="left"/>
    </w:pPr>
    <w:rPr>
      <w:rFonts w:ascii="Arial Cyr" w:hAnsi="Arial Cyr" w:cs="Arial Cyr"/>
      <w:szCs w:val="28"/>
    </w:rPr>
  </w:style>
  <w:style w:type="paragraph" w:customStyle="1" w:styleId="xl26">
    <w:name w:val="xl26"/>
    <w:basedOn w:val="a2"/>
    <w:uiPriority w:val="99"/>
    <w:rsid w:val="00FE0CA3"/>
    <w:pPr>
      <w:shd w:val="clear" w:color="auto" w:fill="FFFFFF"/>
      <w:spacing w:before="100" w:beforeAutospacing="1" w:after="100" w:afterAutospacing="1"/>
      <w:ind w:firstLine="0"/>
      <w:jc w:val="center"/>
    </w:pPr>
    <w:rPr>
      <w:rFonts w:ascii="Arial Cyr" w:hAnsi="Arial Cyr" w:cs="Arial Cyr"/>
      <w:b/>
      <w:bCs/>
      <w:szCs w:val="28"/>
    </w:rPr>
  </w:style>
  <w:style w:type="paragraph" w:customStyle="1" w:styleId="xl27">
    <w:name w:val="xl27"/>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28">
    <w:name w:val="xl28"/>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Cs w:val="28"/>
    </w:rPr>
  </w:style>
  <w:style w:type="paragraph" w:customStyle="1" w:styleId="xl29">
    <w:name w:val="xl29"/>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30">
    <w:name w:val="xl30"/>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31">
    <w:name w:val="xl31"/>
    <w:basedOn w:val="a2"/>
    <w:uiPriority w:val="99"/>
    <w:rsid w:val="00FE0CA3"/>
    <w:pPr>
      <w:shd w:val="clear" w:color="auto" w:fill="FFFFFF"/>
      <w:spacing w:before="100" w:beforeAutospacing="1" w:after="100" w:afterAutospacing="1"/>
      <w:ind w:firstLine="0"/>
      <w:jc w:val="center"/>
    </w:pPr>
    <w:rPr>
      <w:rFonts w:ascii="Arial Cyr" w:hAnsi="Arial Cyr" w:cs="Arial Cyr"/>
      <w:b/>
      <w:bCs/>
      <w:i/>
      <w:iCs/>
      <w:sz w:val="16"/>
      <w:szCs w:val="16"/>
    </w:rPr>
  </w:style>
  <w:style w:type="paragraph" w:customStyle="1" w:styleId="xl32">
    <w:name w:val="xl32"/>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6"/>
      <w:szCs w:val="26"/>
    </w:rPr>
  </w:style>
  <w:style w:type="paragraph" w:customStyle="1" w:styleId="xl33">
    <w:name w:val="xl33"/>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34">
    <w:name w:val="xl34"/>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35">
    <w:name w:val="xl35"/>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36">
    <w:name w:val="xl36"/>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37">
    <w:name w:val="xl37"/>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38">
    <w:name w:val="xl38"/>
    <w:basedOn w:val="a2"/>
    <w:uiPriority w:val="99"/>
    <w:rsid w:val="00FE0CA3"/>
    <w:pPr>
      <w:shd w:val="clear" w:color="auto" w:fill="FFFFFF"/>
      <w:spacing w:before="100" w:beforeAutospacing="1" w:after="100" w:afterAutospacing="1"/>
      <w:ind w:firstLine="0"/>
      <w:jc w:val="center"/>
    </w:pPr>
    <w:rPr>
      <w:rFonts w:ascii="Arial Cyr" w:hAnsi="Arial Cyr" w:cs="Arial Cyr"/>
      <w:b/>
      <w:bCs/>
      <w:sz w:val="24"/>
      <w:szCs w:val="24"/>
    </w:rPr>
  </w:style>
  <w:style w:type="paragraph" w:customStyle="1" w:styleId="xl39">
    <w:name w:val="xl39"/>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40">
    <w:name w:val="xl40"/>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41">
    <w:name w:val="xl41"/>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42">
    <w:name w:val="xl42"/>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43">
    <w:name w:val="xl43"/>
    <w:basedOn w:val="a2"/>
    <w:uiPriority w:val="99"/>
    <w:rsid w:val="00FE0CA3"/>
    <w:pPr>
      <w:shd w:val="clear" w:color="auto" w:fill="FFFFFF"/>
      <w:spacing w:before="100" w:beforeAutospacing="1" w:after="100" w:afterAutospacing="1"/>
      <w:ind w:firstLine="0"/>
      <w:jc w:val="left"/>
    </w:pPr>
    <w:rPr>
      <w:rFonts w:ascii="Arial Cyr" w:hAnsi="Arial Cyr" w:cs="Arial Cyr"/>
      <w:b/>
      <w:bCs/>
      <w:sz w:val="24"/>
      <w:szCs w:val="24"/>
    </w:rPr>
  </w:style>
  <w:style w:type="paragraph" w:customStyle="1" w:styleId="xl44">
    <w:name w:val="xl44"/>
    <w:basedOn w:val="a2"/>
    <w:uiPriority w:val="99"/>
    <w:rsid w:val="00FE0CA3"/>
    <w:pP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45">
    <w:name w:val="xl45"/>
    <w:basedOn w:val="a2"/>
    <w:uiPriority w:val="99"/>
    <w:rsid w:val="00FE0CA3"/>
    <w:pP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46">
    <w:name w:val="xl46"/>
    <w:basedOn w:val="a2"/>
    <w:uiPriority w:val="99"/>
    <w:rsid w:val="00FE0CA3"/>
    <w:pP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47">
    <w:name w:val="xl47"/>
    <w:basedOn w:val="a2"/>
    <w:uiPriority w:val="99"/>
    <w:rsid w:val="00FE0CA3"/>
    <w:pPr>
      <w:shd w:val="clear" w:color="auto" w:fill="FFFFFF"/>
      <w:spacing w:before="100" w:beforeAutospacing="1" w:after="100" w:afterAutospacing="1"/>
      <w:ind w:firstLine="0"/>
      <w:jc w:val="center"/>
    </w:pPr>
    <w:rPr>
      <w:rFonts w:ascii="Arial Cyr" w:hAnsi="Arial Cyr" w:cs="Arial Cyr"/>
      <w:szCs w:val="28"/>
    </w:rPr>
  </w:style>
  <w:style w:type="paragraph" w:customStyle="1" w:styleId="xl49">
    <w:name w:val="xl49"/>
    <w:basedOn w:val="a2"/>
    <w:uiPriority w:val="99"/>
    <w:rsid w:val="00FE0CA3"/>
    <w:pPr>
      <w:spacing w:before="100" w:beforeAutospacing="1" w:after="100" w:afterAutospacing="1"/>
      <w:ind w:firstLine="0"/>
      <w:jc w:val="center"/>
    </w:pPr>
    <w:rPr>
      <w:rFonts w:ascii="Arial Cyr" w:hAnsi="Arial Cyr" w:cs="Arial Cyr"/>
      <w:b/>
      <w:bCs/>
      <w:szCs w:val="28"/>
    </w:rPr>
  </w:style>
  <w:style w:type="paragraph" w:customStyle="1" w:styleId="xl50">
    <w:name w:val="xl50"/>
    <w:basedOn w:val="a2"/>
    <w:uiPriority w:val="99"/>
    <w:rsid w:val="00FE0CA3"/>
    <w:pPr>
      <w:spacing w:before="100" w:beforeAutospacing="1" w:after="100" w:afterAutospacing="1"/>
      <w:ind w:firstLine="0"/>
      <w:jc w:val="center"/>
    </w:pPr>
    <w:rPr>
      <w:rFonts w:ascii="Arial Cyr" w:hAnsi="Arial Cyr" w:cs="Arial Cyr"/>
      <w:sz w:val="24"/>
      <w:szCs w:val="24"/>
    </w:rPr>
  </w:style>
  <w:style w:type="paragraph" w:customStyle="1" w:styleId="xl51">
    <w:name w:val="xl51"/>
    <w:basedOn w:val="a2"/>
    <w:uiPriority w:val="99"/>
    <w:rsid w:val="00FE0CA3"/>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Cyr" w:hAnsi="Arial Cyr" w:cs="Arial Cyr"/>
      <w:b/>
      <w:bCs/>
      <w:sz w:val="18"/>
      <w:szCs w:val="18"/>
    </w:rPr>
  </w:style>
  <w:style w:type="paragraph" w:customStyle="1" w:styleId="xl52">
    <w:name w:val="xl52"/>
    <w:basedOn w:val="a2"/>
    <w:uiPriority w:val="99"/>
    <w:rsid w:val="00FE0CA3"/>
    <w:pPr>
      <w:spacing w:before="100" w:beforeAutospacing="1" w:after="100" w:afterAutospacing="1"/>
      <w:ind w:firstLine="0"/>
      <w:jc w:val="center"/>
    </w:pPr>
    <w:rPr>
      <w:rFonts w:ascii="Arial Cyr" w:hAnsi="Arial Cyr" w:cs="Arial Cyr"/>
      <w:b/>
      <w:bCs/>
      <w:i/>
      <w:iCs/>
      <w:color w:val="0000FF"/>
      <w:sz w:val="16"/>
      <w:szCs w:val="16"/>
    </w:rPr>
  </w:style>
  <w:style w:type="paragraph" w:customStyle="1" w:styleId="xl53">
    <w:name w:val="xl53"/>
    <w:basedOn w:val="a2"/>
    <w:uiPriority w:val="99"/>
    <w:rsid w:val="00FE0CA3"/>
    <w:pPr>
      <w:spacing w:before="100" w:beforeAutospacing="1" w:after="100" w:afterAutospacing="1"/>
      <w:ind w:firstLine="0"/>
      <w:jc w:val="center"/>
    </w:pPr>
    <w:rPr>
      <w:rFonts w:ascii="Arial Cyr" w:hAnsi="Arial Cyr" w:cs="Arial Cyr"/>
      <w:sz w:val="24"/>
      <w:szCs w:val="24"/>
    </w:rPr>
  </w:style>
  <w:style w:type="paragraph" w:customStyle="1" w:styleId="xl54">
    <w:name w:val="xl54"/>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55">
    <w:name w:val="xl55"/>
    <w:basedOn w:val="a2"/>
    <w:uiPriority w:val="99"/>
    <w:rsid w:val="00FE0CA3"/>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Cyr" w:hAnsi="Arial Cyr" w:cs="Arial Cyr"/>
      <w:color w:val="0000FF"/>
      <w:sz w:val="24"/>
      <w:szCs w:val="24"/>
    </w:rPr>
  </w:style>
  <w:style w:type="paragraph" w:customStyle="1" w:styleId="xl56">
    <w:name w:val="xl56"/>
    <w:basedOn w:val="a2"/>
    <w:uiPriority w:val="99"/>
    <w:rsid w:val="00FE0CA3"/>
    <w:pPr>
      <w:spacing w:before="100" w:beforeAutospacing="1" w:after="100" w:afterAutospacing="1"/>
      <w:ind w:firstLine="0"/>
      <w:jc w:val="left"/>
    </w:pPr>
    <w:rPr>
      <w:rFonts w:ascii="Arial Cyr" w:hAnsi="Arial Cyr" w:cs="Arial Cyr"/>
      <w:b/>
      <w:bCs/>
      <w:szCs w:val="28"/>
    </w:rPr>
  </w:style>
  <w:style w:type="paragraph" w:customStyle="1" w:styleId="xl57">
    <w:name w:val="xl57"/>
    <w:basedOn w:val="a2"/>
    <w:uiPriority w:val="99"/>
    <w:rsid w:val="00FE0CA3"/>
    <w:pPr>
      <w:spacing w:before="100" w:beforeAutospacing="1" w:after="100" w:afterAutospacing="1"/>
      <w:ind w:firstLine="0"/>
      <w:jc w:val="left"/>
    </w:pPr>
    <w:rPr>
      <w:rFonts w:ascii="Arial Cyr" w:hAnsi="Arial Cyr" w:cs="Arial Cyr"/>
      <w:sz w:val="24"/>
      <w:szCs w:val="24"/>
    </w:rPr>
  </w:style>
  <w:style w:type="paragraph" w:customStyle="1" w:styleId="xl58">
    <w:name w:val="xl58"/>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59">
    <w:name w:val="xl59"/>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60">
    <w:name w:val="xl60"/>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1">
    <w:name w:val="xl61"/>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2">
    <w:name w:val="xl62"/>
    <w:basedOn w:val="a2"/>
    <w:uiPriority w:val="99"/>
    <w:rsid w:val="00FE0CA3"/>
    <w:pPr>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3">
    <w:name w:val="xl63"/>
    <w:basedOn w:val="a2"/>
    <w:uiPriority w:val="99"/>
    <w:rsid w:val="00FE0CA3"/>
    <w:pPr>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4">
    <w:name w:val="xl64"/>
    <w:basedOn w:val="a2"/>
    <w:uiPriority w:val="99"/>
    <w:rsid w:val="00FE0CA3"/>
    <w:pPr>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5">
    <w:name w:val="xl65"/>
    <w:basedOn w:val="a2"/>
    <w:uiPriority w:val="99"/>
    <w:rsid w:val="00FE0CA3"/>
    <w:pPr>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6">
    <w:name w:val="xl66"/>
    <w:basedOn w:val="a2"/>
    <w:uiPriority w:val="99"/>
    <w:rsid w:val="00FE0CA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24"/>
      <w:szCs w:val="24"/>
    </w:rPr>
  </w:style>
  <w:style w:type="paragraph" w:customStyle="1" w:styleId="xl67">
    <w:name w:val="xl67"/>
    <w:basedOn w:val="a2"/>
    <w:uiPriority w:val="99"/>
    <w:rsid w:val="00FE0CA3"/>
    <w:pPr>
      <w:shd w:val="clear" w:color="auto" w:fill="FFFFFF"/>
      <w:spacing w:before="100" w:beforeAutospacing="1" w:after="100" w:afterAutospacing="1"/>
      <w:ind w:firstLine="0"/>
      <w:jc w:val="center"/>
    </w:pPr>
    <w:rPr>
      <w:rFonts w:ascii="Arial Cyr" w:hAnsi="Arial Cyr" w:cs="Arial Cyr"/>
      <w:b/>
      <w:bCs/>
      <w:szCs w:val="28"/>
    </w:rPr>
  </w:style>
  <w:style w:type="paragraph" w:customStyle="1" w:styleId="xl68">
    <w:name w:val="xl68"/>
    <w:basedOn w:val="a2"/>
    <w:uiPriority w:val="99"/>
    <w:rsid w:val="00FE0CA3"/>
    <w:pPr>
      <w:shd w:val="clear" w:color="auto" w:fill="FFFFFF"/>
      <w:spacing w:before="100" w:beforeAutospacing="1" w:after="100" w:afterAutospacing="1"/>
      <w:ind w:firstLine="0"/>
      <w:jc w:val="center"/>
    </w:pPr>
    <w:rPr>
      <w:rFonts w:ascii="Arial Cyr" w:hAnsi="Arial Cyr" w:cs="Arial Cyr"/>
      <w:b/>
      <w:bCs/>
      <w:szCs w:val="28"/>
    </w:rPr>
  </w:style>
  <w:style w:type="paragraph" w:customStyle="1" w:styleId="xl69">
    <w:name w:val="xl69"/>
    <w:basedOn w:val="a2"/>
    <w:uiPriority w:val="99"/>
    <w:rsid w:val="00FE0CA3"/>
    <w:pPr>
      <w:shd w:val="clear" w:color="auto" w:fill="FFFFFF"/>
      <w:spacing w:before="100" w:beforeAutospacing="1" w:after="100" w:afterAutospacing="1"/>
      <w:ind w:firstLine="0"/>
      <w:jc w:val="center"/>
    </w:pPr>
    <w:rPr>
      <w:rFonts w:ascii="Arial Cyr" w:hAnsi="Arial Cyr" w:cs="Arial Cyr"/>
      <w:sz w:val="26"/>
      <w:szCs w:val="26"/>
    </w:rPr>
  </w:style>
  <w:style w:type="paragraph" w:customStyle="1" w:styleId="xl70">
    <w:name w:val="xl70"/>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6"/>
      <w:szCs w:val="26"/>
    </w:rPr>
  </w:style>
  <w:style w:type="paragraph" w:customStyle="1" w:styleId="xl71">
    <w:name w:val="xl71"/>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2">
    <w:name w:val="xl72"/>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3">
    <w:name w:val="xl73"/>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4">
    <w:name w:val="xl74"/>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5">
    <w:name w:val="xl75"/>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76">
    <w:name w:val="xl76"/>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7">
    <w:name w:val="xl77"/>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8">
    <w:name w:val="xl78"/>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24"/>
      <w:szCs w:val="24"/>
    </w:rPr>
  </w:style>
  <w:style w:type="paragraph" w:customStyle="1" w:styleId="xl79">
    <w:name w:val="xl79"/>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Cs w:val="28"/>
    </w:rPr>
  </w:style>
  <w:style w:type="paragraph" w:customStyle="1" w:styleId="xl80">
    <w:name w:val="xl80"/>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81">
    <w:name w:val="xl81"/>
    <w:basedOn w:val="a2"/>
    <w:uiPriority w:val="99"/>
    <w:rsid w:val="00FE0CA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82">
    <w:name w:val="xl82"/>
    <w:basedOn w:val="a2"/>
    <w:uiPriority w:val="99"/>
    <w:rsid w:val="00FE0CA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83">
    <w:name w:val="xl83"/>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84">
    <w:name w:val="xl84"/>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85">
    <w:name w:val="xl85"/>
    <w:basedOn w:val="a2"/>
    <w:uiPriority w:val="99"/>
    <w:rsid w:val="00FE0CA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32"/>
      <w:szCs w:val="32"/>
    </w:rPr>
  </w:style>
  <w:style w:type="paragraph" w:customStyle="1" w:styleId="xl86">
    <w:name w:val="xl86"/>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32"/>
      <w:szCs w:val="32"/>
    </w:rPr>
  </w:style>
  <w:style w:type="paragraph" w:customStyle="1" w:styleId="xl87">
    <w:name w:val="xl87"/>
    <w:basedOn w:val="a2"/>
    <w:uiPriority w:val="99"/>
    <w:rsid w:val="00FE0CA3"/>
    <w:pPr>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88">
    <w:name w:val="xl88"/>
    <w:basedOn w:val="a2"/>
    <w:uiPriority w:val="99"/>
    <w:rsid w:val="00FE0CA3"/>
    <w:pPr>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89">
    <w:name w:val="xl89"/>
    <w:basedOn w:val="a2"/>
    <w:uiPriority w:val="99"/>
    <w:rsid w:val="00FE0CA3"/>
    <w:pPr>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24"/>
      <w:szCs w:val="24"/>
    </w:rPr>
  </w:style>
  <w:style w:type="paragraph" w:customStyle="1" w:styleId="xl90">
    <w:name w:val="xl90"/>
    <w:basedOn w:val="a2"/>
    <w:uiPriority w:val="99"/>
    <w:rsid w:val="00FE0CA3"/>
    <w:pPr>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24"/>
      <w:szCs w:val="24"/>
    </w:rPr>
  </w:style>
  <w:style w:type="paragraph" w:customStyle="1" w:styleId="xl91">
    <w:name w:val="xl91"/>
    <w:basedOn w:val="a2"/>
    <w:uiPriority w:val="99"/>
    <w:rsid w:val="00FE0CA3"/>
    <w:pPr>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24"/>
      <w:szCs w:val="24"/>
    </w:rPr>
  </w:style>
  <w:style w:type="paragraph" w:customStyle="1" w:styleId="xl92">
    <w:name w:val="xl92"/>
    <w:basedOn w:val="a2"/>
    <w:uiPriority w:val="99"/>
    <w:rsid w:val="00FE0CA3"/>
    <w:pPr>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24"/>
      <w:szCs w:val="24"/>
    </w:rPr>
  </w:style>
  <w:style w:type="paragraph" w:customStyle="1" w:styleId="xl93">
    <w:name w:val="xl93"/>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94">
    <w:name w:val="xl94"/>
    <w:basedOn w:val="a2"/>
    <w:uiPriority w:val="99"/>
    <w:rsid w:val="00FE0CA3"/>
    <w:pPr>
      <w:pBdr>
        <w:bottom w:val="single" w:sz="8" w:space="0" w:color="000000"/>
      </w:pBdr>
      <w:spacing w:before="100" w:beforeAutospacing="1" w:after="100" w:afterAutospacing="1"/>
      <w:ind w:firstLine="0"/>
      <w:jc w:val="center"/>
    </w:pPr>
    <w:rPr>
      <w:rFonts w:ascii="Arial Cyr" w:hAnsi="Arial Cyr" w:cs="Arial Cyr"/>
      <w:b/>
      <w:bCs/>
      <w:sz w:val="24"/>
      <w:szCs w:val="24"/>
    </w:rPr>
  </w:style>
  <w:style w:type="paragraph" w:customStyle="1" w:styleId="xl95">
    <w:name w:val="xl95"/>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character" w:customStyle="1" w:styleId="shorttext">
    <w:name w:val="short_text"/>
    <w:uiPriority w:val="99"/>
    <w:rsid w:val="00FE0CA3"/>
  </w:style>
  <w:style w:type="character" w:customStyle="1" w:styleId="rvts12">
    <w:name w:val="rvts12"/>
    <w:uiPriority w:val="99"/>
    <w:rsid w:val="00FE0CA3"/>
    <w:rPr>
      <w:rFonts w:ascii="Verdana" w:hAnsi="Verdana"/>
      <w:sz w:val="18"/>
    </w:rPr>
  </w:style>
  <w:style w:type="paragraph" w:customStyle="1" w:styleId="3f">
    <w:name w:val="Абзац списка3"/>
    <w:basedOn w:val="a2"/>
    <w:uiPriority w:val="99"/>
    <w:rsid w:val="00FE0CA3"/>
    <w:pPr>
      <w:ind w:left="720" w:firstLine="0"/>
      <w:jc w:val="left"/>
    </w:pPr>
    <w:rPr>
      <w:sz w:val="24"/>
      <w:szCs w:val="24"/>
    </w:rPr>
  </w:style>
  <w:style w:type="paragraph" w:customStyle="1" w:styleId="141">
    <w:name w:val="Красная строка 14"/>
    <w:basedOn w:val="a2"/>
    <w:uiPriority w:val="99"/>
    <w:rsid w:val="00FE0CA3"/>
    <w:pPr>
      <w:widowControl w:val="0"/>
      <w:ind w:firstLine="709"/>
    </w:pPr>
    <w:rPr>
      <w:szCs w:val="24"/>
    </w:rPr>
  </w:style>
  <w:style w:type="character" w:customStyle="1" w:styleId="defaultlabelstyle">
    <w:name w:val="defaultlabelstyle"/>
    <w:uiPriority w:val="99"/>
    <w:rsid w:val="00FE0CA3"/>
  </w:style>
  <w:style w:type="character" w:customStyle="1" w:styleId="215">
    <w:name w:val="Основной текст 2 Знак1"/>
    <w:uiPriority w:val="99"/>
    <w:semiHidden/>
    <w:rsid w:val="00FE0CA3"/>
    <w:rPr>
      <w:rFonts w:ascii="Arial" w:hAnsi="Arial"/>
    </w:rPr>
  </w:style>
  <w:style w:type="character" w:customStyle="1" w:styleId="HTML10">
    <w:name w:val="Стандартный HTML Знак1"/>
    <w:uiPriority w:val="99"/>
    <w:semiHidden/>
    <w:rsid w:val="00FE0CA3"/>
    <w:rPr>
      <w:rFonts w:ascii="Consolas" w:hAnsi="Consolas"/>
    </w:rPr>
  </w:style>
  <w:style w:type="paragraph" w:customStyle="1" w:styleId="Text">
    <w:name w:val="Text"/>
    <w:basedOn w:val="a2"/>
    <w:uiPriority w:val="99"/>
    <w:rsid w:val="00FE0CA3"/>
    <w:pPr>
      <w:spacing w:after="240"/>
      <w:ind w:firstLine="0"/>
      <w:jc w:val="left"/>
    </w:pPr>
    <w:rPr>
      <w:sz w:val="24"/>
      <w:lang w:val="en-US"/>
    </w:rPr>
  </w:style>
  <w:style w:type="paragraph" w:customStyle="1" w:styleId="text0">
    <w:name w:val="text"/>
    <w:basedOn w:val="a2"/>
    <w:uiPriority w:val="99"/>
    <w:rsid w:val="00FE0CA3"/>
    <w:pPr>
      <w:spacing w:after="240"/>
      <w:ind w:firstLine="0"/>
      <w:jc w:val="left"/>
    </w:pPr>
    <w:rPr>
      <w:sz w:val="24"/>
      <w:szCs w:val="24"/>
    </w:rPr>
  </w:style>
  <w:style w:type="character" w:customStyle="1" w:styleId="FontStyle50">
    <w:name w:val="Font Style50"/>
    <w:uiPriority w:val="99"/>
    <w:rsid w:val="00FE0CA3"/>
    <w:rPr>
      <w:rFonts w:ascii="Times New Roman" w:hAnsi="Times New Roman"/>
      <w:sz w:val="24"/>
    </w:rPr>
  </w:style>
  <w:style w:type="paragraph" w:customStyle="1" w:styleId="affffff4">
    <w:name w:val="Текст в документе"/>
    <w:basedOn w:val="a2"/>
    <w:uiPriority w:val="99"/>
    <w:rsid w:val="00FE0CA3"/>
    <w:pPr>
      <w:spacing w:line="360" w:lineRule="auto"/>
      <w:ind w:firstLine="709"/>
      <w:jc w:val="left"/>
    </w:pPr>
    <w:rPr>
      <w:bCs/>
      <w:sz w:val="24"/>
      <w:szCs w:val="24"/>
    </w:rPr>
  </w:style>
  <w:style w:type="character" w:customStyle="1" w:styleId="73">
    <w:name w:val="Знак Знак7"/>
    <w:uiPriority w:val="99"/>
    <w:rsid w:val="00FE0CA3"/>
    <w:rPr>
      <w:rFonts w:ascii="Arial" w:hAnsi="Arial"/>
      <w:sz w:val="20"/>
      <w:lang w:eastAsia="ru-RU"/>
    </w:rPr>
  </w:style>
  <w:style w:type="numbering" w:customStyle="1" w:styleId="2f3">
    <w:name w:val="Нет списка2"/>
    <w:next w:val="a5"/>
    <w:uiPriority w:val="99"/>
    <w:semiHidden/>
    <w:unhideWhenUsed/>
    <w:rsid w:val="00FE0CA3"/>
  </w:style>
  <w:style w:type="numbering" w:customStyle="1" w:styleId="112">
    <w:name w:val="Нет списка11"/>
    <w:next w:val="a5"/>
    <w:uiPriority w:val="99"/>
    <w:semiHidden/>
    <w:unhideWhenUsed/>
    <w:rsid w:val="00FE0C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qFormat="1"/>
    <w:lsdException w:name="footnote reference" w:uiPriority="0"/>
    <w:lsdException w:name="annotation reference" w:uiPriority="0"/>
    <w:lsdException w:name="line number" w:uiPriority="0"/>
    <w:lsdException w:name="endnote reference" w:uiPriority="0"/>
    <w:lsdException w:name="endnote text" w:uiPriority="0"/>
    <w:lsdException w:name="List" w:uiPriority="0"/>
    <w:lsdException w:name="List Number" w:uiPriority="0"/>
    <w:lsdException w:name="List 3" w:uiPriority="0"/>
    <w:lsdException w:name="List Bullet 4" w:uiPriority="0"/>
    <w:lsdException w:name="List Number 2" w:uiPriority="0"/>
    <w:lsdException w:name="Title" w:semiHidden="0" w:unhideWhenUsed="0" w:qFormat="1"/>
    <w:lsdException w:name="Default Paragraph Font" w:uiPriority="1"/>
    <w:lsdException w:name="Body Text" w:qFormat="1"/>
    <w:lsdException w:name="Body Text Indent" w:uiPriority="0"/>
    <w:lsdException w:name="Subtitle" w:semiHidden="0" w:unhideWhenUsed="0" w:qFormat="1"/>
    <w:lsdException w:name="Body Text First Indent" w:uiPriority="0"/>
    <w:lsdException w:name="Strong" w:semiHidden="0" w:unhideWhenUsed="0" w:qFormat="1"/>
    <w:lsdException w:name="Emphasis" w:semiHidden="0" w:uiPriority="0" w:unhideWhenUsed="0" w:qFormat="1"/>
    <w:lsdException w:name="Normal (Web)" w:qFormat="1"/>
    <w:lsdException w:name="HTML Address"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C71EB"/>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aliases w:val="Document Header1,Раздел Договора,H1,&quot;Алмаз&quot;,Заголовок 1 Знак Знак Знак Знак Знак Знак Знак Знак Знак Знак Знак Знак Знак Знак Знак Знак Знак Знак Знак Знак Знак Знак Знак Знак Знак Знак"/>
    <w:basedOn w:val="a2"/>
    <w:next w:val="a2"/>
    <w:link w:val="10"/>
    <w:uiPriority w:val="99"/>
    <w:qFormat/>
    <w:rsid w:val="00CC71EB"/>
    <w:pPr>
      <w:keepNext/>
      <w:ind w:firstLine="0"/>
      <w:jc w:val="center"/>
      <w:outlineLvl w:val="0"/>
    </w:pPr>
    <w:rPr>
      <w:b/>
      <w:kern w:val="2"/>
      <w:sz w:val="44"/>
    </w:rPr>
  </w:style>
  <w:style w:type="paragraph" w:styleId="2">
    <w:name w:val="heading 2"/>
    <w:aliases w:val="2,sub-sect,H2,h2,Б2,RTC,iz2"/>
    <w:basedOn w:val="a2"/>
    <w:next w:val="a2"/>
    <w:link w:val="20"/>
    <w:uiPriority w:val="99"/>
    <w:unhideWhenUsed/>
    <w:qFormat/>
    <w:rsid w:val="00CC71EB"/>
    <w:pPr>
      <w:keepNext/>
      <w:ind w:firstLine="0"/>
      <w:jc w:val="center"/>
      <w:outlineLvl w:val="1"/>
    </w:pPr>
    <w:rPr>
      <w:b/>
      <w:kern w:val="2"/>
    </w:rPr>
  </w:style>
  <w:style w:type="paragraph" w:styleId="30">
    <w:name w:val="heading 3"/>
    <w:aliases w:val="H3,&quot;Сапфир&quot;"/>
    <w:basedOn w:val="a2"/>
    <w:next w:val="a2"/>
    <w:link w:val="31"/>
    <w:uiPriority w:val="99"/>
    <w:qFormat/>
    <w:rsid w:val="00CC71EB"/>
    <w:pPr>
      <w:keepNext/>
      <w:suppressAutoHyphens/>
      <w:spacing w:before="240" w:after="60"/>
      <w:ind w:firstLine="0"/>
      <w:jc w:val="left"/>
      <w:outlineLvl w:val="2"/>
    </w:pPr>
    <w:rPr>
      <w:b/>
      <w:bCs/>
      <w:sz w:val="26"/>
      <w:szCs w:val="26"/>
      <w:lang w:eastAsia="zh-CN"/>
    </w:rPr>
  </w:style>
  <w:style w:type="paragraph" w:styleId="40">
    <w:name w:val="heading 4"/>
    <w:basedOn w:val="a2"/>
    <w:next w:val="a2"/>
    <w:link w:val="41"/>
    <w:uiPriority w:val="99"/>
    <w:qFormat/>
    <w:rsid w:val="00CC71EB"/>
    <w:pPr>
      <w:keepNext/>
      <w:suppressAutoHyphens/>
      <w:spacing w:before="240" w:after="60"/>
      <w:ind w:firstLine="0"/>
      <w:jc w:val="left"/>
      <w:outlineLvl w:val="3"/>
    </w:pPr>
    <w:rPr>
      <w:b/>
      <w:bCs/>
      <w:szCs w:val="28"/>
      <w:lang w:eastAsia="zh-CN"/>
    </w:rPr>
  </w:style>
  <w:style w:type="paragraph" w:styleId="5">
    <w:name w:val="heading 5"/>
    <w:aliases w:val="H5,h5,h51,H51,h52,test,Block Label,Level 3 - i"/>
    <w:basedOn w:val="a2"/>
    <w:next w:val="a2"/>
    <w:link w:val="50"/>
    <w:uiPriority w:val="99"/>
    <w:qFormat/>
    <w:rsid w:val="00CC71EB"/>
    <w:pPr>
      <w:suppressAutoHyphens/>
      <w:spacing w:before="240" w:after="60"/>
      <w:ind w:firstLine="0"/>
      <w:jc w:val="left"/>
      <w:outlineLvl w:val="4"/>
    </w:pPr>
    <w:rPr>
      <w:b/>
      <w:bCs/>
      <w:i/>
      <w:iCs/>
      <w:sz w:val="26"/>
      <w:szCs w:val="26"/>
      <w:lang w:eastAsia="zh-CN"/>
    </w:rPr>
  </w:style>
  <w:style w:type="paragraph" w:styleId="6">
    <w:name w:val="heading 6"/>
    <w:aliases w:val="H6,RTC 6"/>
    <w:basedOn w:val="a2"/>
    <w:next w:val="a2"/>
    <w:link w:val="60"/>
    <w:uiPriority w:val="99"/>
    <w:qFormat/>
    <w:rsid w:val="00CC71EB"/>
    <w:pPr>
      <w:spacing w:before="240" w:after="60" w:line="276" w:lineRule="auto"/>
      <w:ind w:firstLine="0"/>
      <w:jc w:val="left"/>
      <w:outlineLvl w:val="5"/>
    </w:pPr>
    <w:rPr>
      <w:rFonts w:ascii="Calibri" w:hAnsi="Calibri"/>
      <w:b/>
      <w:bCs/>
      <w:sz w:val="20"/>
      <w:lang w:eastAsia="en-US"/>
    </w:rPr>
  </w:style>
  <w:style w:type="paragraph" w:styleId="7">
    <w:name w:val="heading 7"/>
    <w:aliases w:val="RTC7"/>
    <w:basedOn w:val="a2"/>
    <w:next w:val="a2"/>
    <w:link w:val="70"/>
    <w:uiPriority w:val="99"/>
    <w:qFormat/>
    <w:rsid w:val="00CC71EB"/>
    <w:pPr>
      <w:suppressAutoHyphens/>
      <w:spacing w:before="240" w:after="60"/>
      <w:ind w:firstLine="0"/>
      <w:jc w:val="left"/>
      <w:outlineLvl w:val="6"/>
    </w:pPr>
    <w:rPr>
      <w:sz w:val="24"/>
      <w:szCs w:val="24"/>
      <w:lang w:eastAsia="zh-CN"/>
    </w:rPr>
  </w:style>
  <w:style w:type="paragraph" w:styleId="8">
    <w:name w:val="heading 8"/>
    <w:basedOn w:val="a2"/>
    <w:next w:val="a2"/>
    <w:link w:val="80"/>
    <w:uiPriority w:val="99"/>
    <w:qFormat/>
    <w:rsid w:val="00CC71EB"/>
    <w:pPr>
      <w:spacing w:before="240" w:after="60" w:line="276" w:lineRule="auto"/>
      <w:ind w:firstLine="0"/>
      <w:jc w:val="left"/>
      <w:outlineLvl w:val="7"/>
    </w:pPr>
    <w:rPr>
      <w:rFonts w:ascii="Calibri" w:hAnsi="Calibri"/>
      <w:i/>
      <w:iCs/>
      <w:sz w:val="24"/>
      <w:szCs w:val="24"/>
      <w:lang w:eastAsia="en-US"/>
    </w:rPr>
  </w:style>
  <w:style w:type="paragraph" w:styleId="9">
    <w:name w:val="heading 9"/>
    <w:basedOn w:val="a2"/>
    <w:next w:val="a2"/>
    <w:link w:val="90"/>
    <w:uiPriority w:val="99"/>
    <w:qFormat/>
    <w:rsid w:val="00CC71EB"/>
    <w:pPr>
      <w:spacing w:before="240" w:after="60" w:line="276" w:lineRule="auto"/>
      <w:ind w:firstLine="0"/>
      <w:jc w:val="left"/>
      <w:outlineLvl w:val="8"/>
    </w:pPr>
    <w:rPr>
      <w:rFonts w:ascii="Cambria" w:hAnsi="Cambria"/>
      <w:sz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Document Header1 Знак1,Раздел Договора Знак1,H1 Знак1,&quot;Алмаз&quot; Знак1,Заголовок 1 Знак Знак Знак Знак Знак Знак Знак Знак Знак Знак Знак Знак Знак Знак Знак Знак Знак Знак Знак Знак Знак Знак Знак Знак Знак Знак Знак"/>
    <w:basedOn w:val="a3"/>
    <w:link w:val="1"/>
    <w:uiPriority w:val="99"/>
    <w:rsid w:val="00CC71EB"/>
    <w:rPr>
      <w:rFonts w:ascii="Times New Roman" w:eastAsia="Times New Roman" w:hAnsi="Times New Roman" w:cs="Times New Roman"/>
      <w:b/>
      <w:kern w:val="2"/>
      <w:sz w:val="44"/>
      <w:szCs w:val="20"/>
      <w:lang w:eastAsia="ru-RU"/>
    </w:rPr>
  </w:style>
  <w:style w:type="character" w:customStyle="1" w:styleId="20">
    <w:name w:val="Заголовок 2 Знак"/>
    <w:aliases w:val="2 Знак1,sub-sect Знак1,H2 Знак1,h2 Знак1,Б2 Знак1,RTC Знак1,iz2 Знак1"/>
    <w:basedOn w:val="a3"/>
    <w:link w:val="2"/>
    <w:uiPriority w:val="99"/>
    <w:rsid w:val="00CC71EB"/>
    <w:rPr>
      <w:rFonts w:ascii="Times New Roman" w:eastAsia="Times New Roman" w:hAnsi="Times New Roman" w:cs="Times New Roman"/>
      <w:b/>
      <w:kern w:val="2"/>
      <w:sz w:val="28"/>
      <w:szCs w:val="20"/>
      <w:lang w:eastAsia="ru-RU"/>
    </w:rPr>
  </w:style>
  <w:style w:type="character" w:customStyle="1" w:styleId="31">
    <w:name w:val="Заголовок 3 Знак"/>
    <w:aliases w:val="H3 Знак,&quot;Сапфир&quot; Знак"/>
    <w:basedOn w:val="a3"/>
    <w:link w:val="30"/>
    <w:uiPriority w:val="99"/>
    <w:rsid w:val="00CC71EB"/>
    <w:rPr>
      <w:rFonts w:ascii="Times New Roman" w:eastAsia="Times New Roman" w:hAnsi="Times New Roman" w:cs="Times New Roman"/>
      <w:b/>
      <w:bCs/>
      <w:sz w:val="26"/>
      <w:szCs w:val="26"/>
      <w:lang w:eastAsia="zh-CN"/>
    </w:rPr>
  </w:style>
  <w:style w:type="character" w:customStyle="1" w:styleId="41">
    <w:name w:val="Заголовок 4 Знак"/>
    <w:basedOn w:val="a3"/>
    <w:link w:val="40"/>
    <w:uiPriority w:val="99"/>
    <w:rsid w:val="00CC71EB"/>
    <w:rPr>
      <w:rFonts w:ascii="Times New Roman" w:eastAsia="Times New Roman" w:hAnsi="Times New Roman" w:cs="Times New Roman"/>
      <w:b/>
      <w:bCs/>
      <w:sz w:val="28"/>
      <w:szCs w:val="28"/>
      <w:lang w:eastAsia="zh-CN"/>
    </w:rPr>
  </w:style>
  <w:style w:type="character" w:customStyle="1" w:styleId="50">
    <w:name w:val="Заголовок 5 Знак"/>
    <w:aliases w:val="H5 Знак,h5 Знак,h51 Знак,H51 Знак,h52 Знак,test Знак,Block Label Знак,Level 3 - i Знак"/>
    <w:basedOn w:val="a3"/>
    <w:link w:val="5"/>
    <w:uiPriority w:val="99"/>
    <w:rsid w:val="00CC71EB"/>
    <w:rPr>
      <w:rFonts w:ascii="Times New Roman" w:eastAsia="Times New Roman" w:hAnsi="Times New Roman" w:cs="Times New Roman"/>
      <w:b/>
      <w:bCs/>
      <w:i/>
      <w:iCs/>
      <w:sz w:val="26"/>
      <w:szCs w:val="26"/>
      <w:lang w:eastAsia="zh-CN"/>
    </w:rPr>
  </w:style>
  <w:style w:type="character" w:customStyle="1" w:styleId="60">
    <w:name w:val="Заголовок 6 Знак"/>
    <w:aliases w:val="H6 Знак,RTC 6 Знак"/>
    <w:basedOn w:val="a3"/>
    <w:link w:val="6"/>
    <w:uiPriority w:val="99"/>
    <w:rsid w:val="00CC71EB"/>
    <w:rPr>
      <w:rFonts w:ascii="Calibri" w:eastAsia="Times New Roman" w:hAnsi="Calibri" w:cs="Times New Roman"/>
      <w:b/>
      <w:bCs/>
      <w:sz w:val="20"/>
      <w:szCs w:val="20"/>
    </w:rPr>
  </w:style>
  <w:style w:type="character" w:customStyle="1" w:styleId="70">
    <w:name w:val="Заголовок 7 Знак"/>
    <w:aliases w:val="RTC7 Знак"/>
    <w:basedOn w:val="a3"/>
    <w:link w:val="7"/>
    <w:uiPriority w:val="99"/>
    <w:rsid w:val="00CC71EB"/>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rsid w:val="00CC71EB"/>
    <w:rPr>
      <w:rFonts w:ascii="Calibri" w:eastAsia="Times New Roman" w:hAnsi="Calibri" w:cs="Times New Roman"/>
      <w:i/>
      <w:iCs/>
      <w:sz w:val="24"/>
      <w:szCs w:val="24"/>
    </w:rPr>
  </w:style>
  <w:style w:type="character" w:customStyle="1" w:styleId="90">
    <w:name w:val="Заголовок 9 Знак"/>
    <w:basedOn w:val="a3"/>
    <w:link w:val="9"/>
    <w:uiPriority w:val="99"/>
    <w:rsid w:val="00CC71EB"/>
    <w:rPr>
      <w:rFonts w:ascii="Cambria" w:eastAsia="Times New Roman" w:hAnsi="Cambria" w:cs="Times New Roman"/>
      <w:sz w:val="20"/>
      <w:szCs w:val="20"/>
    </w:rPr>
  </w:style>
  <w:style w:type="paragraph" w:styleId="a6">
    <w:name w:val="Body Text"/>
    <w:aliases w:val="Основной текст таблиц,в таблице,таблицы,в таблицах,Письмо в Интернет"/>
    <w:basedOn w:val="a2"/>
    <w:link w:val="a7"/>
    <w:uiPriority w:val="99"/>
    <w:qFormat/>
    <w:rsid w:val="00CC71EB"/>
    <w:pPr>
      <w:spacing w:after="120"/>
    </w:p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
    <w:basedOn w:val="a3"/>
    <w:link w:val="a6"/>
    <w:rsid w:val="00CC71EB"/>
    <w:rPr>
      <w:rFonts w:ascii="Times New Roman" w:eastAsia="Times New Roman" w:hAnsi="Times New Roman" w:cs="Times New Roman"/>
      <w:sz w:val="28"/>
      <w:szCs w:val="20"/>
      <w:lang w:eastAsia="ru-RU"/>
    </w:rPr>
  </w:style>
  <w:style w:type="paragraph" w:styleId="a8">
    <w:name w:val="Title"/>
    <w:aliases w:val="Знак Знак Знак Знак Знак Знак Знак Знак,Знак Знак Знак1,Знак2,Знак Знак Знак Знак Знак1,Знак2 Знак,Знак Знак,Знак Знак Знак Знак Знак Знак,Знак Знак Знак,Знак Знак Знак Знак,Знак1,Знак Знак Знак1 Знак1,Название Знак Знак, Знак2"/>
    <w:basedOn w:val="a2"/>
    <w:link w:val="a9"/>
    <w:uiPriority w:val="99"/>
    <w:qFormat/>
    <w:rsid w:val="00CC71EB"/>
    <w:pPr>
      <w:ind w:firstLine="0"/>
      <w:jc w:val="center"/>
    </w:pPr>
  </w:style>
  <w:style w:type="character" w:customStyle="1" w:styleId="a9">
    <w:name w:val="Название Знак"/>
    <w:aliases w:val="Знак Знак Знак Знак Знак Знак Знак Знак Знак,Знак Знак Знак1 Знак,Знак2 Знак1,Знак Знак Знак Знак Знак1 Знак,Знак2 Знак Знак,Знак Знак Знак2,Знак Знак Знак Знак Знак Знак Знак,Знак Знак Знак Знак1,Знак Знак Знак Знак Знак,Знак1 Знак"/>
    <w:basedOn w:val="a3"/>
    <w:link w:val="a8"/>
    <w:uiPriority w:val="99"/>
    <w:rsid w:val="00CC71EB"/>
    <w:rPr>
      <w:rFonts w:ascii="Times New Roman" w:eastAsia="Times New Roman" w:hAnsi="Times New Roman" w:cs="Times New Roman"/>
      <w:sz w:val="28"/>
      <w:szCs w:val="20"/>
      <w:lang w:eastAsia="ru-RU"/>
    </w:rPr>
  </w:style>
  <w:style w:type="paragraph" w:styleId="aa">
    <w:name w:val="footer"/>
    <w:aliases w:val="Знак4"/>
    <w:basedOn w:val="a2"/>
    <w:link w:val="ab"/>
    <w:uiPriority w:val="99"/>
    <w:rsid w:val="00CC71EB"/>
    <w:pPr>
      <w:tabs>
        <w:tab w:val="center" w:pos="4677"/>
        <w:tab w:val="right" w:pos="9355"/>
      </w:tabs>
      <w:spacing w:line="360" w:lineRule="auto"/>
      <w:ind w:firstLine="567"/>
    </w:pPr>
  </w:style>
  <w:style w:type="character" w:customStyle="1" w:styleId="ab">
    <w:name w:val="Нижний колонтитул Знак"/>
    <w:aliases w:val="Знак4 Знак"/>
    <w:basedOn w:val="a3"/>
    <w:link w:val="aa"/>
    <w:uiPriority w:val="99"/>
    <w:rsid w:val="00CC71EB"/>
    <w:rPr>
      <w:rFonts w:ascii="Times New Roman" w:eastAsia="Times New Roman" w:hAnsi="Times New Roman" w:cs="Times New Roman"/>
      <w:sz w:val="28"/>
      <w:szCs w:val="20"/>
      <w:lang w:eastAsia="ru-RU"/>
    </w:rPr>
  </w:style>
  <w:style w:type="paragraph" w:styleId="ac">
    <w:name w:val="header"/>
    <w:aliases w:val="Heder,Titul"/>
    <w:basedOn w:val="a2"/>
    <w:link w:val="ad"/>
    <w:uiPriority w:val="99"/>
    <w:rsid w:val="00CC71EB"/>
    <w:pPr>
      <w:tabs>
        <w:tab w:val="center" w:pos="4677"/>
        <w:tab w:val="right" w:pos="9355"/>
      </w:tabs>
    </w:pPr>
  </w:style>
  <w:style w:type="character" w:customStyle="1" w:styleId="ad">
    <w:name w:val="Верхний колонтитул Знак"/>
    <w:aliases w:val="Heder Знак1,Titul Знак1"/>
    <w:basedOn w:val="a3"/>
    <w:link w:val="ac"/>
    <w:uiPriority w:val="99"/>
    <w:rsid w:val="00CC71EB"/>
    <w:rPr>
      <w:rFonts w:ascii="Times New Roman" w:eastAsia="Times New Roman" w:hAnsi="Times New Roman" w:cs="Times New Roman"/>
      <w:sz w:val="28"/>
      <w:szCs w:val="20"/>
      <w:lang w:eastAsia="ru-RU"/>
    </w:rPr>
  </w:style>
  <w:style w:type="character" w:styleId="ae">
    <w:name w:val="Hyperlink"/>
    <w:uiPriority w:val="99"/>
    <w:unhideWhenUsed/>
    <w:rsid w:val="00CC71EB"/>
    <w:rPr>
      <w:color w:val="0000FF"/>
      <w:u w:val="single"/>
    </w:rPr>
  </w:style>
  <w:style w:type="paragraph" w:styleId="af">
    <w:name w:val="List Paragraph"/>
    <w:aliases w:val="Цветной список - Акцент 11,Bullet List,FooterText,numbered,ПС - Нумерованный,Маркер,UL,Абзац маркированнный,Table-Normal,RSHB_Table-Normal,Предусловия,ТЗ список,Абзац списка литеральный,Paragraphe de liste1,lp1,A_маркированный_список,1"/>
    <w:basedOn w:val="a2"/>
    <w:link w:val="af0"/>
    <w:uiPriority w:val="99"/>
    <w:qFormat/>
    <w:rsid w:val="00CC71EB"/>
    <w:pPr>
      <w:spacing w:line="360" w:lineRule="auto"/>
      <w:ind w:left="720" w:firstLine="567"/>
      <w:contextualSpacing/>
    </w:pPr>
    <w:rPr>
      <w:snapToGrid w:val="0"/>
    </w:rPr>
  </w:style>
  <w:style w:type="paragraph" w:styleId="af1">
    <w:name w:val="Plain Text"/>
    <w:basedOn w:val="a2"/>
    <w:link w:val="af2"/>
    <w:uiPriority w:val="99"/>
    <w:rsid w:val="00CC71EB"/>
    <w:pPr>
      <w:ind w:firstLine="0"/>
      <w:jc w:val="left"/>
    </w:pPr>
    <w:rPr>
      <w:rFonts w:ascii="Courier New" w:hAnsi="Courier New" w:cs="Courier New"/>
      <w:sz w:val="20"/>
    </w:rPr>
  </w:style>
  <w:style w:type="character" w:customStyle="1" w:styleId="af2">
    <w:name w:val="Текст Знак"/>
    <w:basedOn w:val="a3"/>
    <w:link w:val="af1"/>
    <w:uiPriority w:val="99"/>
    <w:rsid w:val="00CC71EB"/>
    <w:rPr>
      <w:rFonts w:ascii="Courier New" w:eastAsia="Times New Roman" w:hAnsi="Courier New" w:cs="Courier New"/>
      <w:sz w:val="20"/>
      <w:szCs w:val="20"/>
      <w:lang w:eastAsia="ru-RU"/>
    </w:rPr>
  </w:style>
  <w:style w:type="character" w:customStyle="1" w:styleId="af3">
    <w:name w:val="Печатная машинка"/>
    <w:rsid w:val="00CC71EB"/>
    <w:rPr>
      <w:rFonts w:ascii="Courier New" w:hAnsi="Courier New"/>
      <w:sz w:val="20"/>
    </w:rPr>
  </w:style>
  <w:style w:type="character" w:customStyle="1" w:styleId="af0">
    <w:name w:val="Абзац списка Знак"/>
    <w:aliases w:val="Цветной список - Акцент 11 Знак,Bullet List Знак,FooterText Знак,numbered Знак,ПС - Нумерованный Знак,Маркер Знак,UL Знак,Абзац маркированнный Знак,Table-Normal Знак,RSHB_Table-Normal Знак,Предусловия Знак,ТЗ список Знак,lp1 Знак"/>
    <w:link w:val="af"/>
    <w:uiPriority w:val="99"/>
    <w:qFormat/>
    <w:locked/>
    <w:rsid w:val="00CC71EB"/>
    <w:rPr>
      <w:rFonts w:ascii="Times New Roman" w:eastAsia="Times New Roman" w:hAnsi="Times New Roman" w:cs="Times New Roman"/>
      <w:snapToGrid w:val="0"/>
      <w:sz w:val="28"/>
      <w:szCs w:val="20"/>
      <w:lang w:eastAsia="ru-RU"/>
    </w:rPr>
  </w:style>
  <w:style w:type="paragraph" w:styleId="af4">
    <w:name w:val="Balloon Text"/>
    <w:basedOn w:val="a2"/>
    <w:link w:val="af5"/>
    <w:uiPriority w:val="99"/>
    <w:unhideWhenUsed/>
    <w:rsid w:val="00CC71EB"/>
    <w:rPr>
      <w:rFonts w:ascii="Tahoma" w:hAnsi="Tahoma" w:cs="Tahoma"/>
      <w:sz w:val="16"/>
      <w:szCs w:val="16"/>
    </w:rPr>
  </w:style>
  <w:style w:type="character" w:customStyle="1" w:styleId="af5">
    <w:name w:val="Текст выноски Знак"/>
    <w:basedOn w:val="a3"/>
    <w:link w:val="af4"/>
    <w:uiPriority w:val="99"/>
    <w:rsid w:val="00CC71EB"/>
    <w:rPr>
      <w:rFonts w:ascii="Tahoma" w:eastAsia="Times New Roman" w:hAnsi="Tahoma" w:cs="Tahoma"/>
      <w:sz w:val="16"/>
      <w:szCs w:val="16"/>
      <w:lang w:eastAsia="ru-RU"/>
    </w:rPr>
  </w:style>
  <w:style w:type="paragraph" w:customStyle="1" w:styleId="ConsPlusNormal">
    <w:name w:val="ConsPlusNormal"/>
    <w:link w:val="ConsPlusNormal0"/>
    <w:qFormat/>
    <w:rsid w:val="00CC71EB"/>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locked/>
    <w:rsid w:val="00CC71EB"/>
    <w:rPr>
      <w:rFonts w:ascii="Arial" w:eastAsia="Times New Roman" w:hAnsi="Arial" w:cs="Arial"/>
      <w:lang w:eastAsia="ru-RU"/>
    </w:rPr>
  </w:style>
  <w:style w:type="character" w:customStyle="1" w:styleId="11">
    <w:name w:val="Название Знак1"/>
    <w:aliases w:val="Знак Знак Знак Знак Знак Знак Знак Знак Знак1,Знак Знак Знак1 Знак2,Знак2 Знак2,Знак Знак Знак Знак Знак1 Знак1,Знак2 Знак Знак1,Знак Знак Знак3,Знак Знак Знак Знак Знак Знак Знак1,Знак Знак Знак Знак2,Знак Знак Знак Знак Знак2"/>
    <w:basedOn w:val="a3"/>
    <w:uiPriority w:val="10"/>
    <w:rsid w:val="00CC71EB"/>
    <w:rPr>
      <w:rFonts w:ascii="Times New Roman" w:eastAsia="Times New Roman" w:hAnsi="Times New Roman" w:cs="Times New Roman"/>
      <w:b/>
      <w:bCs/>
      <w:sz w:val="40"/>
      <w:lang w:eastAsia="ru-RU"/>
    </w:rPr>
  </w:style>
  <w:style w:type="table" w:styleId="af6">
    <w:name w:val="Table Grid"/>
    <w:aliases w:val="OTR"/>
    <w:basedOn w:val="a4"/>
    <w:uiPriority w:val="59"/>
    <w:rsid w:val="00CC71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Body Text Indent"/>
    <w:aliases w:val="текст,Body Text Indent1"/>
    <w:basedOn w:val="a2"/>
    <w:link w:val="af8"/>
    <w:rsid w:val="00CC71EB"/>
    <w:pPr>
      <w:spacing w:after="120"/>
      <w:ind w:left="283" w:firstLine="0"/>
      <w:jc w:val="left"/>
    </w:pPr>
    <w:rPr>
      <w:sz w:val="24"/>
      <w:szCs w:val="24"/>
    </w:rPr>
  </w:style>
  <w:style w:type="character" w:customStyle="1" w:styleId="af8">
    <w:name w:val="Основной текст с отступом Знак"/>
    <w:aliases w:val="текст Знак,Body Text Indent1 Знак"/>
    <w:basedOn w:val="a3"/>
    <w:link w:val="af7"/>
    <w:uiPriority w:val="99"/>
    <w:rsid w:val="00CC71EB"/>
    <w:rPr>
      <w:rFonts w:ascii="Times New Roman" w:eastAsia="Times New Roman" w:hAnsi="Times New Roman" w:cs="Times New Roman"/>
      <w:sz w:val="24"/>
      <w:szCs w:val="24"/>
      <w:lang w:eastAsia="ru-RU"/>
    </w:rPr>
  </w:style>
  <w:style w:type="character" w:customStyle="1" w:styleId="doccaption">
    <w:name w:val="doccaption"/>
    <w:basedOn w:val="a3"/>
    <w:rsid w:val="00CC71EB"/>
  </w:style>
  <w:style w:type="paragraph" w:styleId="af9">
    <w:name w:val="Normal (Web)"/>
    <w:aliases w:val=" Знак Знак,Обычный (Web),Знак Знак1,Обычный (веб)1,Обычный (веб)11,Обычный (веб)2,Обычный (веб)21,Знак Знак4,Знак Знак5, Знак Знак4"/>
    <w:basedOn w:val="a2"/>
    <w:link w:val="afa"/>
    <w:uiPriority w:val="99"/>
    <w:unhideWhenUsed/>
    <w:qFormat/>
    <w:rsid w:val="00CC71EB"/>
    <w:pPr>
      <w:ind w:firstLine="0"/>
      <w:jc w:val="left"/>
    </w:pPr>
    <w:rPr>
      <w:sz w:val="24"/>
      <w:szCs w:val="24"/>
    </w:rPr>
  </w:style>
  <w:style w:type="character" w:customStyle="1" w:styleId="12">
    <w:name w:val="Название Знак1 Знак"/>
    <w:aliases w:val="Знак Знак Знак Знак Знак Знак Знак Знак Знак Знак,Знак Знак Знак Знак1 Знак,Знак1 Знак Знак,Знак Знак Знак1 Знак1 Знак"/>
    <w:basedOn w:val="a3"/>
    <w:locked/>
    <w:rsid w:val="00CC71EB"/>
    <w:rPr>
      <w:b/>
      <w:bCs/>
      <w:sz w:val="40"/>
      <w:szCs w:val="24"/>
    </w:rPr>
  </w:style>
  <w:style w:type="character" w:styleId="afb">
    <w:name w:val="Strong"/>
    <w:basedOn w:val="a3"/>
    <w:uiPriority w:val="99"/>
    <w:qFormat/>
    <w:rsid w:val="00CC71EB"/>
    <w:rPr>
      <w:b/>
      <w:bCs/>
    </w:rPr>
  </w:style>
  <w:style w:type="paragraph" w:styleId="afc">
    <w:name w:val="No Spacing"/>
    <w:link w:val="afd"/>
    <w:uiPriority w:val="99"/>
    <w:qFormat/>
    <w:rsid w:val="00CC71EB"/>
    <w:pPr>
      <w:spacing w:after="0" w:line="240" w:lineRule="auto"/>
    </w:pPr>
    <w:rPr>
      <w:rFonts w:ascii="Times New Roman" w:eastAsia="Times New Roman" w:hAnsi="Times New Roman" w:cs="Times New Roman"/>
      <w:sz w:val="24"/>
      <w:szCs w:val="24"/>
      <w:lang w:eastAsia="ru-RU"/>
    </w:rPr>
  </w:style>
  <w:style w:type="character" w:customStyle="1" w:styleId="afd">
    <w:name w:val="Без интервала Знак"/>
    <w:link w:val="afc"/>
    <w:uiPriority w:val="99"/>
    <w:rsid w:val="00CC71EB"/>
    <w:rPr>
      <w:rFonts w:ascii="Times New Roman" w:eastAsia="Times New Roman" w:hAnsi="Times New Roman" w:cs="Times New Roman"/>
      <w:sz w:val="24"/>
      <w:szCs w:val="24"/>
      <w:lang w:eastAsia="ru-RU"/>
    </w:rPr>
  </w:style>
  <w:style w:type="paragraph" w:customStyle="1" w:styleId="310">
    <w:name w:val="Основной текст 31"/>
    <w:basedOn w:val="a2"/>
    <w:rsid w:val="00CC71EB"/>
    <w:pPr>
      <w:suppressAutoHyphens/>
      <w:ind w:firstLine="0"/>
      <w:jc w:val="left"/>
    </w:pPr>
    <w:rPr>
      <w:kern w:val="1"/>
      <w:sz w:val="24"/>
      <w:lang w:eastAsia="ar-SA"/>
    </w:rPr>
  </w:style>
  <w:style w:type="paragraph" w:customStyle="1" w:styleId="afe">
    <w:name w:val="Содержимое таблицы"/>
    <w:basedOn w:val="a2"/>
    <w:rsid w:val="00CC71EB"/>
    <w:pPr>
      <w:suppressLineNumbers/>
      <w:suppressAutoHyphens/>
      <w:ind w:firstLine="0"/>
      <w:jc w:val="left"/>
    </w:pPr>
    <w:rPr>
      <w:kern w:val="1"/>
      <w:sz w:val="20"/>
      <w:lang w:eastAsia="ar-SA"/>
    </w:rPr>
  </w:style>
  <w:style w:type="paragraph" w:styleId="aff">
    <w:name w:val="endnote text"/>
    <w:basedOn w:val="a2"/>
    <w:link w:val="aff0"/>
    <w:unhideWhenUsed/>
    <w:rsid w:val="00CC71EB"/>
    <w:pPr>
      <w:ind w:firstLine="0"/>
      <w:jc w:val="left"/>
    </w:pPr>
    <w:rPr>
      <w:sz w:val="20"/>
    </w:rPr>
  </w:style>
  <w:style w:type="character" w:customStyle="1" w:styleId="aff0">
    <w:name w:val="Текст концевой сноски Знак"/>
    <w:basedOn w:val="a3"/>
    <w:link w:val="aff"/>
    <w:rsid w:val="00CC71EB"/>
    <w:rPr>
      <w:rFonts w:ascii="Times New Roman" w:eastAsia="Times New Roman" w:hAnsi="Times New Roman" w:cs="Times New Roman"/>
      <w:sz w:val="20"/>
      <w:szCs w:val="20"/>
      <w:lang w:eastAsia="ru-RU"/>
    </w:rPr>
  </w:style>
  <w:style w:type="paragraph" w:customStyle="1" w:styleId="ConsNormal">
    <w:name w:val="ConsNormal"/>
    <w:link w:val="ConsNormal0"/>
    <w:uiPriority w:val="99"/>
    <w:rsid w:val="00CC71EB"/>
    <w:pPr>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3"/>
    <w:link w:val="ConsNormal"/>
    <w:locked/>
    <w:rsid w:val="00CC71EB"/>
    <w:rPr>
      <w:rFonts w:ascii="Arial" w:eastAsia="Times New Roman" w:hAnsi="Arial" w:cs="Arial"/>
      <w:sz w:val="20"/>
      <w:szCs w:val="20"/>
      <w:lang w:eastAsia="ru-RU"/>
    </w:rPr>
  </w:style>
  <w:style w:type="paragraph" w:customStyle="1" w:styleId="13">
    <w:name w:val="Без интервала1"/>
    <w:link w:val="NoSpacingChar1"/>
    <w:uiPriority w:val="99"/>
    <w:rsid w:val="00CC71EB"/>
    <w:pPr>
      <w:spacing w:after="0" w:line="240" w:lineRule="auto"/>
    </w:pPr>
    <w:rPr>
      <w:rFonts w:ascii="Times New Roman" w:eastAsia="Times New Roman" w:hAnsi="Times New Roman" w:cs="Times New Roman"/>
      <w:lang w:eastAsia="ru-RU"/>
    </w:rPr>
  </w:style>
  <w:style w:type="character" w:customStyle="1" w:styleId="NoSpacingChar1">
    <w:name w:val="No Spacing Char1"/>
    <w:link w:val="13"/>
    <w:locked/>
    <w:rsid w:val="00CC71EB"/>
    <w:rPr>
      <w:rFonts w:ascii="Times New Roman" w:eastAsia="Times New Roman" w:hAnsi="Times New Roman" w:cs="Times New Roman"/>
      <w:lang w:eastAsia="ru-RU"/>
    </w:rPr>
  </w:style>
  <w:style w:type="paragraph" w:customStyle="1" w:styleId="14">
    <w:name w:val="Абзац списка1"/>
    <w:aliases w:val="Bullet 1,Use Case List Paragraph,it_List1,асз.Списка,Абзац основного текста,Bulletr List Paragraph"/>
    <w:basedOn w:val="a2"/>
    <w:uiPriority w:val="99"/>
    <w:rsid w:val="00CC71EB"/>
    <w:pPr>
      <w:ind w:left="720" w:firstLine="0"/>
      <w:jc w:val="left"/>
    </w:pPr>
    <w:rPr>
      <w:sz w:val="24"/>
      <w:szCs w:val="24"/>
    </w:rPr>
  </w:style>
  <w:style w:type="paragraph" w:customStyle="1" w:styleId="aff1">
    <w:name w:val="Готовый"/>
    <w:basedOn w:val="a2"/>
    <w:rsid w:val="00CC71E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0"/>
      <w:jc w:val="left"/>
    </w:pPr>
    <w:rPr>
      <w:rFonts w:ascii="Courier New" w:hAnsi="Courier New" w:cs="Courier New"/>
      <w:sz w:val="20"/>
      <w:lang w:eastAsia="ar-SA"/>
    </w:rPr>
  </w:style>
  <w:style w:type="paragraph" w:customStyle="1" w:styleId="xl24">
    <w:name w:val="xl24"/>
    <w:basedOn w:val="a2"/>
    <w:uiPriority w:val="99"/>
    <w:rsid w:val="00CC71EB"/>
    <w:pPr>
      <w:spacing w:before="100" w:after="100"/>
      <w:ind w:firstLine="0"/>
      <w:jc w:val="center"/>
      <w:textAlignment w:val="center"/>
    </w:pPr>
    <w:rPr>
      <w:sz w:val="24"/>
    </w:rPr>
  </w:style>
  <w:style w:type="character" w:customStyle="1" w:styleId="ListParagraphChar">
    <w:name w:val="List Paragraph Char"/>
    <w:aliases w:val="ТЗ список Char,Абзац списка литеральный Char,Bullet List Char,FooterText Char,numbered Char,Bullet 1 Char,Use Case List Paragraph Char,it_List1 Char,асз.Списка Char,Абзац основного текста Char,Маркер Char,Paragraphe de liste1 Char"/>
    <w:locked/>
    <w:rsid w:val="00CC71EB"/>
    <w:rPr>
      <w:sz w:val="24"/>
      <w:szCs w:val="24"/>
    </w:rPr>
  </w:style>
  <w:style w:type="paragraph" w:customStyle="1" w:styleId="22">
    <w:name w:val="2.2.Абзац"/>
    <w:basedOn w:val="a2"/>
    <w:rsid w:val="00CC71EB"/>
    <w:pPr>
      <w:suppressLineNumbers/>
      <w:tabs>
        <w:tab w:val="left" w:pos="1276"/>
      </w:tabs>
      <w:suppressAutoHyphens/>
      <w:ind w:firstLine="709"/>
    </w:pPr>
    <w:rPr>
      <w:sz w:val="24"/>
      <w:szCs w:val="22"/>
      <w:lang w:eastAsia="en-US"/>
    </w:rPr>
  </w:style>
  <w:style w:type="paragraph" w:customStyle="1" w:styleId="s1">
    <w:name w:val="s_1"/>
    <w:basedOn w:val="a2"/>
    <w:rsid w:val="00CC71EB"/>
    <w:pPr>
      <w:spacing w:before="100" w:beforeAutospacing="1" w:after="100" w:afterAutospacing="1"/>
      <w:ind w:firstLine="0"/>
      <w:jc w:val="left"/>
    </w:pPr>
    <w:rPr>
      <w:sz w:val="24"/>
      <w:szCs w:val="24"/>
    </w:rPr>
  </w:style>
  <w:style w:type="paragraph" w:customStyle="1" w:styleId="21">
    <w:name w:val="Без интервала2"/>
    <w:link w:val="NoSpacingChar"/>
    <w:uiPriority w:val="1"/>
    <w:qFormat/>
    <w:rsid w:val="00CC71EB"/>
    <w:pPr>
      <w:spacing w:after="0" w:line="240" w:lineRule="auto"/>
    </w:pPr>
    <w:rPr>
      <w:rFonts w:ascii="Times New Roman" w:eastAsia="Times New Roman" w:hAnsi="Times New Roman" w:cs="Times New Roman"/>
      <w:sz w:val="24"/>
      <w:szCs w:val="20"/>
      <w:lang w:eastAsia="ru-RU"/>
    </w:rPr>
  </w:style>
  <w:style w:type="character" w:customStyle="1" w:styleId="NoSpacingChar">
    <w:name w:val="No Spacing Char"/>
    <w:link w:val="21"/>
    <w:uiPriority w:val="1"/>
    <w:locked/>
    <w:rsid w:val="00CC71EB"/>
    <w:rPr>
      <w:rFonts w:ascii="Times New Roman" w:eastAsia="Times New Roman" w:hAnsi="Times New Roman" w:cs="Times New Roman"/>
      <w:sz w:val="24"/>
      <w:szCs w:val="20"/>
      <w:lang w:eastAsia="ru-RU"/>
    </w:rPr>
  </w:style>
  <w:style w:type="paragraph" w:customStyle="1" w:styleId="210">
    <w:name w:val="Основной текст 21"/>
    <w:basedOn w:val="a2"/>
    <w:rsid w:val="00CC71EB"/>
    <w:pPr>
      <w:suppressAutoHyphens/>
      <w:ind w:firstLine="0"/>
    </w:pPr>
    <w:rPr>
      <w:lang w:eastAsia="ar-SA"/>
    </w:rPr>
  </w:style>
  <w:style w:type="paragraph" w:customStyle="1" w:styleId="a0">
    <w:name w:val="Текст ТД"/>
    <w:basedOn w:val="a2"/>
    <w:link w:val="aff2"/>
    <w:qFormat/>
    <w:rsid w:val="00CC71EB"/>
    <w:pPr>
      <w:numPr>
        <w:numId w:val="2"/>
      </w:numPr>
      <w:autoSpaceDE w:val="0"/>
      <w:autoSpaceDN w:val="0"/>
      <w:adjustRightInd w:val="0"/>
      <w:spacing w:after="200"/>
    </w:pPr>
    <w:rPr>
      <w:sz w:val="24"/>
      <w:lang w:eastAsia="en-US"/>
    </w:rPr>
  </w:style>
  <w:style w:type="character" w:customStyle="1" w:styleId="aff2">
    <w:name w:val="Текст ТД Знак"/>
    <w:link w:val="a0"/>
    <w:locked/>
    <w:rsid w:val="00CC71EB"/>
    <w:rPr>
      <w:rFonts w:ascii="Times New Roman" w:eastAsia="Times New Roman" w:hAnsi="Times New Roman" w:cs="Times New Roman"/>
      <w:sz w:val="24"/>
      <w:szCs w:val="20"/>
    </w:rPr>
  </w:style>
  <w:style w:type="character" w:customStyle="1" w:styleId="WW8Num2z0">
    <w:name w:val="WW8Num2z0"/>
    <w:rsid w:val="00CC71EB"/>
    <w:rPr>
      <w:color w:val="000000"/>
    </w:rPr>
  </w:style>
  <w:style w:type="character" w:customStyle="1" w:styleId="WW8Num3z0">
    <w:name w:val="WW8Num3z0"/>
    <w:rsid w:val="00CC71EB"/>
    <w:rPr>
      <w:color w:val="000000"/>
    </w:rPr>
  </w:style>
  <w:style w:type="character" w:customStyle="1" w:styleId="Absatz-Standardschriftart">
    <w:name w:val="Absatz-Standardschriftart"/>
    <w:rsid w:val="00CC71EB"/>
  </w:style>
  <w:style w:type="character" w:customStyle="1" w:styleId="WW-Absatz-Standardschriftart">
    <w:name w:val="WW-Absatz-Standardschriftart"/>
    <w:rsid w:val="00CC71EB"/>
  </w:style>
  <w:style w:type="character" w:customStyle="1" w:styleId="WW-Absatz-Standardschriftart1">
    <w:name w:val="WW-Absatz-Standardschriftart1"/>
    <w:rsid w:val="00CC71EB"/>
  </w:style>
  <w:style w:type="character" w:customStyle="1" w:styleId="WW-Absatz-Standardschriftart11">
    <w:name w:val="WW-Absatz-Standardschriftart11"/>
    <w:rsid w:val="00CC71EB"/>
  </w:style>
  <w:style w:type="character" w:customStyle="1" w:styleId="WW-Absatz-Standardschriftart111">
    <w:name w:val="WW-Absatz-Standardschriftart111"/>
    <w:rsid w:val="00CC71EB"/>
  </w:style>
  <w:style w:type="character" w:customStyle="1" w:styleId="WW-Absatz-Standardschriftart1111">
    <w:name w:val="WW-Absatz-Standardschriftart1111"/>
    <w:rsid w:val="00CC71EB"/>
  </w:style>
  <w:style w:type="character" w:customStyle="1" w:styleId="WW8Num4z0">
    <w:name w:val="WW8Num4z0"/>
    <w:rsid w:val="00CC71EB"/>
    <w:rPr>
      <w:rFonts w:ascii="Times New Roman" w:eastAsia="Times New Roman" w:hAnsi="Times New Roman" w:cs="Times New Roman"/>
    </w:rPr>
  </w:style>
  <w:style w:type="character" w:customStyle="1" w:styleId="WW8Num4z1">
    <w:name w:val="WW8Num4z1"/>
    <w:rsid w:val="00CC71EB"/>
    <w:rPr>
      <w:rFonts w:ascii="Courier New" w:hAnsi="Courier New" w:cs="Courier New"/>
    </w:rPr>
  </w:style>
  <w:style w:type="character" w:customStyle="1" w:styleId="WW8Num4z2">
    <w:name w:val="WW8Num4z2"/>
    <w:rsid w:val="00CC71EB"/>
    <w:rPr>
      <w:rFonts w:ascii="Wingdings" w:hAnsi="Wingdings" w:cs="Wingdings"/>
    </w:rPr>
  </w:style>
  <w:style w:type="character" w:customStyle="1" w:styleId="WW8Num4z3">
    <w:name w:val="WW8Num4z3"/>
    <w:rsid w:val="00CC71EB"/>
    <w:rPr>
      <w:rFonts w:ascii="Symbol" w:hAnsi="Symbol" w:cs="Symbol"/>
    </w:rPr>
  </w:style>
  <w:style w:type="character" w:customStyle="1" w:styleId="WW8Num6z0">
    <w:name w:val="WW8Num6z0"/>
    <w:rsid w:val="00CC71EB"/>
    <w:rPr>
      <w:color w:val="000000"/>
      <w:position w:val="0"/>
      <w:sz w:val="28"/>
      <w:szCs w:val="28"/>
      <w:vertAlign w:val="baseline"/>
    </w:rPr>
  </w:style>
  <w:style w:type="character" w:customStyle="1" w:styleId="WW8Num7z0">
    <w:name w:val="WW8Num7z0"/>
    <w:rsid w:val="00CC71EB"/>
    <w:rPr>
      <w:color w:val="000000"/>
      <w:position w:val="0"/>
      <w:sz w:val="28"/>
      <w:szCs w:val="28"/>
      <w:vertAlign w:val="baseline"/>
    </w:rPr>
  </w:style>
  <w:style w:type="character" w:customStyle="1" w:styleId="WW8Num8z0">
    <w:name w:val="WW8Num8z0"/>
    <w:rsid w:val="00CC71EB"/>
    <w:rPr>
      <w:b w:val="0"/>
      <w:i w:val="0"/>
      <w:iCs w:val="0"/>
      <w:color w:val="000000"/>
      <w:sz w:val="24"/>
      <w:szCs w:val="24"/>
    </w:rPr>
  </w:style>
  <w:style w:type="character" w:customStyle="1" w:styleId="WW8Num9z0">
    <w:name w:val="WW8Num9z0"/>
    <w:rsid w:val="00CC71EB"/>
    <w:rPr>
      <w:b/>
      <w:bCs/>
      <w:i w:val="0"/>
      <w:iCs w:val="0"/>
      <w:color w:val="000000"/>
      <w:sz w:val="24"/>
      <w:szCs w:val="24"/>
    </w:rPr>
  </w:style>
  <w:style w:type="character" w:customStyle="1" w:styleId="WW8Num10z0">
    <w:name w:val="WW8Num10z0"/>
    <w:rsid w:val="00CC71EB"/>
    <w:rPr>
      <w:rFonts w:ascii="Times New Roman" w:eastAsia="Times New Roman" w:hAnsi="Times New Roman" w:cs="Times New Roman"/>
    </w:rPr>
  </w:style>
  <w:style w:type="character" w:customStyle="1" w:styleId="WW8Num10z1">
    <w:name w:val="WW8Num10z1"/>
    <w:rsid w:val="00CC71EB"/>
    <w:rPr>
      <w:rFonts w:ascii="Courier New" w:hAnsi="Courier New" w:cs="Courier New"/>
    </w:rPr>
  </w:style>
  <w:style w:type="character" w:customStyle="1" w:styleId="WW8Num10z2">
    <w:name w:val="WW8Num10z2"/>
    <w:rsid w:val="00CC71EB"/>
    <w:rPr>
      <w:rFonts w:ascii="Wingdings" w:hAnsi="Wingdings" w:cs="Wingdings"/>
    </w:rPr>
  </w:style>
  <w:style w:type="character" w:customStyle="1" w:styleId="WW8Num10z3">
    <w:name w:val="WW8Num10z3"/>
    <w:rsid w:val="00CC71EB"/>
    <w:rPr>
      <w:rFonts w:ascii="Symbol" w:hAnsi="Symbol" w:cs="Symbol"/>
    </w:rPr>
  </w:style>
  <w:style w:type="character" w:customStyle="1" w:styleId="WW8Num13z0">
    <w:name w:val="WW8Num13z0"/>
    <w:rsid w:val="00CC71EB"/>
    <w:rPr>
      <w:position w:val="0"/>
      <w:sz w:val="28"/>
      <w:szCs w:val="28"/>
      <w:vertAlign w:val="baseline"/>
    </w:rPr>
  </w:style>
  <w:style w:type="character" w:customStyle="1" w:styleId="WW8Num13z1">
    <w:name w:val="WW8Num13z1"/>
    <w:rsid w:val="00CC71EB"/>
    <w:rPr>
      <w:position w:val="0"/>
      <w:sz w:val="24"/>
      <w:vertAlign w:val="baseline"/>
    </w:rPr>
  </w:style>
  <w:style w:type="character" w:customStyle="1" w:styleId="WW8Num14z0">
    <w:name w:val="WW8Num14z0"/>
    <w:rsid w:val="00CC71EB"/>
    <w:rPr>
      <w:position w:val="0"/>
      <w:sz w:val="28"/>
      <w:szCs w:val="28"/>
      <w:vertAlign w:val="baseline"/>
    </w:rPr>
  </w:style>
  <w:style w:type="character" w:customStyle="1" w:styleId="WW8Num15z0">
    <w:name w:val="WW8Num15z0"/>
    <w:rsid w:val="00CC71EB"/>
    <w:rPr>
      <w:position w:val="0"/>
      <w:sz w:val="28"/>
      <w:szCs w:val="28"/>
      <w:vertAlign w:val="baseline"/>
    </w:rPr>
  </w:style>
  <w:style w:type="character" w:customStyle="1" w:styleId="WW8Num16z0">
    <w:name w:val="WW8Num16z0"/>
    <w:rsid w:val="00CC71EB"/>
    <w:rPr>
      <w:b/>
      <w:bCs/>
      <w:position w:val="0"/>
      <w:sz w:val="24"/>
      <w:vertAlign w:val="baseline"/>
    </w:rPr>
  </w:style>
  <w:style w:type="character" w:customStyle="1" w:styleId="WW8Num17z0">
    <w:name w:val="WW8Num17z0"/>
    <w:rsid w:val="00CC71EB"/>
    <w:rPr>
      <w:b/>
      <w:bCs/>
      <w:position w:val="0"/>
      <w:sz w:val="24"/>
      <w:vertAlign w:val="baseline"/>
    </w:rPr>
  </w:style>
  <w:style w:type="character" w:customStyle="1" w:styleId="WW8Num18z0">
    <w:name w:val="WW8Num18z0"/>
    <w:rsid w:val="00CC71EB"/>
    <w:rPr>
      <w:position w:val="0"/>
      <w:sz w:val="28"/>
      <w:szCs w:val="28"/>
      <w:vertAlign w:val="baseline"/>
    </w:rPr>
  </w:style>
  <w:style w:type="character" w:customStyle="1" w:styleId="WW8Num20z0">
    <w:name w:val="WW8Num20z0"/>
    <w:rsid w:val="00CC71EB"/>
    <w:rPr>
      <w:rFonts w:ascii="Times New Roman" w:eastAsia="Times New Roman" w:hAnsi="Times New Roman" w:cs="Times New Roman"/>
    </w:rPr>
  </w:style>
  <w:style w:type="character" w:customStyle="1" w:styleId="WW8Num20z1">
    <w:name w:val="WW8Num20z1"/>
    <w:rsid w:val="00CC71EB"/>
    <w:rPr>
      <w:rFonts w:ascii="Courier New" w:hAnsi="Courier New" w:cs="Courier New"/>
    </w:rPr>
  </w:style>
  <w:style w:type="character" w:customStyle="1" w:styleId="WW8Num20z2">
    <w:name w:val="WW8Num20z2"/>
    <w:rsid w:val="00CC71EB"/>
    <w:rPr>
      <w:rFonts w:ascii="Wingdings" w:hAnsi="Wingdings" w:cs="Wingdings"/>
    </w:rPr>
  </w:style>
  <w:style w:type="character" w:customStyle="1" w:styleId="WW8Num20z3">
    <w:name w:val="WW8Num20z3"/>
    <w:rsid w:val="00CC71EB"/>
    <w:rPr>
      <w:rFonts w:ascii="Symbol" w:hAnsi="Symbol" w:cs="Symbol"/>
    </w:rPr>
  </w:style>
  <w:style w:type="character" w:customStyle="1" w:styleId="WW8Num21z0">
    <w:name w:val="WW8Num21z0"/>
    <w:rsid w:val="00CC71EB"/>
    <w:rPr>
      <w:b/>
      <w:bCs/>
      <w:position w:val="0"/>
      <w:sz w:val="24"/>
      <w:vertAlign w:val="baseline"/>
    </w:rPr>
  </w:style>
  <w:style w:type="character" w:customStyle="1" w:styleId="WW8Num22z0">
    <w:name w:val="WW8Num22z0"/>
    <w:rsid w:val="00CC71EB"/>
    <w:rPr>
      <w:position w:val="0"/>
      <w:sz w:val="28"/>
      <w:szCs w:val="28"/>
      <w:vertAlign w:val="baseline"/>
    </w:rPr>
  </w:style>
  <w:style w:type="character" w:customStyle="1" w:styleId="WW8Num23z0">
    <w:name w:val="WW8Num23z0"/>
    <w:rsid w:val="00CC71EB"/>
    <w:rPr>
      <w:rFonts w:ascii="Times New Roman" w:eastAsia="Times New Roman" w:hAnsi="Times New Roman" w:cs="Times New Roman"/>
    </w:rPr>
  </w:style>
  <w:style w:type="character" w:customStyle="1" w:styleId="WW8Num23z1">
    <w:name w:val="WW8Num23z1"/>
    <w:rsid w:val="00CC71EB"/>
    <w:rPr>
      <w:rFonts w:ascii="Courier New" w:hAnsi="Courier New" w:cs="Courier New"/>
    </w:rPr>
  </w:style>
  <w:style w:type="character" w:customStyle="1" w:styleId="WW8Num23z2">
    <w:name w:val="WW8Num23z2"/>
    <w:rsid w:val="00CC71EB"/>
    <w:rPr>
      <w:rFonts w:ascii="Wingdings" w:hAnsi="Wingdings" w:cs="Wingdings"/>
    </w:rPr>
  </w:style>
  <w:style w:type="character" w:customStyle="1" w:styleId="WW8Num23z3">
    <w:name w:val="WW8Num23z3"/>
    <w:rsid w:val="00CC71EB"/>
    <w:rPr>
      <w:rFonts w:ascii="Symbol" w:hAnsi="Symbol" w:cs="Symbol"/>
    </w:rPr>
  </w:style>
  <w:style w:type="character" w:customStyle="1" w:styleId="WW8Num24z0">
    <w:name w:val="WW8Num24z0"/>
    <w:rsid w:val="00CC71EB"/>
    <w:rPr>
      <w:rFonts w:ascii="Times New Roman" w:eastAsia="Times New Roman" w:hAnsi="Times New Roman" w:cs="Times New Roman"/>
    </w:rPr>
  </w:style>
  <w:style w:type="character" w:customStyle="1" w:styleId="WW8Num24z1">
    <w:name w:val="WW8Num24z1"/>
    <w:rsid w:val="00CC71EB"/>
    <w:rPr>
      <w:rFonts w:ascii="Courier New" w:hAnsi="Courier New" w:cs="Courier New"/>
    </w:rPr>
  </w:style>
  <w:style w:type="character" w:customStyle="1" w:styleId="WW8Num24z2">
    <w:name w:val="WW8Num24z2"/>
    <w:rsid w:val="00CC71EB"/>
    <w:rPr>
      <w:rFonts w:ascii="Wingdings" w:hAnsi="Wingdings" w:cs="Wingdings"/>
    </w:rPr>
  </w:style>
  <w:style w:type="character" w:customStyle="1" w:styleId="WW8Num24z3">
    <w:name w:val="WW8Num24z3"/>
    <w:rsid w:val="00CC71EB"/>
    <w:rPr>
      <w:rFonts w:ascii="Symbol" w:hAnsi="Symbol" w:cs="Symbol"/>
    </w:rPr>
  </w:style>
  <w:style w:type="character" w:customStyle="1" w:styleId="WW8Num25z0">
    <w:name w:val="WW8Num25z0"/>
    <w:rsid w:val="00CC71EB"/>
    <w:rPr>
      <w:b/>
      <w:bCs/>
      <w:position w:val="0"/>
      <w:sz w:val="24"/>
      <w:vertAlign w:val="baseline"/>
    </w:rPr>
  </w:style>
  <w:style w:type="character" w:customStyle="1" w:styleId="WW8Num26z0">
    <w:name w:val="WW8Num26z0"/>
    <w:rsid w:val="00CC71EB"/>
    <w:rPr>
      <w:b/>
      <w:bCs/>
      <w:position w:val="0"/>
      <w:sz w:val="24"/>
      <w:vertAlign w:val="baseline"/>
    </w:rPr>
  </w:style>
  <w:style w:type="character" w:customStyle="1" w:styleId="WW8Num27z0">
    <w:name w:val="WW8Num27z0"/>
    <w:rsid w:val="00CC71EB"/>
    <w:rPr>
      <w:position w:val="0"/>
      <w:sz w:val="28"/>
      <w:szCs w:val="28"/>
      <w:vertAlign w:val="baseline"/>
    </w:rPr>
  </w:style>
  <w:style w:type="character" w:customStyle="1" w:styleId="WW8Num29z0">
    <w:name w:val="WW8Num29z0"/>
    <w:rsid w:val="00CC71EB"/>
    <w:rPr>
      <w:sz w:val="40"/>
      <w:szCs w:val="40"/>
    </w:rPr>
  </w:style>
  <w:style w:type="character" w:customStyle="1" w:styleId="WW8Num30z0">
    <w:name w:val="WW8Num30z0"/>
    <w:rsid w:val="00CC71EB"/>
    <w:rPr>
      <w:rFonts w:ascii="Symbol" w:hAnsi="Symbol" w:cs="Symbol"/>
    </w:rPr>
  </w:style>
  <w:style w:type="character" w:customStyle="1" w:styleId="WW8Num30z1">
    <w:name w:val="WW8Num30z1"/>
    <w:rsid w:val="00CC71EB"/>
    <w:rPr>
      <w:rFonts w:ascii="Courier New" w:hAnsi="Courier New" w:cs="Courier New"/>
    </w:rPr>
  </w:style>
  <w:style w:type="character" w:customStyle="1" w:styleId="WW8Num30z2">
    <w:name w:val="WW8Num30z2"/>
    <w:rsid w:val="00CC71EB"/>
    <w:rPr>
      <w:rFonts w:ascii="Wingdings" w:hAnsi="Wingdings" w:cs="Wingdings"/>
    </w:rPr>
  </w:style>
  <w:style w:type="character" w:customStyle="1" w:styleId="WW8Num33z0">
    <w:name w:val="WW8Num33z0"/>
    <w:rsid w:val="00CC71EB"/>
    <w:rPr>
      <w:position w:val="0"/>
      <w:sz w:val="28"/>
      <w:szCs w:val="28"/>
      <w:vertAlign w:val="baseline"/>
    </w:rPr>
  </w:style>
  <w:style w:type="character" w:customStyle="1" w:styleId="15">
    <w:name w:val="Основной шрифт абзаца1"/>
    <w:rsid w:val="00CC71EB"/>
  </w:style>
  <w:style w:type="character" w:customStyle="1" w:styleId="32">
    <w:name w:val="Основной текст 3 Знак"/>
    <w:link w:val="33"/>
    <w:uiPriority w:val="99"/>
    <w:rsid w:val="00CC71EB"/>
    <w:rPr>
      <w:rFonts w:ascii="Times New Roman" w:eastAsia="Times New Roman" w:hAnsi="Times New Roman" w:cs="Times New Roman"/>
      <w:sz w:val="16"/>
      <w:szCs w:val="16"/>
    </w:rPr>
  </w:style>
  <w:style w:type="character" w:customStyle="1" w:styleId="BodyText3Char">
    <w:name w:val="Body Text 3 Char"/>
    <w:rsid w:val="00CC71EB"/>
    <w:rPr>
      <w:sz w:val="16"/>
      <w:szCs w:val="16"/>
    </w:rPr>
  </w:style>
  <w:style w:type="character" w:customStyle="1" w:styleId="aff3">
    <w:name w:val="Обычный таблица Знак"/>
    <w:rsid w:val="00CC71EB"/>
    <w:rPr>
      <w:rFonts w:ascii="Times New Roman" w:eastAsia="Times New Roman" w:hAnsi="Times New Roman" w:cs="Times New Roman"/>
      <w:sz w:val="18"/>
      <w:szCs w:val="18"/>
    </w:rPr>
  </w:style>
  <w:style w:type="character" w:customStyle="1" w:styleId="aff4">
    <w:name w:val="Текст сноски Знак"/>
    <w:rsid w:val="00CC71EB"/>
    <w:rPr>
      <w:rFonts w:ascii="Times New Roman" w:eastAsia="Times New Roman" w:hAnsi="Times New Roman" w:cs="Times New Roman"/>
      <w:sz w:val="20"/>
      <w:szCs w:val="20"/>
    </w:rPr>
  </w:style>
  <w:style w:type="character" w:customStyle="1" w:styleId="FootnoteTextChar">
    <w:name w:val="Footnote Text Char"/>
    <w:rsid w:val="00CC71EB"/>
    <w:rPr>
      <w:lang w:val="ru-RU"/>
    </w:rPr>
  </w:style>
  <w:style w:type="character" w:customStyle="1" w:styleId="FootnoteCharacters">
    <w:name w:val="Footnote Characters"/>
    <w:rsid w:val="00CC71EB"/>
    <w:rPr>
      <w:vertAlign w:val="superscript"/>
    </w:rPr>
  </w:style>
  <w:style w:type="character" w:customStyle="1" w:styleId="BodyTextChar">
    <w:name w:val="Body Text Char"/>
    <w:uiPriority w:val="99"/>
    <w:rsid w:val="00CC71EB"/>
    <w:rPr>
      <w:sz w:val="24"/>
      <w:szCs w:val="24"/>
    </w:rPr>
  </w:style>
  <w:style w:type="character" w:customStyle="1" w:styleId="HeaderChar">
    <w:name w:val="Header Char"/>
    <w:uiPriority w:val="99"/>
    <w:rsid w:val="00CC71EB"/>
    <w:rPr>
      <w:sz w:val="24"/>
      <w:szCs w:val="24"/>
    </w:rPr>
  </w:style>
  <w:style w:type="character" w:customStyle="1" w:styleId="aff5">
    <w:name w:val="Основной Знак"/>
    <w:rsid w:val="00CC71EB"/>
    <w:rPr>
      <w:rFonts w:ascii="Times New Roman" w:eastAsia="Times New Roman" w:hAnsi="Times New Roman" w:cs="Times New Roman"/>
      <w:sz w:val="24"/>
      <w:szCs w:val="24"/>
    </w:rPr>
  </w:style>
  <w:style w:type="character" w:customStyle="1" w:styleId="3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
    <w:basedOn w:val="15"/>
    <w:uiPriority w:val="99"/>
    <w:rsid w:val="00CC71EB"/>
  </w:style>
  <w:style w:type="character" w:customStyle="1" w:styleId="130">
    <w:name w:val="Стиль Знак сноски + 13 пт"/>
    <w:rsid w:val="00CC71EB"/>
    <w:rPr>
      <w:sz w:val="24"/>
      <w:szCs w:val="24"/>
      <w:vertAlign w:val="superscript"/>
    </w:rPr>
  </w:style>
  <w:style w:type="character" w:customStyle="1" w:styleId="23">
    <w:name w:val="Основной текст с отступом 2 Знак"/>
    <w:link w:val="24"/>
    <w:uiPriority w:val="99"/>
    <w:rsid w:val="00CC71EB"/>
    <w:rPr>
      <w:rFonts w:ascii="Times New Roman" w:eastAsia="Times New Roman" w:hAnsi="Times New Roman" w:cs="Times New Roman"/>
    </w:rPr>
  </w:style>
  <w:style w:type="character" w:customStyle="1" w:styleId="25">
    <w:name w:val="Знак Знак2"/>
    <w:basedOn w:val="15"/>
    <w:rsid w:val="00CC71EB"/>
  </w:style>
  <w:style w:type="character" w:customStyle="1" w:styleId="FontStyle13">
    <w:name w:val="Font Style13"/>
    <w:rsid w:val="00CC71EB"/>
    <w:rPr>
      <w:rFonts w:ascii="Times New Roman" w:hAnsi="Times New Roman" w:cs="Times New Roman"/>
      <w:sz w:val="26"/>
      <w:szCs w:val="26"/>
    </w:rPr>
  </w:style>
  <w:style w:type="character" w:customStyle="1" w:styleId="FontStyle22">
    <w:name w:val="Font Style22"/>
    <w:rsid w:val="00CC71EB"/>
    <w:rPr>
      <w:rFonts w:ascii="Times New Roman" w:hAnsi="Times New Roman" w:cs="Times New Roman"/>
      <w:color w:val="000000"/>
      <w:sz w:val="26"/>
      <w:szCs w:val="26"/>
    </w:rPr>
  </w:style>
  <w:style w:type="character" w:customStyle="1" w:styleId="16">
    <w:name w:val="Знак примечания1"/>
    <w:rsid w:val="00CC71EB"/>
    <w:rPr>
      <w:sz w:val="16"/>
      <w:szCs w:val="16"/>
    </w:rPr>
  </w:style>
  <w:style w:type="character" w:customStyle="1" w:styleId="aff6">
    <w:name w:val="Текст примечания Знак"/>
    <w:uiPriority w:val="99"/>
    <w:rsid w:val="00CC71EB"/>
    <w:rPr>
      <w:rFonts w:ascii="Times New Roman" w:eastAsia="Times New Roman" w:hAnsi="Times New Roman" w:cs="Times New Roman"/>
      <w:sz w:val="20"/>
      <w:szCs w:val="20"/>
    </w:rPr>
  </w:style>
  <w:style w:type="character" w:customStyle="1" w:styleId="aff7">
    <w:name w:val="Тема примечания Знак"/>
    <w:uiPriority w:val="99"/>
    <w:rsid w:val="00CC71EB"/>
    <w:rPr>
      <w:rFonts w:ascii="Times New Roman" w:eastAsia="Times New Roman" w:hAnsi="Times New Roman" w:cs="Times New Roman"/>
      <w:b/>
      <w:bCs/>
      <w:sz w:val="20"/>
      <w:szCs w:val="20"/>
    </w:rPr>
  </w:style>
  <w:style w:type="character" w:customStyle="1" w:styleId="35">
    <w:name w:val="Основной текст с отступом 3 Знак"/>
    <w:link w:val="36"/>
    <w:uiPriority w:val="99"/>
    <w:rsid w:val="00CC71EB"/>
    <w:rPr>
      <w:rFonts w:ascii="Times New Roman" w:eastAsia="Times New Roman" w:hAnsi="Times New Roman" w:cs="Times New Roman"/>
      <w:sz w:val="16"/>
      <w:szCs w:val="16"/>
    </w:rPr>
  </w:style>
  <w:style w:type="character" w:customStyle="1" w:styleId="aff8">
    <w:name w:val="Схема документа Знак"/>
    <w:rsid w:val="00CC71EB"/>
    <w:rPr>
      <w:rFonts w:ascii="Tahoma" w:eastAsia="Times New Roman" w:hAnsi="Tahoma" w:cs="Tahoma"/>
      <w:sz w:val="20"/>
      <w:szCs w:val="20"/>
      <w:shd w:val="clear" w:color="auto" w:fill="000080"/>
    </w:rPr>
  </w:style>
  <w:style w:type="character" w:customStyle="1" w:styleId="aff9">
    <w:name w:val="Подзаголовок Знак"/>
    <w:uiPriority w:val="99"/>
    <w:rsid w:val="00CC71EB"/>
    <w:rPr>
      <w:rFonts w:ascii="Cambria" w:eastAsia="Times New Roman" w:hAnsi="Cambria" w:cs="Cambria"/>
      <w:sz w:val="24"/>
      <w:szCs w:val="24"/>
    </w:rPr>
  </w:style>
  <w:style w:type="character" w:customStyle="1" w:styleId="110">
    <w:name w:val="Стиль ТЗ1 Знак1"/>
    <w:rsid w:val="00CC71EB"/>
    <w:rPr>
      <w:rFonts w:ascii="Times New Roman" w:eastAsia="Times New Roman" w:hAnsi="Times New Roman" w:cs="Times New Roman"/>
      <w:bCs/>
      <w:sz w:val="18"/>
      <w:szCs w:val="18"/>
    </w:rPr>
  </w:style>
  <w:style w:type="character" w:customStyle="1" w:styleId="SB">
    <w:name w:val="SB_Обычный Знак"/>
    <w:rsid w:val="00CC71EB"/>
    <w:rPr>
      <w:rFonts w:ascii="Times New Roman" w:eastAsia="Times New Roman" w:hAnsi="Times New Roman" w:cs="Times New Roman"/>
      <w:sz w:val="24"/>
      <w:szCs w:val="24"/>
    </w:rPr>
  </w:style>
  <w:style w:type="character" w:customStyle="1" w:styleId="SBHeading2">
    <w:name w:val="SB_Heading2 Знак"/>
    <w:rsid w:val="00CC71EB"/>
    <w:rPr>
      <w:rFonts w:ascii="Times New Roman" w:eastAsia="Times New Roman" w:hAnsi="Times New Roman" w:cs="Times New Roman"/>
      <w:b/>
      <w:sz w:val="28"/>
      <w:szCs w:val="24"/>
    </w:rPr>
  </w:style>
  <w:style w:type="character" w:customStyle="1" w:styleId="docsearchterm">
    <w:name w:val="docsearchterm"/>
    <w:basedOn w:val="15"/>
    <w:rsid w:val="00CC71EB"/>
  </w:style>
  <w:style w:type="character" w:styleId="HTML">
    <w:name w:val="HTML Typewriter"/>
    <w:uiPriority w:val="99"/>
    <w:rsid w:val="00CC71EB"/>
    <w:rPr>
      <w:rFonts w:ascii="Courier New" w:eastAsia="Times New Roman" w:hAnsi="Courier New" w:cs="Courier New"/>
      <w:sz w:val="20"/>
      <w:szCs w:val="20"/>
    </w:rPr>
  </w:style>
  <w:style w:type="character" w:customStyle="1" w:styleId="EndnoteCharacters">
    <w:name w:val="Endnote Characters"/>
    <w:rsid w:val="00CC71EB"/>
    <w:rPr>
      <w:vertAlign w:val="superscript"/>
    </w:rPr>
  </w:style>
  <w:style w:type="character" w:styleId="affa">
    <w:name w:val="footnote reference"/>
    <w:aliases w:val="Ссылка на сноску 45"/>
    <w:rsid w:val="00CC71EB"/>
    <w:rPr>
      <w:vertAlign w:val="superscript"/>
    </w:rPr>
  </w:style>
  <w:style w:type="character" w:customStyle="1" w:styleId="IndexLink">
    <w:name w:val="Index Link"/>
    <w:rsid w:val="00CC71EB"/>
  </w:style>
  <w:style w:type="character" w:styleId="affb">
    <w:name w:val="endnote reference"/>
    <w:rsid w:val="00CC71EB"/>
    <w:rPr>
      <w:vertAlign w:val="superscript"/>
    </w:rPr>
  </w:style>
  <w:style w:type="character" w:customStyle="1" w:styleId="NumberingSymbols">
    <w:name w:val="Numbering Symbols"/>
    <w:rsid w:val="00CC71EB"/>
  </w:style>
  <w:style w:type="paragraph" w:customStyle="1" w:styleId="Heading">
    <w:name w:val="Heading"/>
    <w:next w:val="a6"/>
    <w:rsid w:val="00CC71EB"/>
    <w:pPr>
      <w:suppressAutoHyphens/>
      <w:autoSpaceDE w:val="0"/>
      <w:spacing w:after="0" w:line="240" w:lineRule="auto"/>
    </w:pPr>
    <w:rPr>
      <w:rFonts w:ascii="Arial" w:eastAsia="Times New Roman" w:hAnsi="Arial" w:cs="Arial"/>
      <w:b/>
      <w:bCs/>
      <w:lang w:eastAsia="zh-CN"/>
    </w:rPr>
  </w:style>
  <w:style w:type="character" w:customStyle="1" w:styleId="17">
    <w:name w:val="Основной текст Знак1"/>
    <w:basedOn w:val="a3"/>
    <w:rsid w:val="00CC71EB"/>
    <w:rPr>
      <w:rFonts w:ascii="Times New Roman" w:eastAsia="Times New Roman" w:hAnsi="Times New Roman" w:cs="Times New Roman"/>
      <w:sz w:val="24"/>
      <w:szCs w:val="24"/>
      <w:lang w:eastAsia="zh-CN"/>
    </w:rPr>
  </w:style>
  <w:style w:type="paragraph" w:styleId="affc">
    <w:name w:val="List"/>
    <w:basedOn w:val="a2"/>
    <w:rsid w:val="00CC71EB"/>
    <w:pPr>
      <w:tabs>
        <w:tab w:val="num" w:pos="720"/>
      </w:tabs>
      <w:suppressAutoHyphens/>
      <w:spacing w:after="60"/>
      <w:ind w:left="283" w:hanging="283"/>
      <w:outlineLvl w:val="1"/>
    </w:pPr>
    <w:rPr>
      <w:sz w:val="24"/>
      <w:szCs w:val="24"/>
      <w:lang w:eastAsia="zh-CN"/>
    </w:rPr>
  </w:style>
  <w:style w:type="paragraph" w:styleId="affd">
    <w:name w:val="caption"/>
    <w:basedOn w:val="a2"/>
    <w:uiPriority w:val="99"/>
    <w:qFormat/>
    <w:rsid w:val="00CC71EB"/>
    <w:pPr>
      <w:suppressLineNumbers/>
      <w:suppressAutoHyphens/>
      <w:spacing w:before="120" w:after="120"/>
      <w:ind w:firstLine="0"/>
      <w:jc w:val="left"/>
    </w:pPr>
    <w:rPr>
      <w:rFonts w:cs="Lohit Hindi"/>
      <w:i/>
      <w:iCs/>
      <w:sz w:val="24"/>
      <w:szCs w:val="24"/>
      <w:lang w:eastAsia="zh-CN"/>
    </w:rPr>
  </w:style>
  <w:style w:type="paragraph" w:customStyle="1" w:styleId="Index">
    <w:name w:val="Index"/>
    <w:basedOn w:val="a2"/>
    <w:rsid w:val="00CC71EB"/>
    <w:pPr>
      <w:suppressLineNumbers/>
      <w:suppressAutoHyphens/>
      <w:ind w:firstLine="0"/>
      <w:jc w:val="left"/>
    </w:pPr>
    <w:rPr>
      <w:rFonts w:cs="Lohit Hindi"/>
      <w:sz w:val="24"/>
      <w:szCs w:val="24"/>
      <w:lang w:eastAsia="zh-CN"/>
    </w:rPr>
  </w:style>
  <w:style w:type="paragraph" w:customStyle="1" w:styleId="140">
    <w:name w:val="Стиль 14 пт полужирный По центру"/>
    <w:basedOn w:val="a2"/>
    <w:rsid w:val="00CC71EB"/>
    <w:pPr>
      <w:suppressAutoHyphens/>
      <w:ind w:firstLine="0"/>
      <w:jc w:val="center"/>
    </w:pPr>
    <w:rPr>
      <w:b/>
      <w:bCs/>
      <w:szCs w:val="28"/>
      <w:lang w:eastAsia="zh-CN"/>
    </w:rPr>
  </w:style>
  <w:style w:type="paragraph" w:customStyle="1" w:styleId="125">
    <w:name w:val="Стиль По ширине Первая строка:  125 см"/>
    <w:basedOn w:val="a2"/>
    <w:rsid w:val="00CC71EB"/>
    <w:pPr>
      <w:suppressAutoHyphens/>
      <w:ind w:firstLine="709"/>
    </w:pPr>
    <w:rPr>
      <w:sz w:val="24"/>
      <w:szCs w:val="24"/>
      <w:lang w:eastAsia="zh-CN"/>
    </w:rPr>
  </w:style>
  <w:style w:type="paragraph" w:customStyle="1" w:styleId="92">
    <w:name w:val="Стиль 9 пт курсив По центру Перед:  2 пт Междустр.интервал:  мн..."/>
    <w:basedOn w:val="a2"/>
    <w:rsid w:val="00CC71EB"/>
    <w:pPr>
      <w:suppressAutoHyphens/>
      <w:ind w:firstLine="0"/>
      <w:jc w:val="center"/>
    </w:pPr>
    <w:rPr>
      <w:i/>
      <w:iCs/>
      <w:sz w:val="18"/>
      <w:szCs w:val="18"/>
      <w:lang w:eastAsia="zh-CN"/>
    </w:rPr>
  </w:style>
  <w:style w:type="paragraph" w:customStyle="1" w:styleId="affe">
    <w:name w:val="Обычный таблица"/>
    <w:basedOn w:val="a2"/>
    <w:rsid w:val="00CC71EB"/>
    <w:pPr>
      <w:suppressAutoHyphens/>
      <w:ind w:firstLine="0"/>
      <w:jc w:val="left"/>
    </w:pPr>
    <w:rPr>
      <w:sz w:val="18"/>
      <w:szCs w:val="18"/>
      <w:lang w:eastAsia="zh-CN"/>
    </w:rPr>
  </w:style>
  <w:style w:type="paragraph" w:customStyle="1" w:styleId="Normal1">
    <w:name w:val="Normal1"/>
    <w:rsid w:val="00CC71EB"/>
    <w:pPr>
      <w:widowControl w:val="0"/>
      <w:suppressAutoHyphens/>
      <w:spacing w:after="0" w:line="240" w:lineRule="auto"/>
      <w:ind w:left="120" w:firstLine="560"/>
    </w:pPr>
    <w:rPr>
      <w:rFonts w:ascii="Arial" w:eastAsia="Times New Roman" w:hAnsi="Arial" w:cs="Arial"/>
      <w:lang w:eastAsia="zh-CN"/>
    </w:rPr>
  </w:style>
  <w:style w:type="paragraph" w:customStyle="1" w:styleId="afff">
    <w:name w:val="Стиль Обычный таблица + курсив Оранжевый"/>
    <w:basedOn w:val="affe"/>
    <w:rsid w:val="00CC71EB"/>
    <w:rPr>
      <w:i/>
      <w:iCs/>
      <w:color w:val="FF0000"/>
    </w:rPr>
  </w:style>
  <w:style w:type="paragraph" w:styleId="afff0">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2"/>
    <w:link w:val="18"/>
    <w:rsid w:val="00CC71EB"/>
    <w:pPr>
      <w:suppressAutoHyphens/>
      <w:ind w:firstLine="0"/>
      <w:jc w:val="left"/>
    </w:pPr>
    <w:rPr>
      <w:sz w:val="20"/>
      <w:lang w:eastAsia="zh-CN"/>
    </w:rPr>
  </w:style>
  <w:style w:type="character" w:customStyle="1" w:styleId="18">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3"/>
    <w:link w:val="afff0"/>
    <w:rsid w:val="00CC71EB"/>
    <w:rPr>
      <w:rFonts w:ascii="Times New Roman" w:eastAsia="Times New Roman" w:hAnsi="Times New Roman" w:cs="Times New Roman"/>
      <w:sz w:val="20"/>
      <w:szCs w:val="20"/>
      <w:lang w:eastAsia="zh-CN"/>
    </w:rPr>
  </w:style>
  <w:style w:type="character" w:customStyle="1" w:styleId="19">
    <w:name w:val="Верхний колонтитул Знак1"/>
    <w:aliases w:val="Heder Знак,Titul Знак"/>
    <w:basedOn w:val="a3"/>
    <w:rsid w:val="00CC71EB"/>
    <w:rPr>
      <w:rFonts w:ascii="Times New Roman" w:eastAsia="Times New Roman" w:hAnsi="Times New Roman" w:cs="Times New Roman"/>
      <w:sz w:val="20"/>
      <w:szCs w:val="20"/>
      <w:lang w:eastAsia="zh-CN"/>
    </w:rPr>
  </w:style>
  <w:style w:type="paragraph" w:customStyle="1" w:styleId="afff1">
    <w:name w:val="Штамп"/>
    <w:basedOn w:val="a2"/>
    <w:rsid w:val="00CC71EB"/>
    <w:pPr>
      <w:pageBreakBefore/>
      <w:suppressAutoHyphens/>
      <w:ind w:left="5387" w:firstLine="0"/>
      <w:jc w:val="center"/>
    </w:pPr>
    <w:rPr>
      <w:sz w:val="24"/>
      <w:szCs w:val="24"/>
      <w:lang w:eastAsia="zh-CN"/>
    </w:rPr>
  </w:style>
  <w:style w:type="paragraph" w:customStyle="1" w:styleId="afff2">
    <w:name w:val="Основной"/>
    <w:basedOn w:val="a2"/>
    <w:rsid w:val="00CC71EB"/>
    <w:pPr>
      <w:suppressAutoHyphens/>
      <w:ind w:firstLine="709"/>
    </w:pPr>
    <w:rPr>
      <w:sz w:val="24"/>
      <w:szCs w:val="24"/>
      <w:lang w:eastAsia="zh-CN"/>
    </w:rPr>
  </w:style>
  <w:style w:type="character" w:customStyle="1" w:styleId="1a">
    <w:name w:val="Основной текст с отступом Знак1"/>
    <w:aliases w:val="текст Знак1"/>
    <w:basedOn w:val="a3"/>
    <w:uiPriority w:val="99"/>
    <w:rsid w:val="00CC71EB"/>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2"/>
    <w:rsid w:val="00CC71EB"/>
    <w:pPr>
      <w:suppressAutoHyphens/>
      <w:spacing w:after="120" w:line="480" w:lineRule="auto"/>
      <w:ind w:left="283" w:firstLine="0"/>
      <w:jc w:val="left"/>
    </w:pPr>
    <w:rPr>
      <w:sz w:val="24"/>
      <w:szCs w:val="24"/>
      <w:lang w:eastAsia="zh-CN"/>
    </w:rPr>
  </w:style>
  <w:style w:type="paragraph" w:customStyle="1" w:styleId="FR3">
    <w:name w:val="FR3"/>
    <w:rsid w:val="00CC71EB"/>
    <w:pPr>
      <w:widowControl w:val="0"/>
      <w:suppressAutoHyphens/>
      <w:autoSpaceDE w:val="0"/>
      <w:spacing w:after="0" w:line="300" w:lineRule="auto"/>
      <w:ind w:left="800" w:right="600"/>
      <w:jc w:val="center"/>
    </w:pPr>
    <w:rPr>
      <w:rFonts w:ascii="Times New Roman" w:eastAsia="Times New Roman" w:hAnsi="Times New Roman" w:cs="Times New Roman"/>
      <w:sz w:val="40"/>
      <w:szCs w:val="40"/>
      <w:lang w:eastAsia="zh-CN"/>
    </w:rPr>
  </w:style>
  <w:style w:type="paragraph" w:customStyle="1" w:styleId="FR5">
    <w:name w:val="FR5"/>
    <w:rsid w:val="00CC71EB"/>
    <w:pPr>
      <w:widowControl w:val="0"/>
      <w:suppressAutoHyphens/>
      <w:autoSpaceDE w:val="0"/>
      <w:spacing w:after="0" w:line="300" w:lineRule="auto"/>
    </w:pPr>
    <w:rPr>
      <w:rFonts w:ascii="Arial" w:eastAsia="Times New Roman" w:hAnsi="Arial" w:cs="Arial"/>
      <w:b/>
      <w:bCs/>
      <w:lang w:eastAsia="zh-CN"/>
    </w:rPr>
  </w:style>
  <w:style w:type="paragraph" w:customStyle="1" w:styleId="42">
    <w:name w:val="Стиль4"/>
    <w:basedOn w:val="a2"/>
    <w:rsid w:val="00CC71EB"/>
    <w:pPr>
      <w:suppressAutoHyphens/>
      <w:ind w:firstLine="0"/>
    </w:pPr>
    <w:rPr>
      <w:sz w:val="24"/>
      <w:szCs w:val="24"/>
      <w:lang w:eastAsia="zh-CN"/>
    </w:rPr>
  </w:style>
  <w:style w:type="paragraph" w:customStyle="1" w:styleId="51">
    <w:name w:val="Стиль5"/>
    <w:basedOn w:val="a2"/>
    <w:rsid w:val="00CC71EB"/>
    <w:pPr>
      <w:suppressAutoHyphens/>
      <w:ind w:firstLine="426"/>
      <w:jc w:val="center"/>
    </w:pPr>
    <w:rPr>
      <w:sz w:val="24"/>
      <w:szCs w:val="24"/>
      <w:lang w:eastAsia="zh-CN"/>
    </w:rPr>
  </w:style>
  <w:style w:type="paragraph" w:customStyle="1" w:styleId="1b">
    <w:name w:val="Цитата1"/>
    <w:basedOn w:val="a2"/>
    <w:rsid w:val="00CC71EB"/>
    <w:pPr>
      <w:shd w:val="clear" w:color="auto" w:fill="FFFFFF"/>
      <w:suppressAutoHyphens/>
      <w:spacing w:line="278" w:lineRule="exact"/>
      <w:ind w:left="10" w:right="102" w:firstLine="451"/>
      <w:jc w:val="left"/>
    </w:pPr>
    <w:rPr>
      <w:color w:val="000000"/>
      <w:spacing w:val="-9"/>
      <w:sz w:val="25"/>
      <w:szCs w:val="25"/>
      <w:lang w:eastAsia="zh-CN"/>
    </w:rPr>
  </w:style>
  <w:style w:type="paragraph" w:customStyle="1" w:styleId="afff3">
    <w:name w:val="Спис_заголовок"/>
    <w:basedOn w:val="a2"/>
    <w:next w:val="affc"/>
    <w:rsid w:val="00CC71EB"/>
    <w:pPr>
      <w:keepNext/>
      <w:keepLines/>
      <w:suppressAutoHyphens/>
      <w:spacing w:before="60" w:after="60"/>
      <w:ind w:firstLine="0"/>
    </w:pPr>
    <w:rPr>
      <w:sz w:val="22"/>
      <w:szCs w:val="22"/>
      <w:lang w:eastAsia="zh-CN"/>
    </w:rPr>
  </w:style>
  <w:style w:type="paragraph" w:customStyle="1" w:styleId="1c">
    <w:name w:val="Номер1"/>
    <w:basedOn w:val="affc"/>
    <w:rsid w:val="00CC71EB"/>
    <w:pPr>
      <w:tabs>
        <w:tab w:val="clear" w:pos="720"/>
      </w:tabs>
      <w:spacing w:before="40" w:after="40"/>
      <w:ind w:left="1224" w:hanging="504"/>
    </w:pPr>
    <w:rPr>
      <w:sz w:val="22"/>
      <w:szCs w:val="22"/>
    </w:rPr>
  </w:style>
  <w:style w:type="paragraph" w:customStyle="1" w:styleId="ListParagraph1">
    <w:name w:val="List Paragraph1"/>
    <w:basedOn w:val="a2"/>
    <w:uiPriority w:val="99"/>
    <w:rsid w:val="00CC71EB"/>
    <w:pPr>
      <w:suppressAutoHyphens/>
      <w:ind w:left="720" w:firstLine="0"/>
      <w:jc w:val="left"/>
    </w:pPr>
    <w:rPr>
      <w:sz w:val="24"/>
      <w:szCs w:val="24"/>
      <w:lang w:eastAsia="zh-CN"/>
    </w:rPr>
  </w:style>
  <w:style w:type="paragraph" w:customStyle="1" w:styleId="FR4">
    <w:name w:val="FR4"/>
    <w:rsid w:val="00CC71EB"/>
    <w:pPr>
      <w:widowControl w:val="0"/>
      <w:suppressAutoHyphens/>
      <w:autoSpaceDE w:val="0"/>
      <w:spacing w:before="460" w:after="0" w:line="240" w:lineRule="auto"/>
      <w:ind w:left="2560"/>
    </w:pPr>
    <w:rPr>
      <w:rFonts w:ascii="Arial" w:eastAsia="Times New Roman" w:hAnsi="Arial" w:cs="Arial"/>
      <w:sz w:val="32"/>
      <w:szCs w:val="32"/>
      <w:lang w:eastAsia="zh-CN"/>
    </w:rPr>
  </w:style>
  <w:style w:type="paragraph" w:customStyle="1" w:styleId="1d">
    <w:name w:val="Текст примечания1"/>
    <w:basedOn w:val="a2"/>
    <w:rsid w:val="00CC71EB"/>
    <w:pPr>
      <w:suppressAutoHyphens/>
      <w:ind w:firstLine="0"/>
      <w:jc w:val="left"/>
    </w:pPr>
    <w:rPr>
      <w:sz w:val="20"/>
      <w:lang w:eastAsia="zh-CN"/>
    </w:rPr>
  </w:style>
  <w:style w:type="paragraph" w:styleId="afff4">
    <w:name w:val="annotation text"/>
    <w:basedOn w:val="a2"/>
    <w:link w:val="1e"/>
    <w:uiPriority w:val="99"/>
    <w:unhideWhenUsed/>
    <w:rsid w:val="00CC71EB"/>
    <w:pPr>
      <w:spacing w:after="200"/>
      <w:ind w:firstLine="0"/>
      <w:jc w:val="left"/>
    </w:pPr>
    <w:rPr>
      <w:rFonts w:asciiTheme="minorHAnsi" w:eastAsiaTheme="minorEastAsia" w:hAnsiTheme="minorHAnsi" w:cstheme="minorBidi"/>
      <w:sz w:val="20"/>
    </w:rPr>
  </w:style>
  <w:style w:type="character" w:customStyle="1" w:styleId="1e">
    <w:name w:val="Текст примечания Знак1"/>
    <w:basedOn w:val="a3"/>
    <w:link w:val="afff4"/>
    <w:uiPriority w:val="99"/>
    <w:rsid w:val="00CC71EB"/>
    <w:rPr>
      <w:rFonts w:eastAsiaTheme="minorEastAsia"/>
      <w:sz w:val="20"/>
      <w:szCs w:val="20"/>
      <w:lang w:eastAsia="ru-RU"/>
    </w:rPr>
  </w:style>
  <w:style w:type="paragraph" w:styleId="afff5">
    <w:name w:val="annotation subject"/>
    <w:basedOn w:val="1d"/>
    <w:next w:val="1d"/>
    <w:link w:val="1f"/>
    <w:uiPriority w:val="99"/>
    <w:rsid w:val="00CC71EB"/>
    <w:rPr>
      <w:b/>
      <w:bCs/>
    </w:rPr>
  </w:style>
  <w:style w:type="character" w:customStyle="1" w:styleId="1f">
    <w:name w:val="Тема примечания Знак1"/>
    <w:basedOn w:val="1e"/>
    <w:link w:val="afff5"/>
    <w:uiPriority w:val="99"/>
    <w:rsid w:val="00CC71EB"/>
    <w:rPr>
      <w:rFonts w:ascii="Times New Roman" w:eastAsia="Times New Roman" w:hAnsi="Times New Roman" w:cs="Times New Roman"/>
      <w:b/>
      <w:bCs/>
      <w:sz w:val="20"/>
      <w:szCs w:val="20"/>
      <w:lang w:eastAsia="zh-CN"/>
    </w:rPr>
  </w:style>
  <w:style w:type="character" w:customStyle="1" w:styleId="1f0">
    <w:name w:val="Текст выноски Знак1"/>
    <w:basedOn w:val="a3"/>
    <w:uiPriority w:val="99"/>
    <w:rsid w:val="00CC71EB"/>
    <w:rPr>
      <w:rFonts w:ascii="Tahoma" w:eastAsia="Times New Roman" w:hAnsi="Tahoma" w:cs="Tahoma"/>
      <w:sz w:val="16"/>
      <w:szCs w:val="16"/>
      <w:lang w:eastAsia="zh-CN"/>
    </w:rPr>
  </w:style>
  <w:style w:type="character" w:customStyle="1" w:styleId="1f1">
    <w:name w:val="Нижний колонтитул Знак1"/>
    <w:aliases w:val="Знак4 Знак1"/>
    <w:basedOn w:val="a3"/>
    <w:uiPriority w:val="99"/>
    <w:rsid w:val="00CC71EB"/>
    <w:rPr>
      <w:rFonts w:ascii="Times New Roman" w:eastAsia="Times New Roman" w:hAnsi="Times New Roman" w:cs="Times New Roman"/>
      <w:sz w:val="24"/>
      <w:szCs w:val="24"/>
      <w:lang w:eastAsia="zh-CN"/>
    </w:rPr>
  </w:style>
  <w:style w:type="paragraph" w:customStyle="1" w:styleId="71">
    <w:name w:val="Стиль7"/>
    <w:basedOn w:val="a2"/>
    <w:rsid w:val="00CC71EB"/>
    <w:pPr>
      <w:suppressAutoHyphens/>
      <w:ind w:firstLine="426"/>
    </w:pPr>
    <w:rPr>
      <w:sz w:val="20"/>
      <w:lang w:eastAsia="zh-CN"/>
    </w:rPr>
  </w:style>
  <w:style w:type="paragraph" w:customStyle="1" w:styleId="311">
    <w:name w:val="Основной текст с отступом 31"/>
    <w:basedOn w:val="a2"/>
    <w:rsid w:val="00CC71EB"/>
    <w:pPr>
      <w:suppressAutoHyphens/>
      <w:spacing w:after="120"/>
      <w:ind w:left="283" w:firstLine="0"/>
      <w:jc w:val="left"/>
    </w:pPr>
    <w:rPr>
      <w:sz w:val="16"/>
      <w:szCs w:val="16"/>
      <w:lang w:eastAsia="zh-CN"/>
    </w:rPr>
  </w:style>
  <w:style w:type="paragraph" w:customStyle="1" w:styleId="26">
    <w:name w:val="Текст_начало_2"/>
    <w:basedOn w:val="a2"/>
    <w:rsid w:val="00CC71EB"/>
    <w:pPr>
      <w:suppressAutoHyphens/>
      <w:spacing w:line="360" w:lineRule="exact"/>
      <w:ind w:firstLine="0"/>
    </w:pPr>
    <w:rPr>
      <w:rFonts w:ascii="Arial" w:hAnsi="Arial" w:cs="Arial"/>
      <w:sz w:val="24"/>
      <w:szCs w:val="24"/>
      <w:lang w:val="en-GB" w:eastAsia="zh-CN"/>
    </w:rPr>
  </w:style>
  <w:style w:type="paragraph" w:customStyle="1" w:styleId="BodyText21">
    <w:name w:val="Body Text 21"/>
    <w:basedOn w:val="a2"/>
    <w:uiPriority w:val="99"/>
    <w:rsid w:val="00CC71EB"/>
    <w:pPr>
      <w:widowControl w:val="0"/>
      <w:suppressAutoHyphens/>
      <w:spacing w:line="360" w:lineRule="auto"/>
      <w:ind w:firstLine="851"/>
    </w:pPr>
    <w:rPr>
      <w:rFonts w:ascii="Arial" w:hAnsi="Arial" w:cs="Arial"/>
      <w:sz w:val="24"/>
      <w:szCs w:val="24"/>
      <w:lang w:eastAsia="zh-CN"/>
    </w:rPr>
  </w:style>
  <w:style w:type="paragraph" w:customStyle="1" w:styleId="1f2">
    <w:name w:val="Рецензия1"/>
    <w:rsid w:val="00CC71EB"/>
    <w:pPr>
      <w:suppressAutoHyphens/>
      <w:spacing w:after="0" w:line="240" w:lineRule="auto"/>
    </w:pPr>
    <w:rPr>
      <w:rFonts w:ascii="Times New Roman" w:eastAsia="Times New Roman" w:hAnsi="Times New Roman" w:cs="Times New Roman"/>
      <w:sz w:val="24"/>
      <w:szCs w:val="24"/>
      <w:lang w:eastAsia="zh-CN"/>
    </w:rPr>
  </w:style>
  <w:style w:type="paragraph" w:customStyle="1" w:styleId="27">
    <w:name w:val="Обычный2"/>
    <w:rsid w:val="00CC71EB"/>
    <w:pPr>
      <w:widowControl w:val="0"/>
      <w:suppressAutoHyphens/>
      <w:spacing w:after="0" w:line="240" w:lineRule="auto"/>
      <w:ind w:left="120" w:firstLine="560"/>
    </w:pPr>
    <w:rPr>
      <w:rFonts w:ascii="Arial" w:eastAsia="Times New Roman" w:hAnsi="Arial" w:cs="Arial"/>
      <w:lang w:eastAsia="zh-CN"/>
    </w:rPr>
  </w:style>
  <w:style w:type="paragraph" w:styleId="1f3">
    <w:name w:val="toc 1"/>
    <w:basedOn w:val="a2"/>
    <w:next w:val="a2"/>
    <w:uiPriority w:val="39"/>
    <w:rsid w:val="00CC71EB"/>
    <w:pPr>
      <w:suppressAutoHyphens/>
      <w:ind w:firstLine="0"/>
      <w:jc w:val="left"/>
    </w:pPr>
    <w:rPr>
      <w:sz w:val="24"/>
      <w:szCs w:val="24"/>
      <w:lang w:eastAsia="zh-CN"/>
    </w:rPr>
  </w:style>
  <w:style w:type="paragraph" w:styleId="37">
    <w:name w:val="toc 3"/>
    <w:basedOn w:val="a2"/>
    <w:next w:val="a2"/>
    <w:rsid w:val="00CC71EB"/>
    <w:pPr>
      <w:suppressAutoHyphens/>
      <w:ind w:left="480" w:firstLine="0"/>
      <w:jc w:val="left"/>
    </w:pPr>
    <w:rPr>
      <w:sz w:val="24"/>
      <w:szCs w:val="24"/>
      <w:lang w:eastAsia="zh-CN"/>
    </w:rPr>
  </w:style>
  <w:style w:type="paragraph" w:styleId="28">
    <w:name w:val="toc 2"/>
    <w:basedOn w:val="a2"/>
    <w:next w:val="a2"/>
    <w:rsid w:val="00CC71EB"/>
    <w:pPr>
      <w:suppressAutoHyphens/>
      <w:ind w:left="240" w:firstLine="0"/>
      <w:jc w:val="left"/>
    </w:pPr>
    <w:rPr>
      <w:sz w:val="24"/>
      <w:szCs w:val="24"/>
      <w:lang w:eastAsia="zh-CN"/>
    </w:rPr>
  </w:style>
  <w:style w:type="paragraph" w:customStyle="1" w:styleId="1f4">
    <w:name w:val="Схема документа1"/>
    <w:basedOn w:val="a2"/>
    <w:rsid w:val="00CC71EB"/>
    <w:pPr>
      <w:shd w:val="clear" w:color="auto" w:fill="000080"/>
      <w:suppressAutoHyphens/>
      <w:ind w:firstLine="0"/>
      <w:jc w:val="left"/>
    </w:pPr>
    <w:rPr>
      <w:rFonts w:ascii="Tahoma" w:hAnsi="Tahoma" w:cs="Tahoma"/>
      <w:sz w:val="20"/>
      <w:lang w:eastAsia="zh-CN"/>
    </w:rPr>
  </w:style>
  <w:style w:type="paragraph" w:styleId="afff6">
    <w:name w:val="Subtitle"/>
    <w:basedOn w:val="a2"/>
    <w:next w:val="a2"/>
    <w:link w:val="1f5"/>
    <w:uiPriority w:val="99"/>
    <w:qFormat/>
    <w:rsid w:val="00CC71EB"/>
    <w:pPr>
      <w:suppressAutoHyphens/>
      <w:spacing w:after="60"/>
      <w:ind w:firstLine="0"/>
      <w:jc w:val="center"/>
    </w:pPr>
    <w:rPr>
      <w:rFonts w:ascii="Cambria" w:hAnsi="Cambria" w:cs="Cambria"/>
      <w:sz w:val="24"/>
      <w:szCs w:val="24"/>
      <w:lang w:eastAsia="zh-CN"/>
    </w:rPr>
  </w:style>
  <w:style w:type="character" w:customStyle="1" w:styleId="1f5">
    <w:name w:val="Подзаголовок Знак1"/>
    <w:basedOn w:val="a3"/>
    <w:link w:val="afff6"/>
    <w:rsid w:val="00CC71EB"/>
    <w:rPr>
      <w:rFonts w:ascii="Cambria" w:eastAsia="Times New Roman" w:hAnsi="Cambria" w:cs="Cambria"/>
      <w:sz w:val="24"/>
      <w:szCs w:val="24"/>
      <w:lang w:eastAsia="zh-CN"/>
    </w:rPr>
  </w:style>
  <w:style w:type="paragraph" w:customStyle="1" w:styleId="1f6">
    <w:name w:val="Название1"/>
    <w:basedOn w:val="a2"/>
    <w:next w:val="a2"/>
    <w:rsid w:val="00CC71EB"/>
    <w:pPr>
      <w:suppressAutoHyphens/>
      <w:spacing w:before="240" w:after="60"/>
      <w:ind w:firstLine="0"/>
      <w:jc w:val="center"/>
    </w:pPr>
    <w:rPr>
      <w:rFonts w:ascii="Cambria" w:hAnsi="Cambria" w:cs="Cambria"/>
      <w:b/>
      <w:bCs/>
      <w:kern w:val="1"/>
      <w:sz w:val="32"/>
      <w:szCs w:val="32"/>
      <w:lang w:eastAsia="zh-CN"/>
    </w:rPr>
  </w:style>
  <w:style w:type="paragraph" w:customStyle="1" w:styleId="1f7">
    <w:name w:val="Стиль ТЗ1"/>
    <w:basedOn w:val="a2"/>
    <w:rsid w:val="00CC71EB"/>
    <w:pPr>
      <w:suppressAutoHyphens/>
      <w:spacing w:before="60"/>
      <w:ind w:firstLine="303"/>
    </w:pPr>
    <w:rPr>
      <w:bCs/>
      <w:sz w:val="18"/>
      <w:szCs w:val="18"/>
      <w:lang w:eastAsia="zh-CN"/>
    </w:rPr>
  </w:style>
  <w:style w:type="paragraph" w:customStyle="1" w:styleId="81">
    <w:name w:val="Стиль8"/>
    <w:basedOn w:val="a2"/>
    <w:rsid w:val="00CC71EB"/>
    <w:pPr>
      <w:suppressAutoHyphens/>
      <w:spacing w:before="60" w:line="360" w:lineRule="auto"/>
      <w:ind w:firstLine="709"/>
    </w:pPr>
    <w:rPr>
      <w:szCs w:val="28"/>
      <w:lang w:eastAsia="zh-CN"/>
    </w:rPr>
  </w:style>
  <w:style w:type="paragraph" w:customStyle="1" w:styleId="SB0">
    <w:name w:val="SB_Обычный"/>
    <w:basedOn w:val="a2"/>
    <w:rsid w:val="00CC71EB"/>
    <w:pPr>
      <w:suppressAutoHyphens/>
      <w:spacing w:after="60"/>
      <w:ind w:firstLine="709"/>
    </w:pPr>
    <w:rPr>
      <w:sz w:val="24"/>
      <w:szCs w:val="24"/>
      <w:lang w:eastAsia="zh-CN"/>
    </w:rPr>
  </w:style>
  <w:style w:type="paragraph" w:customStyle="1" w:styleId="SBHeading20">
    <w:name w:val="SB_Heading2"/>
    <w:basedOn w:val="a2"/>
    <w:rsid w:val="00CC71EB"/>
    <w:pPr>
      <w:tabs>
        <w:tab w:val="num" w:pos="0"/>
      </w:tabs>
      <w:suppressAutoHyphens/>
      <w:spacing w:after="120"/>
      <w:ind w:left="578" w:hanging="578"/>
    </w:pPr>
    <w:rPr>
      <w:b/>
      <w:szCs w:val="24"/>
      <w:lang w:eastAsia="zh-CN"/>
    </w:rPr>
  </w:style>
  <w:style w:type="paragraph" w:customStyle="1" w:styleId="SBHeading1">
    <w:name w:val="SB_Heading1"/>
    <w:basedOn w:val="SBHeading20"/>
    <w:rsid w:val="00CC71EB"/>
    <w:pPr>
      <w:spacing w:after="0"/>
      <w:ind w:left="810" w:hanging="810"/>
    </w:pPr>
    <w:rPr>
      <w:caps/>
    </w:rPr>
  </w:style>
  <w:style w:type="paragraph" w:customStyle="1" w:styleId="SBHeading3">
    <w:name w:val="SB_Heading3"/>
    <w:basedOn w:val="SBHeading20"/>
    <w:rsid w:val="00CC71EB"/>
    <w:pPr>
      <w:spacing w:after="0"/>
      <w:ind w:left="1800" w:hanging="180"/>
    </w:pPr>
    <w:rPr>
      <w:i/>
    </w:rPr>
  </w:style>
  <w:style w:type="paragraph" w:customStyle="1" w:styleId="SBHeading4">
    <w:name w:val="SB_Heading4"/>
    <w:basedOn w:val="SBHeading3"/>
    <w:rsid w:val="00CC71EB"/>
    <w:pPr>
      <w:ind w:left="1728" w:hanging="648"/>
    </w:pPr>
  </w:style>
  <w:style w:type="paragraph" w:customStyle="1" w:styleId="Style5">
    <w:name w:val="Style5"/>
    <w:basedOn w:val="a2"/>
    <w:rsid w:val="00CC71EB"/>
    <w:pPr>
      <w:widowControl w:val="0"/>
      <w:suppressAutoHyphens/>
      <w:autoSpaceDE w:val="0"/>
      <w:spacing w:line="480" w:lineRule="exact"/>
      <w:ind w:firstLine="0"/>
      <w:jc w:val="center"/>
    </w:pPr>
    <w:rPr>
      <w:sz w:val="24"/>
      <w:szCs w:val="24"/>
      <w:lang w:eastAsia="zh-CN"/>
    </w:rPr>
  </w:style>
  <w:style w:type="paragraph" w:customStyle="1" w:styleId="38">
    <w:name w:val="Стиль3"/>
    <w:basedOn w:val="211"/>
    <w:rsid w:val="00CC71EB"/>
    <w:pPr>
      <w:widowControl w:val="0"/>
      <w:spacing w:after="0" w:line="100" w:lineRule="atLeast"/>
      <w:ind w:left="1080"/>
      <w:jc w:val="both"/>
      <w:textAlignment w:val="baseline"/>
    </w:pPr>
    <w:rPr>
      <w:szCs w:val="20"/>
    </w:rPr>
  </w:style>
  <w:style w:type="character" w:customStyle="1" w:styleId="1f8">
    <w:name w:val="Текст концевой сноски Знак1"/>
    <w:basedOn w:val="a3"/>
    <w:rsid w:val="00CC71EB"/>
    <w:rPr>
      <w:rFonts w:ascii="Times New Roman" w:eastAsia="Times New Roman" w:hAnsi="Times New Roman" w:cs="Times New Roman"/>
      <w:sz w:val="20"/>
      <w:szCs w:val="20"/>
      <w:lang w:eastAsia="zh-CN"/>
    </w:rPr>
  </w:style>
  <w:style w:type="paragraph" w:styleId="43">
    <w:name w:val="toc 4"/>
    <w:basedOn w:val="Index"/>
    <w:rsid w:val="00CC71EB"/>
    <w:pPr>
      <w:tabs>
        <w:tab w:val="right" w:leader="dot" w:pos="8789"/>
      </w:tabs>
      <w:ind w:left="849"/>
    </w:pPr>
  </w:style>
  <w:style w:type="paragraph" w:styleId="52">
    <w:name w:val="toc 5"/>
    <w:basedOn w:val="Index"/>
    <w:rsid w:val="00CC71EB"/>
    <w:pPr>
      <w:tabs>
        <w:tab w:val="right" w:leader="dot" w:pos="8506"/>
      </w:tabs>
      <w:ind w:left="1132"/>
    </w:pPr>
  </w:style>
  <w:style w:type="paragraph" w:styleId="61">
    <w:name w:val="toc 6"/>
    <w:basedOn w:val="Index"/>
    <w:rsid w:val="00CC71EB"/>
    <w:pPr>
      <w:tabs>
        <w:tab w:val="right" w:leader="dot" w:pos="8223"/>
      </w:tabs>
      <w:ind w:left="1415"/>
    </w:pPr>
  </w:style>
  <w:style w:type="paragraph" w:styleId="72">
    <w:name w:val="toc 7"/>
    <w:basedOn w:val="Index"/>
    <w:rsid w:val="00CC71EB"/>
    <w:pPr>
      <w:tabs>
        <w:tab w:val="right" w:leader="dot" w:pos="7940"/>
      </w:tabs>
      <w:ind w:left="1698"/>
    </w:pPr>
  </w:style>
  <w:style w:type="paragraph" w:styleId="82">
    <w:name w:val="toc 8"/>
    <w:basedOn w:val="Index"/>
    <w:rsid w:val="00CC71EB"/>
    <w:pPr>
      <w:tabs>
        <w:tab w:val="right" w:leader="dot" w:pos="7657"/>
      </w:tabs>
      <w:ind w:left="1981"/>
    </w:pPr>
  </w:style>
  <w:style w:type="paragraph" w:styleId="91">
    <w:name w:val="toc 9"/>
    <w:basedOn w:val="Index"/>
    <w:rsid w:val="00CC71EB"/>
    <w:pPr>
      <w:tabs>
        <w:tab w:val="right" w:leader="dot" w:pos="7374"/>
      </w:tabs>
      <w:ind w:left="2264"/>
    </w:pPr>
  </w:style>
  <w:style w:type="paragraph" w:customStyle="1" w:styleId="Contents10">
    <w:name w:val="Contents 10"/>
    <w:basedOn w:val="Index"/>
    <w:rsid w:val="00CC71EB"/>
    <w:pPr>
      <w:tabs>
        <w:tab w:val="right" w:leader="dot" w:pos="7091"/>
      </w:tabs>
      <w:ind w:left="2547"/>
    </w:pPr>
  </w:style>
  <w:style w:type="paragraph" w:customStyle="1" w:styleId="TableContents">
    <w:name w:val="Table Contents"/>
    <w:basedOn w:val="a2"/>
    <w:rsid w:val="00CC71EB"/>
    <w:pPr>
      <w:suppressLineNumbers/>
      <w:suppressAutoHyphens/>
      <w:ind w:firstLine="0"/>
      <w:jc w:val="left"/>
    </w:pPr>
    <w:rPr>
      <w:sz w:val="24"/>
      <w:szCs w:val="24"/>
      <w:lang w:eastAsia="zh-CN"/>
    </w:rPr>
  </w:style>
  <w:style w:type="paragraph" w:customStyle="1" w:styleId="TableHeading">
    <w:name w:val="Table Heading"/>
    <w:basedOn w:val="TableContents"/>
    <w:rsid w:val="00CC71EB"/>
    <w:pPr>
      <w:jc w:val="center"/>
    </w:pPr>
    <w:rPr>
      <w:b/>
      <w:bCs/>
    </w:rPr>
  </w:style>
  <w:style w:type="paragraph" w:customStyle="1" w:styleId="410">
    <w:name w:val="Нумерованный список 41"/>
    <w:basedOn w:val="a2"/>
    <w:rsid w:val="00CC71EB"/>
    <w:pPr>
      <w:suppressAutoHyphens/>
      <w:spacing w:after="60"/>
      <w:ind w:left="1260" w:hanging="720"/>
    </w:pPr>
    <w:rPr>
      <w:sz w:val="24"/>
      <w:lang w:eastAsia="zh-CN"/>
    </w:rPr>
  </w:style>
  <w:style w:type="paragraph" w:customStyle="1" w:styleId="afff7">
    <w:name w:val="Пункт"/>
    <w:basedOn w:val="a2"/>
    <w:uiPriority w:val="99"/>
    <w:rsid w:val="00CC71EB"/>
    <w:pPr>
      <w:tabs>
        <w:tab w:val="num" w:pos="1980"/>
      </w:tabs>
      <w:ind w:left="1404" w:hanging="504"/>
    </w:pPr>
    <w:rPr>
      <w:sz w:val="24"/>
      <w:szCs w:val="28"/>
    </w:rPr>
  </w:style>
  <w:style w:type="paragraph" w:styleId="afff8">
    <w:name w:val="Document Map"/>
    <w:basedOn w:val="a2"/>
    <w:link w:val="1f9"/>
    <w:uiPriority w:val="99"/>
    <w:semiHidden/>
    <w:unhideWhenUsed/>
    <w:rsid w:val="00CC71EB"/>
    <w:pPr>
      <w:ind w:firstLine="0"/>
      <w:jc w:val="left"/>
    </w:pPr>
    <w:rPr>
      <w:rFonts w:ascii="Tahoma" w:eastAsiaTheme="minorEastAsia" w:hAnsi="Tahoma" w:cs="Tahoma"/>
      <w:sz w:val="16"/>
      <w:szCs w:val="16"/>
    </w:rPr>
  </w:style>
  <w:style w:type="character" w:customStyle="1" w:styleId="1f9">
    <w:name w:val="Схема документа Знак1"/>
    <w:basedOn w:val="a3"/>
    <w:link w:val="afff8"/>
    <w:uiPriority w:val="99"/>
    <w:semiHidden/>
    <w:rsid w:val="00CC71EB"/>
    <w:rPr>
      <w:rFonts w:ascii="Tahoma" w:eastAsiaTheme="minorEastAsia" w:hAnsi="Tahoma" w:cs="Tahoma"/>
      <w:sz w:val="16"/>
      <w:szCs w:val="16"/>
      <w:lang w:eastAsia="ru-RU"/>
    </w:rPr>
  </w:style>
  <w:style w:type="character" w:customStyle="1" w:styleId="iceouttxt6">
    <w:name w:val="iceouttxt6"/>
    <w:basedOn w:val="a3"/>
    <w:rsid w:val="00CC71EB"/>
    <w:rPr>
      <w:rFonts w:ascii="Arial" w:hAnsi="Arial" w:cs="Arial" w:hint="default"/>
      <w:color w:val="666666"/>
      <w:sz w:val="17"/>
      <w:szCs w:val="17"/>
    </w:rPr>
  </w:style>
  <w:style w:type="paragraph" w:customStyle="1" w:styleId="Style7">
    <w:name w:val="Style7"/>
    <w:basedOn w:val="a2"/>
    <w:rsid w:val="00CC71EB"/>
    <w:pPr>
      <w:widowControl w:val="0"/>
      <w:autoSpaceDE w:val="0"/>
      <w:autoSpaceDN w:val="0"/>
      <w:adjustRightInd w:val="0"/>
      <w:spacing w:line="324" w:lineRule="exact"/>
      <w:ind w:firstLine="725"/>
    </w:pPr>
    <w:rPr>
      <w:sz w:val="24"/>
      <w:szCs w:val="24"/>
    </w:rPr>
  </w:style>
  <w:style w:type="character" w:customStyle="1" w:styleId="apple-converted-space">
    <w:name w:val="apple-converted-space"/>
    <w:basedOn w:val="a3"/>
    <w:rsid w:val="00CC71EB"/>
  </w:style>
  <w:style w:type="character" w:styleId="afff9">
    <w:name w:val="line number"/>
    <w:basedOn w:val="a3"/>
    <w:rsid w:val="00CC71EB"/>
  </w:style>
  <w:style w:type="numbering" w:customStyle="1" w:styleId="WWNum141">
    <w:name w:val="WWNum141"/>
    <w:rsid w:val="00CC71EB"/>
    <w:pPr>
      <w:numPr>
        <w:numId w:val="3"/>
      </w:numPr>
    </w:pPr>
  </w:style>
  <w:style w:type="character" w:styleId="afffa">
    <w:name w:val="annotation reference"/>
    <w:basedOn w:val="a3"/>
    <w:unhideWhenUsed/>
    <w:rsid w:val="00CC71EB"/>
    <w:rPr>
      <w:sz w:val="16"/>
      <w:szCs w:val="16"/>
    </w:rPr>
  </w:style>
  <w:style w:type="paragraph" w:customStyle="1" w:styleId="msonormalmailrucssattributepostfix">
    <w:name w:val="msonormal_mailru_css_attribute_postfix"/>
    <w:basedOn w:val="a2"/>
    <w:rsid w:val="00CC71EB"/>
    <w:pPr>
      <w:spacing w:before="100" w:beforeAutospacing="1" w:after="100" w:afterAutospacing="1"/>
      <w:ind w:firstLine="0"/>
      <w:jc w:val="left"/>
    </w:pPr>
    <w:rPr>
      <w:sz w:val="24"/>
      <w:szCs w:val="24"/>
    </w:rPr>
  </w:style>
  <w:style w:type="paragraph" w:customStyle="1" w:styleId="formattext">
    <w:name w:val="formattext"/>
    <w:basedOn w:val="a2"/>
    <w:rsid w:val="00CC71EB"/>
    <w:pPr>
      <w:spacing w:before="100" w:beforeAutospacing="1" w:after="100" w:afterAutospacing="1"/>
      <w:ind w:firstLine="0"/>
      <w:jc w:val="left"/>
    </w:pPr>
    <w:rPr>
      <w:sz w:val="24"/>
      <w:szCs w:val="24"/>
    </w:rPr>
  </w:style>
  <w:style w:type="paragraph" w:customStyle="1" w:styleId="1fa">
    <w:name w:val="Основной текст1"/>
    <w:basedOn w:val="a2"/>
    <w:link w:val="afffb"/>
    <w:uiPriority w:val="99"/>
    <w:rsid w:val="00CC71EB"/>
    <w:pPr>
      <w:suppressAutoHyphens/>
      <w:ind w:firstLine="0"/>
    </w:pPr>
    <w:rPr>
      <w:rFonts w:eastAsia="Calibri"/>
      <w:sz w:val="20"/>
    </w:rPr>
  </w:style>
  <w:style w:type="character" w:customStyle="1" w:styleId="afffb">
    <w:name w:val="Основной текст_"/>
    <w:link w:val="1fa"/>
    <w:uiPriority w:val="99"/>
    <w:locked/>
    <w:rsid w:val="00CC71EB"/>
    <w:rPr>
      <w:rFonts w:ascii="Times New Roman" w:eastAsia="Calibri" w:hAnsi="Times New Roman" w:cs="Times New Roman"/>
      <w:sz w:val="20"/>
      <w:szCs w:val="20"/>
      <w:lang w:eastAsia="ru-RU"/>
    </w:rPr>
  </w:style>
  <w:style w:type="character" w:customStyle="1" w:styleId="29">
    <w:name w:val="Заголовок №2_"/>
    <w:link w:val="2a"/>
    <w:uiPriority w:val="99"/>
    <w:locked/>
    <w:rsid w:val="00CC71EB"/>
    <w:rPr>
      <w:b/>
      <w:shd w:val="clear" w:color="auto" w:fill="FFFFFF"/>
    </w:rPr>
  </w:style>
  <w:style w:type="paragraph" w:customStyle="1" w:styleId="2a">
    <w:name w:val="Заголовок №2"/>
    <w:basedOn w:val="a2"/>
    <w:link w:val="29"/>
    <w:uiPriority w:val="99"/>
    <w:rsid w:val="00CC71EB"/>
    <w:pPr>
      <w:widowControl w:val="0"/>
      <w:shd w:val="clear" w:color="auto" w:fill="FFFFFF"/>
      <w:spacing w:line="259" w:lineRule="exact"/>
      <w:ind w:hanging="420"/>
      <w:outlineLvl w:val="1"/>
    </w:pPr>
    <w:rPr>
      <w:rFonts w:asciiTheme="minorHAnsi" w:eastAsiaTheme="minorHAnsi" w:hAnsiTheme="minorHAnsi" w:cstheme="minorBidi"/>
      <w:b/>
      <w:sz w:val="22"/>
      <w:szCs w:val="22"/>
      <w:lang w:eastAsia="en-US"/>
    </w:rPr>
  </w:style>
  <w:style w:type="character" w:customStyle="1" w:styleId="39">
    <w:name w:val="Основной текст (3)"/>
    <w:uiPriority w:val="99"/>
    <w:rsid w:val="00CC71EB"/>
    <w:rPr>
      <w:i/>
      <w:sz w:val="22"/>
      <w:u w:val="single"/>
    </w:rPr>
  </w:style>
  <w:style w:type="character" w:customStyle="1" w:styleId="afa">
    <w:name w:val="Обычный (веб) Знак"/>
    <w:aliases w:val=" Знак Знак Знак,Обычный (Web) Знак,Знак Знак1 Знак,Обычный (веб)1 Знак,Обычный (веб)11 Знак,Обычный (веб)2 Знак,Обычный (веб)21 Знак,Знак Знак4 Знак,Знак Знак5 Знак, Знак Знак4 Знак"/>
    <w:link w:val="af9"/>
    <w:uiPriority w:val="99"/>
    <w:locked/>
    <w:rsid w:val="00CC71EB"/>
    <w:rPr>
      <w:rFonts w:ascii="Times New Roman" w:eastAsia="Times New Roman" w:hAnsi="Times New Roman" w:cs="Times New Roman"/>
      <w:sz w:val="24"/>
      <w:szCs w:val="24"/>
      <w:lang w:eastAsia="ru-RU"/>
    </w:rPr>
  </w:style>
  <w:style w:type="paragraph" w:styleId="2b">
    <w:name w:val="Body Text 2"/>
    <w:basedOn w:val="a2"/>
    <w:link w:val="2c"/>
    <w:uiPriority w:val="99"/>
    <w:unhideWhenUsed/>
    <w:rsid w:val="00CC71EB"/>
    <w:pPr>
      <w:spacing w:after="120" w:line="480" w:lineRule="auto"/>
      <w:ind w:firstLine="0"/>
      <w:jc w:val="left"/>
    </w:pPr>
    <w:rPr>
      <w:rFonts w:asciiTheme="minorHAnsi" w:eastAsiaTheme="minorEastAsia" w:hAnsiTheme="minorHAnsi" w:cstheme="minorBidi"/>
      <w:sz w:val="22"/>
      <w:szCs w:val="22"/>
    </w:rPr>
  </w:style>
  <w:style w:type="character" w:customStyle="1" w:styleId="2c">
    <w:name w:val="Основной текст 2 Знак"/>
    <w:basedOn w:val="a3"/>
    <w:link w:val="2b"/>
    <w:uiPriority w:val="99"/>
    <w:rsid w:val="00CC71EB"/>
    <w:rPr>
      <w:rFonts w:eastAsiaTheme="minorEastAsia"/>
      <w:lang w:eastAsia="ru-RU"/>
    </w:rPr>
  </w:style>
  <w:style w:type="paragraph" w:styleId="a">
    <w:name w:val="List Number"/>
    <w:basedOn w:val="a2"/>
    <w:rsid w:val="00CC71EB"/>
    <w:pPr>
      <w:numPr>
        <w:numId w:val="5"/>
      </w:numPr>
      <w:tabs>
        <w:tab w:val="clear" w:pos="360"/>
      </w:tabs>
      <w:spacing w:after="200" w:line="276" w:lineRule="auto"/>
      <w:ind w:left="0" w:firstLine="0"/>
      <w:jc w:val="left"/>
    </w:pPr>
    <w:rPr>
      <w:rFonts w:ascii="Calibri" w:hAnsi="Calibri"/>
      <w:sz w:val="22"/>
      <w:szCs w:val="22"/>
      <w:lang w:eastAsia="en-US"/>
    </w:rPr>
  </w:style>
  <w:style w:type="character" w:customStyle="1" w:styleId="111">
    <w:name w:val="Заголовок 1 Знак1"/>
    <w:aliases w:val="Заголовок 1 Знак Знак,Document Header1 Знак,Раздел Договора Знак,H1 Знак,&quot;Алмаз&quot; Знак"/>
    <w:locked/>
    <w:rsid w:val="00CC71EB"/>
    <w:rPr>
      <w:rFonts w:ascii="Cambria" w:hAnsi="Cambria" w:cs="Times New Roman"/>
      <w:b/>
      <w:bCs/>
      <w:kern w:val="32"/>
      <w:sz w:val="32"/>
      <w:szCs w:val="32"/>
      <w:lang w:eastAsia="en-US"/>
    </w:rPr>
  </w:style>
  <w:style w:type="paragraph" w:customStyle="1" w:styleId="afffc">
    <w:name w:val="Знак"/>
    <w:basedOn w:val="a2"/>
    <w:rsid w:val="00CC71EB"/>
    <w:pPr>
      <w:spacing w:before="100" w:beforeAutospacing="1" w:after="100" w:afterAutospacing="1" w:line="276" w:lineRule="auto"/>
      <w:ind w:firstLine="0"/>
      <w:jc w:val="left"/>
    </w:pPr>
    <w:rPr>
      <w:rFonts w:ascii="Tahoma" w:hAnsi="Tahoma"/>
      <w:sz w:val="20"/>
      <w:lang w:val="en-US" w:eastAsia="en-US"/>
    </w:rPr>
  </w:style>
  <w:style w:type="paragraph" w:customStyle="1" w:styleId="afffd">
    <w:name w:val="текст сноски"/>
    <w:basedOn w:val="a2"/>
    <w:rsid w:val="00CC71EB"/>
    <w:pPr>
      <w:widowControl w:val="0"/>
      <w:overflowPunct w:val="0"/>
      <w:autoSpaceDE w:val="0"/>
      <w:autoSpaceDN w:val="0"/>
      <w:adjustRightInd w:val="0"/>
      <w:spacing w:after="200" w:line="276" w:lineRule="auto"/>
      <w:ind w:firstLine="0"/>
      <w:jc w:val="left"/>
      <w:textAlignment w:val="baseline"/>
    </w:pPr>
    <w:rPr>
      <w:rFonts w:ascii="Gelvetsky 12pt" w:hAnsi="Gelvetsky 12pt"/>
      <w:sz w:val="22"/>
      <w:lang w:val="en-US" w:eastAsia="en-US"/>
    </w:rPr>
  </w:style>
  <w:style w:type="character" w:customStyle="1" w:styleId="FooterChar">
    <w:name w:val="Footer Char"/>
    <w:locked/>
    <w:rsid w:val="00CC71EB"/>
    <w:rPr>
      <w:rFonts w:ascii="Times New Roman" w:hAnsi="Times New Roman" w:cs="Times New Roman"/>
      <w:sz w:val="24"/>
    </w:rPr>
  </w:style>
  <w:style w:type="character" w:styleId="afffe">
    <w:name w:val="page number"/>
    <w:uiPriority w:val="99"/>
    <w:rsid w:val="00CC71EB"/>
    <w:rPr>
      <w:rFonts w:cs="Times New Roman"/>
    </w:rPr>
  </w:style>
  <w:style w:type="paragraph" w:styleId="affff">
    <w:name w:val="List Bullet"/>
    <w:basedOn w:val="a2"/>
    <w:autoRedefine/>
    <w:uiPriority w:val="99"/>
    <w:rsid w:val="00CC71EB"/>
    <w:pPr>
      <w:widowControl w:val="0"/>
      <w:spacing w:after="60" w:line="276" w:lineRule="auto"/>
      <w:ind w:firstLine="0"/>
      <w:jc w:val="left"/>
    </w:pPr>
    <w:rPr>
      <w:rFonts w:ascii="Calibri" w:hAnsi="Calibri"/>
      <w:sz w:val="22"/>
      <w:szCs w:val="22"/>
      <w:lang w:eastAsia="en-US"/>
    </w:rPr>
  </w:style>
  <w:style w:type="paragraph" w:customStyle="1" w:styleId="affff0">
    <w:name w:val="Раздел"/>
    <w:basedOn w:val="a2"/>
    <w:rsid w:val="00CC71EB"/>
    <w:pPr>
      <w:tabs>
        <w:tab w:val="num" w:pos="4320"/>
      </w:tabs>
      <w:spacing w:before="120" w:after="120" w:line="276" w:lineRule="auto"/>
      <w:ind w:left="3600" w:hanging="720"/>
      <w:jc w:val="center"/>
    </w:pPr>
    <w:rPr>
      <w:rFonts w:ascii="Arial Narrow" w:hAnsi="Arial Narrow"/>
      <w:b/>
      <w:lang w:eastAsia="en-US"/>
    </w:rPr>
  </w:style>
  <w:style w:type="paragraph" w:customStyle="1" w:styleId="affff1">
    <w:name w:val="Часть"/>
    <w:basedOn w:val="a2"/>
    <w:rsid w:val="00CC71EB"/>
    <w:pPr>
      <w:tabs>
        <w:tab w:val="num" w:pos="2160"/>
      </w:tabs>
      <w:spacing w:after="60" w:line="276" w:lineRule="auto"/>
      <w:ind w:left="720" w:hanging="720"/>
      <w:jc w:val="center"/>
    </w:pPr>
    <w:rPr>
      <w:rFonts w:ascii="Arial" w:hAnsi="Arial"/>
      <w:b/>
      <w:caps/>
      <w:sz w:val="32"/>
      <w:lang w:eastAsia="en-US"/>
    </w:rPr>
  </w:style>
  <w:style w:type="paragraph" w:styleId="24">
    <w:name w:val="Body Text Indent 2"/>
    <w:basedOn w:val="a2"/>
    <w:link w:val="23"/>
    <w:uiPriority w:val="99"/>
    <w:rsid w:val="00CC71EB"/>
    <w:pPr>
      <w:spacing w:after="120" w:line="480" w:lineRule="auto"/>
      <w:ind w:left="283" w:firstLine="0"/>
    </w:pPr>
    <w:rPr>
      <w:sz w:val="22"/>
      <w:szCs w:val="22"/>
      <w:lang w:eastAsia="en-US"/>
    </w:rPr>
  </w:style>
  <w:style w:type="character" w:customStyle="1" w:styleId="212">
    <w:name w:val="Основной текст с отступом 2 Знак1"/>
    <w:basedOn w:val="a3"/>
    <w:uiPriority w:val="99"/>
    <w:semiHidden/>
    <w:rsid w:val="00CC71EB"/>
    <w:rPr>
      <w:rFonts w:ascii="Times New Roman" w:eastAsia="Times New Roman" w:hAnsi="Times New Roman" w:cs="Times New Roman"/>
      <w:sz w:val="28"/>
      <w:szCs w:val="20"/>
      <w:lang w:eastAsia="ru-RU"/>
    </w:rPr>
  </w:style>
  <w:style w:type="paragraph" w:styleId="affff2">
    <w:name w:val="Block Text"/>
    <w:basedOn w:val="a2"/>
    <w:uiPriority w:val="99"/>
    <w:rsid w:val="00CC71EB"/>
    <w:pPr>
      <w:spacing w:after="200" w:line="276" w:lineRule="auto"/>
      <w:ind w:left="-540" w:right="-366" w:firstLine="540"/>
    </w:pPr>
    <w:rPr>
      <w:rFonts w:ascii="Calibri" w:hAnsi="Calibri"/>
      <w:sz w:val="18"/>
      <w:szCs w:val="22"/>
      <w:lang w:eastAsia="en-US"/>
    </w:rPr>
  </w:style>
  <w:style w:type="paragraph" w:customStyle="1" w:styleId="h4">
    <w:name w:val="h4"/>
    <w:basedOn w:val="a2"/>
    <w:rsid w:val="00CC71EB"/>
    <w:pPr>
      <w:spacing w:before="100" w:beforeAutospacing="1" w:after="100" w:afterAutospacing="1" w:line="276" w:lineRule="auto"/>
      <w:ind w:firstLine="0"/>
      <w:jc w:val="left"/>
    </w:pPr>
    <w:rPr>
      <w:rFonts w:ascii="Arial Unicode MS" w:eastAsia="Arial Unicode MS" w:hAnsi="Arial Unicode MS" w:cs="Arial Unicode MS"/>
      <w:b/>
      <w:bCs/>
      <w:color w:val="000066"/>
      <w:sz w:val="22"/>
      <w:szCs w:val="22"/>
      <w:lang w:eastAsia="en-US"/>
    </w:rPr>
  </w:style>
  <w:style w:type="paragraph" w:customStyle="1" w:styleId="affff3">
    <w:name w:val="текст договора"/>
    <w:basedOn w:val="a2"/>
    <w:rsid w:val="00CC71EB"/>
    <w:pPr>
      <w:spacing w:after="60" w:line="276" w:lineRule="auto"/>
      <w:ind w:firstLine="0"/>
    </w:pPr>
    <w:rPr>
      <w:rFonts w:ascii="Futuris" w:hAnsi="Futuris" w:cs="Futuris"/>
      <w:sz w:val="22"/>
      <w:szCs w:val="22"/>
      <w:lang w:eastAsia="en-US"/>
    </w:rPr>
  </w:style>
  <w:style w:type="paragraph" w:customStyle="1" w:styleId="ConsNonformat">
    <w:name w:val="ConsNonformat"/>
    <w:rsid w:val="00CC71E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6">
    <w:name w:val="Body Text Indent 3"/>
    <w:basedOn w:val="a2"/>
    <w:link w:val="35"/>
    <w:uiPriority w:val="99"/>
    <w:rsid w:val="00CC71EB"/>
    <w:pPr>
      <w:spacing w:after="120" w:line="276" w:lineRule="auto"/>
      <w:ind w:left="283" w:firstLine="0"/>
      <w:jc w:val="left"/>
    </w:pPr>
    <w:rPr>
      <w:sz w:val="16"/>
      <w:szCs w:val="16"/>
      <w:lang w:eastAsia="en-US"/>
    </w:rPr>
  </w:style>
  <w:style w:type="character" w:customStyle="1" w:styleId="312">
    <w:name w:val="Основной текст с отступом 3 Знак1"/>
    <w:basedOn w:val="a3"/>
    <w:uiPriority w:val="99"/>
    <w:semiHidden/>
    <w:rsid w:val="00CC71EB"/>
    <w:rPr>
      <w:rFonts w:ascii="Times New Roman" w:eastAsia="Times New Roman" w:hAnsi="Times New Roman" w:cs="Times New Roman"/>
      <w:sz w:val="16"/>
      <w:szCs w:val="16"/>
      <w:lang w:eastAsia="ru-RU"/>
    </w:rPr>
  </w:style>
  <w:style w:type="paragraph" w:styleId="HTML0">
    <w:name w:val="HTML Preformatted"/>
    <w:basedOn w:val="a2"/>
    <w:link w:val="HTML1"/>
    <w:uiPriority w:val="99"/>
    <w:rsid w:val="00CC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0"/>
      <w:jc w:val="left"/>
    </w:pPr>
    <w:rPr>
      <w:rFonts w:ascii="Courier New" w:hAnsi="Courier New"/>
      <w:sz w:val="20"/>
      <w:lang w:eastAsia="en-US"/>
    </w:rPr>
  </w:style>
  <w:style w:type="character" w:customStyle="1" w:styleId="HTML1">
    <w:name w:val="Стандартный HTML Знак"/>
    <w:basedOn w:val="a3"/>
    <w:link w:val="HTML0"/>
    <w:uiPriority w:val="99"/>
    <w:rsid w:val="00CC71EB"/>
    <w:rPr>
      <w:rFonts w:ascii="Courier New" w:eastAsia="Times New Roman" w:hAnsi="Courier New" w:cs="Times New Roman"/>
      <w:sz w:val="20"/>
      <w:szCs w:val="20"/>
    </w:rPr>
  </w:style>
  <w:style w:type="paragraph" w:customStyle="1" w:styleId="2d">
    <w:name w:val="заголовок 2"/>
    <w:basedOn w:val="a2"/>
    <w:next w:val="a2"/>
    <w:rsid w:val="00CC71EB"/>
    <w:pPr>
      <w:keepNext/>
      <w:widowControl w:val="0"/>
      <w:spacing w:after="200" w:line="276" w:lineRule="auto"/>
      <w:ind w:firstLine="0"/>
      <w:jc w:val="center"/>
    </w:pPr>
    <w:rPr>
      <w:rFonts w:ascii="Calibri" w:hAnsi="Calibri"/>
      <w:b/>
      <w:lang w:eastAsia="en-US"/>
    </w:rPr>
  </w:style>
  <w:style w:type="paragraph" w:customStyle="1" w:styleId="affff4">
    <w:name w:val="Таблицы (моноширинный)"/>
    <w:basedOn w:val="a2"/>
    <w:next w:val="a2"/>
    <w:uiPriority w:val="99"/>
    <w:rsid w:val="00CC71EB"/>
    <w:pPr>
      <w:autoSpaceDE w:val="0"/>
      <w:autoSpaceDN w:val="0"/>
      <w:adjustRightInd w:val="0"/>
      <w:spacing w:after="200" w:line="276" w:lineRule="auto"/>
      <w:ind w:firstLine="0"/>
    </w:pPr>
    <w:rPr>
      <w:rFonts w:ascii="Courier New" w:hAnsi="Courier New" w:cs="Courier New"/>
      <w:sz w:val="20"/>
      <w:lang w:eastAsia="en-US"/>
    </w:rPr>
  </w:style>
  <w:style w:type="paragraph" w:styleId="33">
    <w:name w:val="Body Text 3"/>
    <w:basedOn w:val="a2"/>
    <w:link w:val="32"/>
    <w:uiPriority w:val="99"/>
    <w:rsid w:val="00CC71EB"/>
    <w:pPr>
      <w:spacing w:after="120" w:line="276" w:lineRule="auto"/>
      <w:ind w:firstLine="0"/>
      <w:jc w:val="left"/>
    </w:pPr>
    <w:rPr>
      <w:sz w:val="16"/>
      <w:szCs w:val="16"/>
      <w:lang w:eastAsia="en-US"/>
    </w:rPr>
  </w:style>
  <w:style w:type="character" w:customStyle="1" w:styleId="313">
    <w:name w:val="Основной текст 3 Знак1"/>
    <w:basedOn w:val="a3"/>
    <w:uiPriority w:val="99"/>
    <w:rsid w:val="00CC71EB"/>
    <w:rPr>
      <w:rFonts w:ascii="Times New Roman" w:eastAsia="Times New Roman" w:hAnsi="Times New Roman" w:cs="Times New Roman"/>
      <w:sz w:val="16"/>
      <w:szCs w:val="16"/>
      <w:lang w:eastAsia="ru-RU"/>
    </w:rPr>
  </w:style>
  <w:style w:type="paragraph" w:customStyle="1" w:styleId="Char">
    <w:name w:val="Char Знак"/>
    <w:basedOn w:val="a2"/>
    <w:rsid w:val="00CC71EB"/>
    <w:pPr>
      <w:spacing w:before="100" w:beforeAutospacing="1" w:after="100" w:afterAutospacing="1" w:line="276" w:lineRule="auto"/>
      <w:ind w:firstLine="0"/>
      <w:jc w:val="left"/>
    </w:pPr>
    <w:rPr>
      <w:rFonts w:ascii="Tahoma" w:hAnsi="Tahoma"/>
      <w:sz w:val="20"/>
      <w:lang w:val="en-US" w:eastAsia="en-US"/>
    </w:rPr>
  </w:style>
  <w:style w:type="paragraph" w:customStyle="1" w:styleId="ConsPlusNonformat">
    <w:name w:val="ConsPlusNonformat"/>
    <w:uiPriority w:val="99"/>
    <w:rsid w:val="00CC71E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1fb">
    <w:name w:val="Обычный1"/>
    <w:rsid w:val="00CC71EB"/>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FR1">
    <w:name w:val="FR1"/>
    <w:rsid w:val="00CC71EB"/>
    <w:pPr>
      <w:widowControl w:val="0"/>
      <w:spacing w:before="160" w:after="0" w:line="300" w:lineRule="auto"/>
      <w:jc w:val="center"/>
    </w:pPr>
    <w:rPr>
      <w:rFonts w:ascii="Arial" w:eastAsia="Times New Roman" w:hAnsi="Arial" w:cs="Times New Roman"/>
      <w:sz w:val="16"/>
      <w:szCs w:val="20"/>
      <w:lang w:eastAsia="ru-RU"/>
    </w:rPr>
  </w:style>
  <w:style w:type="paragraph" w:customStyle="1" w:styleId="a1">
    <w:name w:val="Раздел ТД"/>
    <w:basedOn w:val="a2"/>
    <w:link w:val="affff5"/>
    <w:qFormat/>
    <w:rsid w:val="00CC71EB"/>
    <w:pPr>
      <w:numPr>
        <w:numId w:val="6"/>
      </w:numPr>
      <w:autoSpaceDE w:val="0"/>
      <w:autoSpaceDN w:val="0"/>
      <w:adjustRightInd w:val="0"/>
      <w:spacing w:before="240" w:line="360" w:lineRule="auto"/>
      <w:jc w:val="center"/>
    </w:pPr>
    <w:rPr>
      <w:b/>
      <w:sz w:val="24"/>
      <w:szCs w:val="24"/>
      <w:lang w:eastAsia="en-US"/>
    </w:rPr>
  </w:style>
  <w:style w:type="character" w:customStyle="1" w:styleId="affff5">
    <w:name w:val="Раздел ТД Знак"/>
    <w:link w:val="a1"/>
    <w:locked/>
    <w:rsid w:val="00CC71EB"/>
    <w:rPr>
      <w:rFonts w:ascii="Times New Roman" w:eastAsia="Times New Roman" w:hAnsi="Times New Roman" w:cs="Times New Roman"/>
      <w:b/>
      <w:sz w:val="24"/>
      <w:szCs w:val="24"/>
    </w:rPr>
  </w:style>
  <w:style w:type="paragraph" w:customStyle="1" w:styleId="affff6">
    <w:name w:val="Приложение"/>
    <w:basedOn w:val="a0"/>
    <w:link w:val="affff7"/>
    <w:rsid w:val="00CC71EB"/>
    <w:pPr>
      <w:numPr>
        <w:numId w:val="0"/>
      </w:numPr>
      <w:ind w:left="8080"/>
      <w:jc w:val="right"/>
    </w:pPr>
  </w:style>
  <w:style w:type="character" w:customStyle="1" w:styleId="affff7">
    <w:name w:val="Приложение Знак"/>
    <w:link w:val="affff6"/>
    <w:locked/>
    <w:rsid w:val="00CC71EB"/>
    <w:rPr>
      <w:rFonts w:ascii="Times New Roman" w:eastAsia="Times New Roman" w:hAnsi="Times New Roman" w:cs="Times New Roman"/>
      <w:sz w:val="24"/>
      <w:szCs w:val="20"/>
    </w:rPr>
  </w:style>
  <w:style w:type="character" w:customStyle="1" w:styleId="FontStyle45">
    <w:name w:val="Font Style45"/>
    <w:rsid w:val="00CC71EB"/>
    <w:rPr>
      <w:rFonts w:ascii="Times New Roman" w:hAnsi="Times New Roman"/>
      <w:sz w:val="20"/>
    </w:rPr>
  </w:style>
  <w:style w:type="character" w:customStyle="1" w:styleId="FontStyle44">
    <w:name w:val="Font Style44"/>
    <w:rsid w:val="00CC71EB"/>
    <w:rPr>
      <w:rFonts w:ascii="Arial" w:hAnsi="Arial"/>
      <w:sz w:val="20"/>
    </w:rPr>
  </w:style>
  <w:style w:type="paragraph" w:customStyle="1" w:styleId="List-1">
    <w:name w:val="List-1"/>
    <w:basedOn w:val="a2"/>
    <w:rsid w:val="00CC71EB"/>
    <w:pPr>
      <w:tabs>
        <w:tab w:val="num" w:pos="3060"/>
      </w:tabs>
      <w:ind w:left="3060" w:hanging="360"/>
      <w:jc w:val="left"/>
    </w:pPr>
  </w:style>
  <w:style w:type="paragraph" w:customStyle="1" w:styleId="affff8">
    <w:name w:val="Абзац Требование нумерованный"/>
    <w:basedOn w:val="a2"/>
    <w:rsid w:val="00CC71EB"/>
    <w:pPr>
      <w:tabs>
        <w:tab w:val="num" w:pos="720"/>
      </w:tabs>
      <w:spacing w:before="60" w:after="60"/>
      <w:ind w:left="720" w:hanging="720"/>
    </w:pPr>
    <w:rPr>
      <w:sz w:val="24"/>
      <w:szCs w:val="24"/>
      <w:lang w:eastAsia="en-US"/>
    </w:rPr>
  </w:style>
  <w:style w:type="character" w:customStyle="1" w:styleId="FontStyle47">
    <w:name w:val="Font Style47"/>
    <w:rsid w:val="00CC71EB"/>
    <w:rPr>
      <w:rFonts w:ascii="Times New Roman" w:hAnsi="Times New Roman"/>
      <w:b/>
      <w:sz w:val="20"/>
    </w:rPr>
  </w:style>
  <w:style w:type="paragraph" w:customStyle="1" w:styleId="Style9">
    <w:name w:val="Style9"/>
    <w:basedOn w:val="a2"/>
    <w:rsid w:val="00CC71EB"/>
    <w:pPr>
      <w:widowControl w:val="0"/>
      <w:autoSpaceDE w:val="0"/>
      <w:autoSpaceDN w:val="0"/>
      <w:adjustRightInd w:val="0"/>
      <w:ind w:firstLine="0"/>
      <w:jc w:val="left"/>
    </w:pPr>
    <w:rPr>
      <w:rFonts w:ascii="Trebuchet MS" w:hAnsi="Trebuchet MS"/>
      <w:sz w:val="24"/>
      <w:szCs w:val="24"/>
    </w:rPr>
  </w:style>
  <w:style w:type="paragraph" w:customStyle="1" w:styleId="Style23">
    <w:name w:val="Style23"/>
    <w:basedOn w:val="a2"/>
    <w:rsid w:val="00CC71EB"/>
    <w:pPr>
      <w:widowControl w:val="0"/>
      <w:autoSpaceDE w:val="0"/>
      <w:autoSpaceDN w:val="0"/>
      <w:adjustRightInd w:val="0"/>
      <w:spacing w:line="312" w:lineRule="exact"/>
      <w:ind w:hanging="278"/>
    </w:pPr>
    <w:rPr>
      <w:rFonts w:ascii="Trebuchet MS" w:hAnsi="Trebuchet MS"/>
      <w:sz w:val="24"/>
      <w:szCs w:val="24"/>
    </w:rPr>
  </w:style>
  <w:style w:type="paragraph" w:customStyle="1" w:styleId="Style21">
    <w:name w:val="Style21"/>
    <w:basedOn w:val="a2"/>
    <w:rsid w:val="00CC71EB"/>
    <w:pPr>
      <w:widowControl w:val="0"/>
      <w:autoSpaceDE w:val="0"/>
      <w:autoSpaceDN w:val="0"/>
      <w:adjustRightInd w:val="0"/>
      <w:spacing w:line="302" w:lineRule="exact"/>
      <w:ind w:firstLine="278"/>
      <w:jc w:val="left"/>
    </w:pPr>
    <w:rPr>
      <w:rFonts w:ascii="Trebuchet MS" w:hAnsi="Trebuchet MS"/>
      <w:sz w:val="24"/>
      <w:szCs w:val="24"/>
    </w:rPr>
  </w:style>
  <w:style w:type="paragraph" w:customStyle="1" w:styleId="Style18">
    <w:name w:val="Style18"/>
    <w:basedOn w:val="a2"/>
    <w:rsid w:val="00CC71EB"/>
    <w:pPr>
      <w:widowControl w:val="0"/>
      <w:autoSpaceDE w:val="0"/>
      <w:autoSpaceDN w:val="0"/>
      <w:adjustRightInd w:val="0"/>
      <w:spacing w:line="250" w:lineRule="exact"/>
      <w:ind w:hanging="355"/>
    </w:pPr>
    <w:rPr>
      <w:rFonts w:ascii="Trebuchet MS" w:hAnsi="Trebuchet MS"/>
      <w:sz w:val="24"/>
      <w:szCs w:val="24"/>
    </w:rPr>
  </w:style>
  <w:style w:type="character" w:styleId="affff9">
    <w:name w:val="FollowedHyperlink"/>
    <w:uiPriority w:val="99"/>
    <w:rsid w:val="00CC71EB"/>
    <w:rPr>
      <w:rFonts w:cs="Times New Roman"/>
      <w:color w:val="800080"/>
      <w:u w:val="single"/>
    </w:rPr>
  </w:style>
  <w:style w:type="paragraph" w:customStyle="1" w:styleId="1fc">
    <w:name w:val="Стиль1"/>
    <w:basedOn w:val="a2"/>
    <w:rsid w:val="00CC71EB"/>
    <w:pPr>
      <w:keepNext/>
      <w:keepLines/>
      <w:widowControl w:val="0"/>
      <w:suppressLineNumbers/>
      <w:tabs>
        <w:tab w:val="num" w:pos="432"/>
      </w:tabs>
      <w:suppressAutoHyphens/>
      <w:spacing w:after="60"/>
      <w:ind w:left="432" w:hanging="432"/>
      <w:jc w:val="left"/>
    </w:pPr>
    <w:rPr>
      <w:b/>
      <w:szCs w:val="24"/>
    </w:rPr>
  </w:style>
  <w:style w:type="paragraph" w:styleId="2e">
    <w:name w:val="List Number 2"/>
    <w:basedOn w:val="a2"/>
    <w:semiHidden/>
    <w:rsid w:val="00CC71EB"/>
    <w:pPr>
      <w:tabs>
        <w:tab w:val="num" w:pos="360"/>
      </w:tabs>
      <w:ind w:left="360" w:hanging="360"/>
      <w:jc w:val="left"/>
    </w:pPr>
    <w:rPr>
      <w:sz w:val="24"/>
      <w:szCs w:val="24"/>
    </w:rPr>
  </w:style>
  <w:style w:type="paragraph" w:styleId="4">
    <w:name w:val="List Bullet 4"/>
    <w:basedOn w:val="a2"/>
    <w:autoRedefine/>
    <w:semiHidden/>
    <w:rsid w:val="00CC71EB"/>
    <w:pPr>
      <w:numPr>
        <w:numId w:val="3"/>
      </w:numPr>
      <w:tabs>
        <w:tab w:val="num" w:pos="1209"/>
      </w:tabs>
      <w:spacing w:after="60"/>
      <w:ind w:left="1209"/>
    </w:pPr>
    <w:rPr>
      <w:sz w:val="24"/>
    </w:rPr>
  </w:style>
  <w:style w:type="paragraph" w:customStyle="1" w:styleId="CharCharCarCarCharCharCarCarCharCharCarCarCharChar">
    <w:name w:val="Char Char Car Car Char Char Car Car Char Char Car Car Char Char"/>
    <w:basedOn w:val="a2"/>
    <w:rsid w:val="00CC71EB"/>
    <w:pPr>
      <w:spacing w:after="160" w:line="240" w:lineRule="exact"/>
      <w:ind w:firstLine="0"/>
      <w:jc w:val="left"/>
    </w:pPr>
    <w:rPr>
      <w:sz w:val="20"/>
    </w:rPr>
  </w:style>
  <w:style w:type="paragraph" w:customStyle="1" w:styleId="3a">
    <w:name w:val="Стиль3 Знак"/>
    <w:basedOn w:val="24"/>
    <w:link w:val="3b"/>
    <w:rsid w:val="00CC71EB"/>
    <w:pPr>
      <w:widowControl w:val="0"/>
      <w:adjustRightInd w:val="0"/>
      <w:spacing w:after="0" w:line="240" w:lineRule="auto"/>
      <w:ind w:left="0"/>
      <w:textAlignment w:val="baseline"/>
    </w:pPr>
    <w:rPr>
      <w:rFonts w:ascii="Arial" w:hAnsi="Arial"/>
    </w:rPr>
  </w:style>
  <w:style w:type="character" w:customStyle="1" w:styleId="3b">
    <w:name w:val="Стиль3 Знак Знак"/>
    <w:link w:val="3a"/>
    <w:locked/>
    <w:rsid w:val="00CC71EB"/>
    <w:rPr>
      <w:rFonts w:ascii="Arial" w:eastAsia="Times New Roman" w:hAnsi="Arial" w:cs="Times New Roman"/>
    </w:rPr>
  </w:style>
  <w:style w:type="paragraph" w:customStyle="1" w:styleId="1fd">
    <w:name w:val="1 Знак Знак Знак Знак Знак Знак Знак"/>
    <w:basedOn w:val="a2"/>
    <w:rsid w:val="00CC71EB"/>
    <w:pPr>
      <w:spacing w:before="100" w:beforeAutospacing="1" w:after="100" w:afterAutospacing="1"/>
      <w:ind w:firstLine="0"/>
      <w:jc w:val="left"/>
    </w:pPr>
    <w:rPr>
      <w:rFonts w:ascii="Tahoma" w:hAnsi="Tahoma"/>
      <w:sz w:val="20"/>
      <w:lang w:val="en-US" w:eastAsia="en-US"/>
    </w:rPr>
  </w:style>
  <w:style w:type="paragraph" w:customStyle="1" w:styleId="1111DocumentHeader112111111211">
    <w:name w:val="Заголовок 1.Заголовок 1 Знак1.Заголовок 1 Знак Знак.Document Header1 Знак.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1"/>
    <w:basedOn w:val="a2"/>
    <w:next w:val="a2"/>
    <w:rsid w:val="00CC71EB"/>
    <w:pPr>
      <w:keepNext/>
      <w:widowControl w:val="0"/>
      <w:suppressAutoHyphens/>
      <w:spacing w:before="60"/>
      <w:ind w:firstLine="0"/>
      <w:jc w:val="center"/>
      <w:outlineLvl w:val="0"/>
    </w:pPr>
    <w:rPr>
      <w:rFonts w:ascii="Arial" w:hAnsi="Arial"/>
      <w:b/>
    </w:rPr>
  </w:style>
  <w:style w:type="character" w:customStyle="1" w:styleId="FontStyle42">
    <w:name w:val="Font Style42"/>
    <w:rsid w:val="00CC71EB"/>
    <w:rPr>
      <w:rFonts w:ascii="Times New Roman" w:hAnsi="Times New Roman"/>
      <w:sz w:val="22"/>
    </w:rPr>
  </w:style>
  <w:style w:type="paragraph" w:customStyle="1" w:styleId="1fe">
    <w:name w:val="1 Знак"/>
    <w:basedOn w:val="a2"/>
    <w:rsid w:val="00CC71EB"/>
    <w:pPr>
      <w:spacing w:before="100" w:beforeAutospacing="1" w:after="100" w:afterAutospacing="1"/>
      <w:ind w:firstLine="0"/>
      <w:jc w:val="left"/>
    </w:pPr>
    <w:rPr>
      <w:rFonts w:ascii="Tahoma" w:hAnsi="Tahoma"/>
      <w:sz w:val="20"/>
      <w:lang w:val="en-US" w:eastAsia="en-US"/>
    </w:rPr>
  </w:style>
  <w:style w:type="paragraph" w:customStyle="1" w:styleId="Style1">
    <w:name w:val="Style1"/>
    <w:basedOn w:val="a2"/>
    <w:rsid w:val="00CC71EB"/>
    <w:pPr>
      <w:widowControl w:val="0"/>
      <w:autoSpaceDE w:val="0"/>
      <w:autoSpaceDN w:val="0"/>
      <w:adjustRightInd w:val="0"/>
      <w:spacing w:line="238" w:lineRule="exact"/>
      <w:ind w:firstLine="0"/>
      <w:jc w:val="right"/>
    </w:pPr>
    <w:rPr>
      <w:sz w:val="24"/>
      <w:szCs w:val="24"/>
    </w:rPr>
  </w:style>
  <w:style w:type="paragraph" w:customStyle="1" w:styleId="Style2">
    <w:name w:val="Style2"/>
    <w:basedOn w:val="a2"/>
    <w:rsid w:val="00CC71EB"/>
    <w:pPr>
      <w:widowControl w:val="0"/>
      <w:autoSpaceDE w:val="0"/>
      <w:autoSpaceDN w:val="0"/>
      <w:adjustRightInd w:val="0"/>
      <w:ind w:firstLine="0"/>
      <w:jc w:val="left"/>
    </w:pPr>
    <w:rPr>
      <w:sz w:val="24"/>
      <w:szCs w:val="24"/>
    </w:rPr>
  </w:style>
  <w:style w:type="paragraph" w:customStyle="1" w:styleId="Style3">
    <w:name w:val="Style3"/>
    <w:basedOn w:val="a2"/>
    <w:rsid w:val="00CC71EB"/>
    <w:pPr>
      <w:widowControl w:val="0"/>
      <w:autoSpaceDE w:val="0"/>
      <w:autoSpaceDN w:val="0"/>
      <w:adjustRightInd w:val="0"/>
      <w:spacing w:line="324" w:lineRule="exact"/>
      <w:ind w:firstLine="0"/>
      <w:jc w:val="center"/>
    </w:pPr>
    <w:rPr>
      <w:sz w:val="24"/>
      <w:szCs w:val="24"/>
    </w:rPr>
  </w:style>
  <w:style w:type="paragraph" w:customStyle="1" w:styleId="Style4">
    <w:name w:val="Style4"/>
    <w:basedOn w:val="a2"/>
    <w:rsid w:val="00CC71EB"/>
    <w:pPr>
      <w:widowControl w:val="0"/>
      <w:autoSpaceDE w:val="0"/>
      <w:autoSpaceDN w:val="0"/>
      <w:adjustRightInd w:val="0"/>
      <w:spacing w:line="317" w:lineRule="exact"/>
      <w:ind w:firstLine="0"/>
      <w:jc w:val="center"/>
    </w:pPr>
    <w:rPr>
      <w:sz w:val="24"/>
      <w:szCs w:val="24"/>
    </w:rPr>
  </w:style>
  <w:style w:type="paragraph" w:customStyle="1" w:styleId="Style6">
    <w:name w:val="Style6"/>
    <w:basedOn w:val="a2"/>
    <w:rsid w:val="00CC71EB"/>
    <w:pPr>
      <w:widowControl w:val="0"/>
      <w:autoSpaceDE w:val="0"/>
      <w:autoSpaceDN w:val="0"/>
      <w:adjustRightInd w:val="0"/>
      <w:ind w:firstLine="0"/>
      <w:jc w:val="left"/>
    </w:pPr>
    <w:rPr>
      <w:sz w:val="24"/>
      <w:szCs w:val="24"/>
    </w:rPr>
  </w:style>
  <w:style w:type="paragraph" w:customStyle="1" w:styleId="Style8">
    <w:name w:val="Style8"/>
    <w:basedOn w:val="a2"/>
    <w:rsid w:val="00CC71EB"/>
    <w:pPr>
      <w:widowControl w:val="0"/>
      <w:autoSpaceDE w:val="0"/>
      <w:autoSpaceDN w:val="0"/>
      <w:adjustRightInd w:val="0"/>
      <w:ind w:firstLine="0"/>
      <w:jc w:val="left"/>
    </w:pPr>
    <w:rPr>
      <w:sz w:val="24"/>
      <w:szCs w:val="24"/>
    </w:rPr>
  </w:style>
  <w:style w:type="paragraph" w:customStyle="1" w:styleId="Style11">
    <w:name w:val="Style11"/>
    <w:basedOn w:val="a2"/>
    <w:rsid w:val="00CC71EB"/>
    <w:pPr>
      <w:widowControl w:val="0"/>
      <w:autoSpaceDE w:val="0"/>
      <w:autoSpaceDN w:val="0"/>
      <w:adjustRightInd w:val="0"/>
      <w:spacing w:line="322" w:lineRule="exact"/>
      <w:ind w:firstLine="0"/>
      <w:jc w:val="left"/>
    </w:pPr>
    <w:rPr>
      <w:sz w:val="24"/>
      <w:szCs w:val="24"/>
    </w:rPr>
  </w:style>
  <w:style w:type="paragraph" w:customStyle="1" w:styleId="Style15">
    <w:name w:val="Style15"/>
    <w:basedOn w:val="a2"/>
    <w:rsid w:val="00CC71EB"/>
    <w:pPr>
      <w:widowControl w:val="0"/>
      <w:autoSpaceDE w:val="0"/>
      <w:autoSpaceDN w:val="0"/>
      <w:adjustRightInd w:val="0"/>
      <w:spacing w:line="312" w:lineRule="exact"/>
      <w:ind w:hanging="259"/>
      <w:jc w:val="left"/>
    </w:pPr>
    <w:rPr>
      <w:sz w:val="24"/>
      <w:szCs w:val="24"/>
    </w:rPr>
  </w:style>
  <w:style w:type="paragraph" w:customStyle="1" w:styleId="Style26">
    <w:name w:val="Style26"/>
    <w:basedOn w:val="a2"/>
    <w:rsid w:val="00CC71EB"/>
    <w:pPr>
      <w:widowControl w:val="0"/>
      <w:autoSpaceDE w:val="0"/>
      <w:autoSpaceDN w:val="0"/>
      <w:adjustRightInd w:val="0"/>
      <w:spacing w:line="313" w:lineRule="exact"/>
      <w:ind w:firstLine="0"/>
    </w:pPr>
    <w:rPr>
      <w:sz w:val="24"/>
      <w:szCs w:val="24"/>
    </w:rPr>
  </w:style>
  <w:style w:type="character" w:customStyle="1" w:styleId="FontStyle34">
    <w:name w:val="Font Style34"/>
    <w:rsid w:val="00CC71EB"/>
    <w:rPr>
      <w:rFonts w:ascii="Times New Roman" w:hAnsi="Times New Roman"/>
      <w:sz w:val="18"/>
    </w:rPr>
  </w:style>
  <w:style w:type="character" w:customStyle="1" w:styleId="FontStyle35">
    <w:name w:val="Font Style35"/>
    <w:rsid w:val="00CC71EB"/>
    <w:rPr>
      <w:rFonts w:ascii="Times New Roman" w:hAnsi="Times New Roman"/>
      <w:b/>
      <w:smallCaps/>
      <w:sz w:val="26"/>
    </w:rPr>
  </w:style>
  <w:style w:type="character" w:customStyle="1" w:styleId="FontStyle36">
    <w:name w:val="Font Style36"/>
    <w:rsid w:val="00CC71EB"/>
    <w:rPr>
      <w:rFonts w:ascii="Arial Black" w:hAnsi="Arial Black"/>
      <w:spacing w:val="-20"/>
      <w:sz w:val="28"/>
    </w:rPr>
  </w:style>
  <w:style w:type="character" w:customStyle="1" w:styleId="FontStyle37">
    <w:name w:val="Font Style37"/>
    <w:rsid w:val="00CC71EB"/>
    <w:rPr>
      <w:rFonts w:ascii="Times New Roman" w:hAnsi="Times New Roman"/>
      <w:sz w:val="26"/>
    </w:rPr>
  </w:style>
  <w:style w:type="character" w:customStyle="1" w:styleId="FontStyle38">
    <w:name w:val="Font Style38"/>
    <w:rsid w:val="00CC71EB"/>
    <w:rPr>
      <w:rFonts w:ascii="Times New Roman" w:hAnsi="Times New Roman"/>
      <w:b/>
      <w:sz w:val="24"/>
    </w:rPr>
  </w:style>
  <w:style w:type="paragraph" w:customStyle="1" w:styleId="Style10">
    <w:name w:val="Style10"/>
    <w:basedOn w:val="a2"/>
    <w:rsid w:val="00CC71EB"/>
    <w:pPr>
      <w:widowControl w:val="0"/>
      <w:autoSpaceDE w:val="0"/>
      <w:autoSpaceDN w:val="0"/>
      <w:adjustRightInd w:val="0"/>
      <w:spacing w:line="229" w:lineRule="exact"/>
      <w:ind w:firstLine="0"/>
      <w:jc w:val="left"/>
    </w:pPr>
    <w:rPr>
      <w:sz w:val="24"/>
      <w:szCs w:val="24"/>
    </w:rPr>
  </w:style>
  <w:style w:type="paragraph" w:customStyle="1" w:styleId="Style12">
    <w:name w:val="Style12"/>
    <w:basedOn w:val="a2"/>
    <w:rsid w:val="00CC71EB"/>
    <w:pPr>
      <w:widowControl w:val="0"/>
      <w:autoSpaceDE w:val="0"/>
      <w:autoSpaceDN w:val="0"/>
      <w:adjustRightInd w:val="0"/>
      <w:ind w:firstLine="0"/>
      <w:jc w:val="left"/>
    </w:pPr>
    <w:rPr>
      <w:sz w:val="24"/>
      <w:szCs w:val="24"/>
    </w:rPr>
  </w:style>
  <w:style w:type="paragraph" w:customStyle="1" w:styleId="Style13">
    <w:name w:val="Style13"/>
    <w:basedOn w:val="a2"/>
    <w:rsid w:val="00CC71EB"/>
    <w:pPr>
      <w:widowControl w:val="0"/>
      <w:autoSpaceDE w:val="0"/>
      <w:autoSpaceDN w:val="0"/>
      <w:adjustRightInd w:val="0"/>
      <w:spacing w:line="274" w:lineRule="exact"/>
      <w:ind w:firstLine="1894"/>
      <w:jc w:val="left"/>
    </w:pPr>
    <w:rPr>
      <w:sz w:val="24"/>
      <w:szCs w:val="24"/>
    </w:rPr>
  </w:style>
  <w:style w:type="paragraph" w:customStyle="1" w:styleId="Style14">
    <w:name w:val="Style14"/>
    <w:basedOn w:val="a2"/>
    <w:rsid w:val="00CC71EB"/>
    <w:pPr>
      <w:widowControl w:val="0"/>
      <w:autoSpaceDE w:val="0"/>
      <w:autoSpaceDN w:val="0"/>
      <w:adjustRightInd w:val="0"/>
      <w:spacing w:line="227" w:lineRule="exact"/>
      <w:ind w:hanging="752"/>
      <w:jc w:val="left"/>
    </w:pPr>
    <w:rPr>
      <w:sz w:val="24"/>
      <w:szCs w:val="24"/>
    </w:rPr>
  </w:style>
  <w:style w:type="paragraph" w:customStyle="1" w:styleId="Style16">
    <w:name w:val="Style16"/>
    <w:basedOn w:val="a2"/>
    <w:uiPriority w:val="99"/>
    <w:rsid w:val="00CC71EB"/>
    <w:pPr>
      <w:widowControl w:val="0"/>
      <w:autoSpaceDE w:val="0"/>
      <w:autoSpaceDN w:val="0"/>
      <w:adjustRightInd w:val="0"/>
      <w:ind w:firstLine="0"/>
      <w:jc w:val="left"/>
    </w:pPr>
    <w:rPr>
      <w:sz w:val="24"/>
      <w:szCs w:val="24"/>
    </w:rPr>
  </w:style>
  <w:style w:type="paragraph" w:customStyle="1" w:styleId="Style17">
    <w:name w:val="Style17"/>
    <w:basedOn w:val="a2"/>
    <w:uiPriority w:val="99"/>
    <w:rsid w:val="00CC71EB"/>
    <w:pPr>
      <w:widowControl w:val="0"/>
      <w:autoSpaceDE w:val="0"/>
      <w:autoSpaceDN w:val="0"/>
      <w:adjustRightInd w:val="0"/>
      <w:spacing w:line="276" w:lineRule="exact"/>
      <w:ind w:firstLine="371"/>
    </w:pPr>
    <w:rPr>
      <w:sz w:val="24"/>
      <w:szCs w:val="24"/>
    </w:rPr>
  </w:style>
  <w:style w:type="paragraph" w:customStyle="1" w:styleId="Style19">
    <w:name w:val="Style19"/>
    <w:basedOn w:val="a2"/>
    <w:rsid w:val="00CC71EB"/>
    <w:pPr>
      <w:widowControl w:val="0"/>
      <w:autoSpaceDE w:val="0"/>
      <w:autoSpaceDN w:val="0"/>
      <w:adjustRightInd w:val="0"/>
      <w:spacing w:line="223" w:lineRule="exact"/>
      <w:ind w:firstLine="151"/>
      <w:jc w:val="left"/>
    </w:pPr>
    <w:rPr>
      <w:sz w:val="24"/>
      <w:szCs w:val="24"/>
    </w:rPr>
  </w:style>
  <w:style w:type="paragraph" w:customStyle="1" w:styleId="Style20">
    <w:name w:val="Style20"/>
    <w:basedOn w:val="a2"/>
    <w:rsid w:val="00CC71EB"/>
    <w:pPr>
      <w:widowControl w:val="0"/>
      <w:autoSpaceDE w:val="0"/>
      <w:autoSpaceDN w:val="0"/>
      <w:adjustRightInd w:val="0"/>
      <w:spacing w:line="275" w:lineRule="exact"/>
      <w:ind w:firstLine="731"/>
    </w:pPr>
    <w:rPr>
      <w:sz w:val="24"/>
      <w:szCs w:val="24"/>
    </w:rPr>
  </w:style>
  <w:style w:type="paragraph" w:customStyle="1" w:styleId="Style22">
    <w:name w:val="Style22"/>
    <w:basedOn w:val="a2"/>
    <w:uiPriority w:val="99"/>
    <w:rsid w:val="00CC71EB"/>
    <w:pPr>
      <w:widowControl w:val="0"/>
      <w:autoSpaceDE w:val="0"/>
      <w:autoSpaceDN w:val="0"/>
      <w:adjustRightInd w:val="0"/>
      <w:ind w:firstLine="0"/>
    </w:pPr>
    <w:rPr>
      <w:sz w:val="24"/>
      <w:szCs w:val="24"/>
    </w:rPr>
  </w:style>
  <w:style w:type="paragraph" w:customStyle="1" w:styleId="Style24">
    <w:name w:val="Style24"/>
    <w:basedOn w:val="a2"/>
    <w:rsid w:val="00CC71EB"/>
    <w:pPr>
      <w:widowControl w:val="0"/>
      <w:autoSpaceDE w:val="0"/>
      <w:autoSpaceDN w:val="0"/>
      <w:adjustRightInd w:val="0"/>
      <w:spacing w:line="275" w:lineRule="exact"/>
      <w:ind w:firstLine="367"/>
    </w:pPr>
    <w:rPr>
      <w:sz w:val="24"/>
      <w:szCs w:val="24"/>
    </w:rPr>
  </w:style>
  <w:style w:type="paragraph" w:customStyle="1" w:styleId="Style25">
    <w:name w:val="Style25"/>
    <w:basedOn w:val="a2"/>
    <w:rsid w:val="00CC71EB"/>
    <w:pPr>
      <w:widowControl w:val="0"/>
      <w:autoSpaceDE w:val="0"/>
      <w:autoSpaceDN w:val="0"/>
      <w:adjustRightInd w:val="0"/>
      <w:spacing w:line="277" w:lineRule="exact"/>
      <w:ind w:firstLine="569"/>
    </w:pPr>
    <w:rPr>
      <w:sz w:val="24"/>
      <w:szCs w:val="24"/>
    </w:rPr>
  </w:style>
  <w:style w:type="paragraph" w:customStyle="1" w:styleId="Style27">
    <w:name w:val="Style27"/>
    <w:basedOn w:val="a2"/>
    <w:rsid w:val="00CC71EB"/>
    <w:pPr>
      <w:widowControl w:val="0"/>
      <w:autoSpaceDE w:val="0"/>
      <w:autoSpaceDN w:val="0"/>
      <w:adjustRightInd w:val="0"/>
      <w:ind w:firstLine="0"/>
      <w:jc w:val="left"/>
    </w:pPr>
    <w:rPr>
      <w:sz w:val="24"/>
      <w:szCs w:val="24"/>
    </w:rPr>
  </w:style>
  <w:style w:type="paragraph" w:customStyle="1" w:styleId="Style28">
    <w:name w:val="Style28"/>
    <w:basedOn w:val="a2"/>
    <w:rsid w:val="00CC71EB"/>
    <w:pPr>
      <w:widowControl w:val="0"/>
      <w:autoSpaceDE w:val="0"/>
      <w:autoSpaceDN w:val="0"/>
      <w:adjustRightInd w:val="0"/>
      <w:spacing w:line="230" w:lineRule="exact"/>
      <w:ind w:firstLine="144"/>
      <w:jc w:val="left"/>
    </w:pPr>
    <w:rPr>
      <w:sz w:val="24"/>
      <w:szCs w:val="24"/>
    </w:rPr>
  </w:style>
  <w:style w:type="paragraph" w:customStyle="1" w:styleId="Style29">
    <w:name w:val="Style29"/>
    <w:basedOn w:val="a2"/>
    <w:rsid w:val="00CC71EB"/>
    <w:pPr>
      <w:widowControl w:val="0"/>
      <w:autoSpaceDE w:val="0"/>
      <w:autoSpaceDN w:val="0"/>
      <w:adjustRightInd w:val="0"/>
      <w:ind w:firstLine="0"/>
      <w:jc w:val="left"/>
    </w:pPr>
    <w:rPr>
      <w:sz w:val="24"/>
      <w:szCs w:val="24"/>
    </w:rPr>
  </w:style>
  <w:style w:type="paragraph" w:customStyle="1" w:styleId="Style31">
    <w:name w:val="Style31"/>
    <w:basedOn w:val="a2"/>
    <w:rsid w:val="00CC71EB"/>
    <w:pPr>
      <w:widowControl w:val="0"/>
      <w:autoSpaceDE w:val="0"/>
      <w:autoSpaceDN w:val="0"/>
      <w:adjustRightInd w:val="0"/>
      <w:spacing w:line="277" w:lineRule="exact"/>
      <w:ind w:firstLine="554"/>
    </w:pPr>
    <w:rPr>
      <w:sz w:val="24"/>
      <w:szCs w:val="24"/>
    </w:rPr>
  </w:style>
  <w:style w:type="paragraph" w:customStyle="1" w:styleId="Style32">
    <w:name w:val="Style32"/>
    <w:basedOn w:val="a2"/>
    <w:uiPriority w:val="99"/>
    <w:rsid w:val="00CC71EB"/>
    <w:pPr>
      <w:widowControl w:val="0"/>
      <w:autoSpaceDE w:val="0"/>
      <w:autoSpaceDN w:val="0"/>
      <w:adjustRightInd w:val="0"/>
      <w:spacing w:line="277" w:lineRule="exact"/>
      <w:ind w:firstLine="0"/>
      <w:jc w:val="center"/>
    </w:pPr>
    <w:rPr>
      <w:sz w:val="24"/>
      <w:szCs w:val="24"/>
    </w:rPr>
  </w:style>
  <w:style w:type="character" w:customStyle="1" w:styleId="FontStyle41">
    <w:name w:val="Font Style41"/>
    <w:rsid w:val="00CC71EB"/>
    <w:rPr>
      <w:rFonts w:ascii="Times New Roman" w:hAnsi="Times New Roman"/>
      <w:b/>
      <w:sz w:val="22"/>
    </w:rPr>
  </w:style>
  <w:style w:type="character" w:customStyle="1" w:styleId="FontStyle43">
    <w:name w:val="Font Style43"/>
    <w:rsid w:val="00CC71EB"/>
    <w:rPr>
      <w:rFonts w:ascii="Times New Roman" w:hAnsi="Times New Roman"/>
      <w:b/>
      <w:sz w:val="18"/>
    </w:rPr>
  </w:style>
  <w:style w:type="character" w:customStyle="1" w:styleId="FontStyle46">
    <w:name w:val="Font Style46"/>
    <w:rsid w:val="00CC71EB"/>
    <w:rPr>
      <w:rFonts w:ascii="Times New Roman" w:hAnsi="Times New Roman"/>
      <w:b/>
      <w:sz w:val="12"/>
    </w:rPr>
  </w:style>
  <w:style w:type="paragraph" w:customStyle="1" w:styleId="Char1">
    <w:name w:val="Char Знак1"/>
    <w:basedOn w:val="a2"/>
    <w:rsid w:val="00CC71EB"/>
    <w:pPr>
      <w:spacing w:before="100" w:beforeAutospacing="1" w:after="100" w:afterAutospacing="1"/>
      <w:ind w:firstLine="0"/>
      <w:jc w:val="left"/>
    </w:pPr>
    <w:rPr>
      <w:rFonts w:ascii="Tahoma" w:hAnsi="Tahoma"/>
      <w:sz w:val="20"/>
      <w:lang w:val="en-US" w:eastAsia="en-US"/>
    </w:rPr>
  </w:style>
  <w:style w:type="paragraph" w:customStyle="1" w:styleId="affffa">
    <w:name w:val="Òåêñò"/>
    <w:basedOn w:val="a2"/>
    <w:rsid w:val="00CC71EB"/>
    <w:pPr>
      <w:widowControl w:val="0"/>
      <w:autoSpaceDE w:val="0"/>
      <w:autoSpaceDN w:val="0"/>
      <w:adjustRightInd w:val="0"/>
      <w:ind w:firstLine="0"/>
      <w:jc w:val="left"/>
    </w:pPr>
    <w:rPr>
      <w:rFonts w:ascii="Courier New" w:hAnsi="Courier New" w:cs="Courier New"/>
      <w:sz w:val="20"/>
    </w:rPr>
  </w:style>
  <w:style w:type="paragraph" w:customStyle="1" w:styleId="1ff">
    <w:name w:val="Красная строка1"/>
    <w:basedOn w:val="a6"/>
    <w:rsid w:val="00CC71EB"/>
    <w:pPr>
      <w:suppressAutoHyphens/>
      <w:ind w:firstLine="210"/>
      <w:jc w:val="left"/>
    </w:pPr>
    <w:rPr>
      <w:sz w:val="24"/>
      <w:szCs w:val="24"/>
      <w:lang w:eastAsia="ar-SA"/>
    </w:rPr>
  </w:style>
  <w:style w:type="paragraph" w:customStyle="1" w:styleId="3c">
    <w:name w:val="Знак3"/>
    <w:basedOn w:val="a2"/>
    <w:rsid w:val="00CC71EB"/>
    <w:pPr>
      <w:spacing w:before="100" w:beforeAutospacing="1" w:after="100" w:afterAutospacing="1"/>
      <w:ind w:firstLine="0"/>
      <w:jc w:val="left"/>
    </w:pPr>
    <w:rPr>
      <w:rFonts w:ascii="Tahoma" w:hAnsi="Tahoma"/>
      <w:sz w:val="20"/>
      <w:lang w:val="en-US" w:eastAsia="en-US"/>
    </w:rPr>
  </w:style>
  <w:style w:type="character" w:customStyle="1" w:styleId="FontStyle17">
    <w:name w:val="Font Style17"/>
    <w:rsid w:val="00CC71EB"/>
    <w:rPr>
      <w:rFonts w:ascii="Times New Roman" w:hAnsi="Times New Roman"/>
      <w:sz w:val="26"/>
    </w:rPr>
  </w:style>
  <w:style w:type="paragraph" w:customStyle="1" w:styleId="1ff0">
    <w:name w:val="Текст ТД Знак Знак Знак1 Знак"/>
    <w:basedOn w:val="a2"/>
    <w:link w:val="1ff1"/>
    <w:rsid w:val="00CC71EB"/>
    <w:pPr>
      <w:autoSpaceDE w:val="0"/>
      <w:autoSpaceDN w:val="0"/>
      <w:adjustRightInd w:val="0"/>
      <w:spacing w:after="200"/>
      <w:ind w:left="360" w:hanging="360"/>
    </w:pPr>
    <w:rPr>
      <w:sz w:val="24"/>
      <w:lang w:eastAsia="en-US"/>
    </w:rPr>
  </w:style>
  <w:style w:type="character" w:customStyle="1" w:styleId="1ff1">
    <w:name w:val="Текст ТД Знак Знак Знак1 Знак Знак"/>
    <w:link w:val="1ff0"/>
    <w:locked/>
    <w:rsid w:val="00CC71EB"/>
    <w:rPr>
      <w:rFonts w:ascii="Times New Roman" w:eastAsia="Times New Roman" w:hAnsi="Times New Roman" w:cs="Times New Roman"/>
      <w:sz w:val="24"/>
      <w:szCs w:val="20"/>
    </w:rPr>
  </w:style>
  <w:style w:type="paragraph" w:customStyle="1" w:styleId="53">
    <w:name w:val="Знак5"/>
    <w:basedOn w:val="a2"/>
    <w:rsid w:val="00CC71EB"/>
    <w:pPr>
      <w:spacing w:before="100" w:beforeAutospacing="1" w:after="100" w:afterAutospacing="1" w:line="276" w:lineRule="auto"/>
      <w:ind w:firstLine="0"/>
      <w:jc w:val="left"/>
    </w:pPr>
    <w:rPr>
      <w:rFonts w:ascii="Tahoma" w:hAnsi="Tahoma"/>
      <w:sz w:val="20"/>
      <w:lang w:val="en-US" w:eastAsia="en-US"/>
    </w:rPr>
  </w:style>
  <w:style w:type="character" w:customStyle="1" w:styleId="postbody">
    <w:name w:val="postbody"/>
    <w:rsid w:val="00CC71EB"/>
    <w:rPr>
      <w:rFonts w:cs="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CC71EB"/>
    <w:pPr>
      <w:spacing w:before="100" w:beforeAutospacing="1" w:after="100" w:afterAutospacing="1"/>
      <w:ind w:firstLine="0"/>
      <w:jc w:val="left"/>
    </w:pPr>
    <w:rPr>
      <w:rFonts w:ascii="Tahoma" w:hAnsi="Tahoma"/>
      <w:sz w:val="20"/>
      <w:lang w:val="en-US" w:eastAsia="en-US"/>
    </w:rPr>
  </w:style>
  <w:style w:type="character" w:styleId="affffb">
    <w:name w:val="Emphasis"/>
    <w:qFormat/>
    <w:rsid w:val="00CC71EB"/>
    <w:rPr>
      <w:rFonts w:cs="Times New Roman"/>
      <w:i/>
    </w:rPr>
  </w:style>
  <w:style w:type="paragraph" w:customStyle="1" w:styleId="62">
    <w:name w:val="Знак6"/>
    <w:basedOn w:val="a2"/>
    <w:rsid w:val="00CC71EB"/>
    <w:pPr>
      <w:spacing w:before="100" w:beforeAutospacing="1" w:after="100" w:afterAutospacing="1" w:line="276" w:lineRule="auto"/>
      <w:ind w:firstLine="0"/>
      <w:jc w:val="left"/>
    </w:pPr>
    <w:rPr>
      <w:rFonts w:ascii="Tahoma" w:hAnsi="Tahoma"/>
      <w:sz w:val="20"/>
      <w:lang w:val="en-US" w:eastAsia="en-US"/>
    </w:rPr>
  </w:style>
  <w:style w:type="paragraph" w:customStyle="1" w:styleId="2f">
    <w:name w:val="Абзац списка2"/>
    <w:basedOn w:val="a2"/>
    <w:uiPriority w:val="99"/>
    <w:rsid w:val="00CC71EB"/>
    <w:pPr>
      <w:suppressAutoHyphens/>
      <w:ind w:left="720" w:firstLine="0"/>
      <w:jc w:val="left"/>
    </w:pPr>
    <w:rPr>
      <w:rFonts w:cs="Calibri"/>
      <w:sz w:val="24"/>
      <w:szCs w:val="24"/>
      <w:lang w:eastAsia="ar-SA"/>
    </w:rPr>
  </w:style>
  <w:style w:type="paragraph" w:customStyle="1" w:styleId="affffc">
    <w:name w:val="Текст ТД Знак Знак Знак"/>
    <w:basedOn w:val="a2"/>
    <w:link w:val="affffd"/>
    <w:rsid w:val="00CC71EB"/>
    <w:pPr>
      <w:autoSpaceDE w:val="0"/>
      <w:autoSpaceDN w:val="0"/>
      <w:adjustRightInd w:val="0"/>
      <w:spacing w:after="200"/>
      <w:ind w:left="360" w:hanging="360"/>
    </w:pPr>
    <w:rPr>
      <w:sz w:val="24"/>
      <w:lang w:eastAsia="en-US"/>
    </w:rPr>
  </w:style>
  <w:style w:type="character" w:customStyle="1" w:styleId="affffd">
    <w:name w:val="Текст ТД Знак Знак Знак Знак"/>
    <w:link w:val="affffc"/>
    <w:locked/>
    <w:rsid w:val="00CC71EB"/>
    <w:rPr>
      <w:rFonts w:ascii="Times New Roman" w:eastAsia="Times New Roman" w:hAnsi="Times New Roman" w:cs="Times New Roman"/>
      <w:sz w:val="24"/>
      <w:szCs w:val="20"/>
    </w:rPr>
  </w:style>
  <w:style w:type="character" w:customStyle="1" w:styleId="FontStyle12">
    <w:name w:val="Font Style12"/>
    <w:rsid w:val="00CC71EB"/>
    <w:rPr>
      <w:rFonts w:ascii="Times New Roman" w:hAnsi="Times New Roman"/>
      <w:sz w:val="26"/>
    </w:rPr>
  </w:style>
  <w:style w:type="paragraph" w:styleId="3d">
    <w:name w:val="List 3"/>
    <w:basedOn w:val="a2"/>
    <w:rsid w:val="00CC71EB"/>
    <w:pPr>
      <w:spacing w:after="200" w:line="276" w:lineRule="auto"/>
      <w:ind w:left="849" w:hanging="283"/>
      <w:jc w:val="left"/>
    </w:pPr>
    <w:rPr>
      <w:rFonts w:ascii="Calibri" w:hAnsi="Calibri"/>
      <w:sz w:val="22"/>
      <w:szCs w:val="22"/>
      <w:lang w:eastAsia="en-US"/>
    </w:rPr>
  </w:style>
  <w:style w:type="paragraph" w:styleId="affffe">
    <w:name w:val="Body Text First Indent"/>
    <w:basedOn w:val="a6"/>
    <w:link w:val="afffff"/>
    <w:rsid w:val="00CC71EB"/>
    <w:pPr>
      <w:spacing w:line="276" w:lineRule="auto"/>
      <w:ind w:firstLine="210"/>
      <w:jc w:val="left"/>
    </w:pPr>
    <w:rPr>
      <w:rFonts w:ascii="Calibri" w:hAnsi="Calibri"/>
      <w:sz w:val="20"/>
      <w:lang w:eastAsia="en-US"/>
    </w:rPr>
  </w:style>
  <w:style w:type="character" w:customStyle="1" w:styleId="afffff">
    <w:name w:val="Красная строка Знак"/>
    <w:basedOn w:val="a7"/>
    <w:link w:val="affffe"/>
    <w:rsid w:val="00CC71EB"/>
    <w:rPr>
      <w:rFonts w:ascii="Calibri" w:eastAsia="Times New Roman" w:hAnsi="Calibri" w:cs="Times New Roman"/>
      <w:sz w:val="20"/>
      <w:szCs w:val="20"/>
      <w:lang w:eastAsia="ru-RU"/>
    </w:rPr>
  </w:style>
  <w:style w:type="paragraph" w:styleId="HTML2">
    <w:name w:val="HTML Address"/>
    <w:basedOn w:val="a2"/>
    <w:link w:val="HTML3"/>
    <w:rsid w:val="00CC71EB"/>
    <w:pPr>
      <w:ind w:firstLine="0"/>
      <w:jc w:val="left"/>
    </w:pPr>
    <w:rPr>
      <w:rFonts w:ascii="Calibri" w:hAnsi="Calibri"/>
      <w:i/>
      <w:iCs/>
      <w:sz w:val="20"/>
      <w:lang w:eastAsia="en-US"/>
    </w:rPr>
  </w:style>
  <w:style w:type="character" w:customStyle="1" w:styleId="HTML3">
    <w:name w:val="Адрес HTML Знак"/>
    <w:basedOn w:val="a3"/>
    <w:link w:val="HTML2"/>
    <w:rsid w:val="00CC71EB"/>
    <w:rPr>
      <w:rFonts w:ascii="Calibri" w:eastAsia="Times New Roman" w:hAnsi="Calibri" w:cs="Times New Roman"/>
      <w:i/>
      <w:iCs/>
      <w:sz w:val="20"/>
      <w:szCs w:val="20"/>
    </w:rPr>
  </w:style>
  <w:style w:type="paragraph" w:customStyle="1" w:styleId="prdsubtitle">
    <w:name w:val="prdsubtitle"/>
    <w:basedOn w:val="a2"/>
    <w:rsid w:val="00CC71EB"/>
    <w:pPr>
      <w:spacing w:before="192" w:after="48"/>
      <w:ind w:firstLine="0"/>
      <w:jc w:val="left"/>
    </w:pPr>
    <w:rPr>
      <w:b/>
      <w:bCs/>
      <w:i/>
      <w:iCs/>
      <w:sz w:val="24"/>
      <w:szCs w:val="24"/>
    </w:rPr>
  </w:style>
  <w:style w:type="character" w:customStyle="1" w:styleId="whbg1">
    <w:name w:val="whbg1"/>
    <w:rsid w:val="00CC71EB"/>
    <w:rPr>
      <w:rFonts w:ascii="Arial" w:hAnsi="Arial"/>
      <w:color w:val="000000"/>
      <w:sz w:val="18"/>
      <w:shd w:val="clear" w:color="auto" w:fill="FFFFFF"/>
    </w:rPr>
  </w:style>
  <w:style w:type="paragraph" w:customStyle="1" w:styleId="1ff2">
    <w:name w:val="Знак1 Знак Знак Знак Знак Знак Знак Знак Знак Знак"/>
    <w:basedOn w:val="a2"/>
    <w:next w:val="2"/>
    <w:autoRedefine/>
    <w:rsid w:val="00CC71EB"/>
    <w:pPr>
      <w:spacing w:after="160" w:line="240" w:lineRule="exact"/>
      <w:ind w:firstLine="0"/>
      <w:jc w:val="left"/>
    </w:pPr>
    <w:rPr>
      <w:sz w:val="24"/>
      <w:lang w:val="en-US" w:eastAsia="en-US"/>
    </w:rPr>
  </w:style>
  <w:style w:type="paragraph" w:customStyle="1" w:styleId="-">
    <w:name w:val="Контракт-раздел"/>
    <w:basedOn w:val="a2"/>
    <w:next w:val="-0"/>
    <w:rsid w:val="00CC71EB"/>
    <w:pPr>
      <w:keepNext/>
      <w:numPr>
        <w:numId w:val="7"/>
      </w:numPr>
      <w:tabs>
        <w:tab w:val="left" w:pos="540"/>
      </w:tabs>
      <w:suppressAutoHyphens/>
      <w:spacing w:before="360" w:after="120"/>
      <w:ind w:firstLine="0"/>
      <w:jc w:val="center"/>
      <w:outlineLvl w:val="3"/>
    </w:pPr>
    <w:rPr>
      <w:b/>
      <w:bCs/>
      <w:caps/>
      <w:smallCaps/>
      <w:sz w:val="24"/>
      <w:szCs w:val="24"/>
    </w:rPr>
  </w:style>
  <w:style w:type="paragraph" w:customStyle="1" w:styleId="-0">
    <w:name w:val="Контракт-пункт"/>
    <w:basedOn w:val="a2"/>
    <w:uiPriority w:val="99"/>
    <w:rsid w:val="00CC71EB"/>
    <w:pPr>
      <w:numPr>
        <w:ilvl w:val="1"/>
        <w:numId w:val="7"/>
      </w:numPr>
    </w:pPr>
    <w:rPr>
      <w:sz w:val="24"/>
      <w:szCs w:val="24"/>
    </w:rPr>
  </w:style>
  <w:style w:type="paragraph" w:customStyle="1" w:styleId="-1">
    <w:name w:val="Контракт-подпункт"/>
    <w:basedOn w:val="a2"/>
    <w:uiPriority w:val="99"/>
    <w:rsid w:val="00CC71EB"/>
    <w:pPr>
      <w:numPr>
        <w:ilvl w:val="2"/>
        <w:numId w:val="7"/>
      </w:numPr>
    </w:pPr>
    <w:rPr>
      <w:sz w:val="24"/>
      <w:szCs w:val="24"/>
    </w:rPr>
  </w:style>
  <w:style w:type="paragraph" w:customStyle="1" w:styleId="-2">
    <w:name w:val="Контракт-подподпункт"/>
    <w:basedOn w:val="a2"/>
    <w:rsid w:val="00CC71EB"/>
    <w:pPr>
      <w:numPr>
        <w:ilvl w:val="3"/>
        <w:numId w:val="7"/>
      </w:numPr>
    </w:pPr>
    <w:rPr>
      <w:sz w:val="24"/>
      <w:szCs w:val="24"/>
    </w:rPr>
  </w:style>
  <w:style w:type="paragraph" w:customStyle="1" w:styleId="afffff0">
    <w:name w:val="ГОСТОсновной"/>
    <w:basedOn w:val="a2"/>
    <w:rsid w:val="00CC71EB"/>
    <w:pPr>
      <w:tabs>
        <w:tab w:val="left" w:pos="794"/>
        <w:tab w:val="left" w:pos="2495"/>
        <w:tab w:val="left" w:pos="3742"/>
        <w:tab w:val="left" w:pos="4990"/>
        <w:tab w:val="left" w:pos="6237"/>
        <w:tab w:val="left" w:pos="7484"/>
        <w:tab w:val="left" w:pos="8732"/>
        <w:tab w:val="left" w:pos="9979"/>
      </w:tabs>
      <w:ind w:firstLine="794"/>
    </w:pPr>
    <w:rPr>
      <w:rFonts w:eastAsia="MS Mincho"/>
      <w:szCs w:val="24"/>
    </w:rPr>
  </w:style>
  <w:style w:type="character" w:customStyle="1" w:styleId="forminfo">
    <w:name w:val="forminfo"/>
    <w:rsid w:val="00CC71EB"/>
    <w:rPr>
      <w:rFonts w:cs="Times New Roman"/>
    </w:rPr>
  </w:style>
  <w:style w:type="paragraph" w:customStyle="1" w:styleId="2f0">
    <w:name w:val="Знак2 Знак Знак Знак"/>
    <w:basedOn w:val="a2"/>
    <w:rsid w:val="00CC71EB"/>
    <w:pPr>
      <w:spacing w:before="100" w:beforeAutospacing="1" w:after="100" w:afterAutospacing="1" w:line="276" w:lineRule="auto"/>
      <w:ind w:firstLine="0"/>
      <w:jc w:val="left"/>
    </w:pPr>
    <w:rPr>
      <w:rFonts w:ascii="Tahoma" w:hAnsi="Tahoma"/>
      <w:sz w:val="20"/>
      <w:lang w:val="en-US" w:eastAsia="en-US"/>
    </w:rPr>
  </w:style>
  <w:style w:type="paragraph" w:customStyle="1" w:styleId="Default">
    <w:name w:val="Default"/>
    <w:rsid w:val="00CC71EB"/>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s12">
    <w:name w:val="s_12"/>
    <w:basedOn w:val="a2"/>
    <w:rsid w:val="00CC71EB"/>
    <w:pPr>
      <w:jc w:val="left"/>
    </w:pPr>
    <w:rPr>
      <w:sz w:val="24"/>
      <w:szCs w:val="24"/>
    </w:rPr>
  </w:style>
  <w:style w:type="paragraph" w:customStyle="1" w:styleId="ConsPlusTitle">
    <w:name w:val="ConsPlusTitle"/>
    <w:rsid w:val="00CC71E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CC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00">
    <w:name w:val="a0"/>
    <w:basedOn w:val="a2"/>
    <w:rsid w:val="00CC71EB"/>
    <w:pPr>
      <w:autoSpaceDE w:val="0"/>
      <w:autoSpaceDN w:val="0"/>
      <w:spacing w:after="200"/>
      <w:ind w:left="360" w:hanging="360"/>
    </w:pPr>
    <w:rPr>
      <w:sz w:val="24"/>
      <w:szCs w:val="24"/>
    </w:rPr>
  </w:style>
  <w:style w:type="character" w:customStyle="1" w:styleId="FontStyle40">
    <w:name w:val="Font Style40"/>
    <w:uiPriority w:val="99"/>
    <w:rsid w:val="00CC71EB"/>
    <w:rPr>
      <w:rFonts w:ascii="Times New Roman" w:hAnsi="Times New Roman" w:cs="Times New Roman"/>
      <w:b/>
      <w:bCs/>
      <w:i/>
      <w:iCs/>
      <w:sz w:val="22"/>
      <w:szCs w:val="22"/>
    </w:rPr>
  </w:style>
  <w:style w:type="paragraph" w:customStyle="1" w:styleId="1ff3">
    <w:name w:val="Текст ТД Знак1"/>
    <w:basedOn w:val="a2"/>
    <w:qFormat/>
    <w:rsid w:val="00CC71EB"/>
    <w:pPr>
      <w:tabs>
        <w:tab w:val="left" w:pos="0"/>
      </w:tabs>
      <w:suppressAutoHyphens/>
      <w:spacing w:line="100" w:lineRule="atLeast"/>
      <w:ind w:left="3840" w:hanging="360"/>
    </w:pPr>
    <w:rPr>
      <w:rFonts w:eastAsia="Calibri"/>
      <w:sz w:val="24"/>
      <w:szCs w:val="24"/>
      <w:lang w:eastAsia="ar-SA"/>
    </w:rPr>
  </w:style>
  <w:style w:type="character" w:customStyle="1" w:styleId="okpdspan">
    <w:name w:val="okpd_span"/>
    <w:basedOn w:val="a3"/>
    <w:rsid w:val="00CC71EB"/>
  </w:style>
  <w:style w:type="character" w:customStyle="1" w:styleId="2f1">
    <w:name w:val="Название Знак2"/>
    <w:basedOn w:val="a3"/>
    <w:uiPriority w:val="10"/>
    <w:rsid w:val="00CC71EB"/>
    <w:rPr>
      <w:rFonts w:asciiTheme="majorHAnsi" w:eastAsiaTheme="majorEastAsia" w:hAnsiTheme="majorHAnsi" w:cstheme="majorBidi"/>
      <w:spacing w:val="-10"/>
      <w:kern w:val="28"/>
      <w:sz w:val="56"/>
      <w:szCs w:val="56"/>
    </w:rPr>
  </w:style>
  <w:style w:type="paragraph" w:styleId="afffff1">
    <w:name w:val="Revision"/>
    <w:hidden/>
    <w:uiPriority w:val="99"/>
    <w:semiHidden/>
    <w:rsid w:val="00CC71EB"/>
    <w:pPr>
      <w:spacing w:after="0" w:line="240" w:lineRule="auto"/>
    </w:pPr>
    <w:rPr>
      <w:rFonts w:eastAsiaTheme="minorEastAsia"/>
      <w:lang w:eastAsia="ru-RU"/>
    </w:rPr>
  </w:style>
  <w:style w:type="table" w:customStyle="1" w:styleId="1ff4">
    <w:name w:val="Сетка таблицы1"/>
    <w:basedOn w:val="a4"/>
    <w:next w:val="af6"/>
    <w:uiPriority w:val="99"/>
    <w:rsid w:val="00CC71EB"/>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w">
    <w:name w:val="w"/>
    <w:basedOn w:val="a3"/>
    <w:rsid w:val="00CC71EB"/>
  </w:style>
  <w:style w:type="paragraph" w:customStyle="1" w:styleId="lev2">
    <w:name w:val="lev2"/>
    <w:basedOn w:val="a6"/>
    <w:uiPriority w:val="99"/>
    <w:rsid w:val="00CC71EB"/>
    <w:pPr>
      <w:numPr>
        <w:ilvl w:val="1"/>
        <w:numId w:val="13"/>
      </w:numPr>
      <w:spacing w:after="0"/>
    </w:pPr>
    <w:rPr>
      <w:color w:val="000000"/>
      <w:sz w:val="24"/>
      <w:szCs w:val="24"/>
    </w:rPr>
  </w:style>
  <w:style w:type="numbering" w:customStyle="1" w:styleId="1ff5">
    <w:name w:val="Нет списка1"/>
    <w:next w:val="a5"/>
    <w:uiPriority w:val="99"/>
    <w:semiHidden/>
    <w:unhideWhenUsed/>
    <w:rsid w:val="00FE0CA3"/>
  </w:style>
  <w:style w:type="paragraph" w:customStyle="1" w:styleId="afffff2">
    <w:name w:val="Подподпункт"/>
    <w:basedOn w:val="a2"/>
    <w:uiPriority w:val="99"/>
    <w:rsid w:val="00FE0CA3"/>
    <w:pPr>
      <w:tabs>
        <w:tab w:val="num" w:pos="1008"/>
      </w:tabs>
      <w:spacing w:line="360" w:lineRule="auto"/>
      <w:ind w:left="1008" w:hanging="1008"/>
    </w:pPr>
    <w:rPr>
      <w:szCs w:val="28"/>
    </w:rPr>
  </w:style>
  <w:style w:type="character" w:customStyle="1" w:styleId="1ff6">
    <w:name w:val="Ариал Знак1"/>
    <w:link w:val="afffff3"/>
    <w:uiPriority w:val="99"/>
    <w:locked/>
    <w:rsid w:val="00FE0CA3"/>
    <w:rPr>
      <w:rFonts w:ascii="Arial" w:hAnsi="Arial"/>
      <w:sz w:val="24"/>
      <w:lang w:eastAsia="ru-RU"/>
    </w:rPr>
  </w:style>
  <w:style w:type="paragraph" w:customStyle="1" w:styleId="afffff3">
    <w:name w:val="Ариал"/>
    <w:basedOn w:val="a2"/>
    <w:link w:val="1ff6"/>
    <w:uiPriority w:val="99"/>
    <w:rsid w:val="00FE0CA3"/>
    <w:pPr>
      <w:spacing w:before="120" w:after="120" w:line="360" w:lineRule="auto"/>
      <w:ind w:firstLine="851"/>
    </w:pPr>
    <w:rPr>
      <w:rFonts w:ascii="Arial" w:eastAsiaTheme="minorHAnsi" w:hAnsi="Arial" w:cstheme="minorBidi"/>
      <w:sz w:val="24"/>
      <w:szCs w:val="22"/>
    </w:rPr>
  </w:style>
  <w:style w:type="character" w:customStyle="1" w:styleId="webofficeattributevalue1">
    <w:name w:val="webofficeattributevalue1"/>
    <w:rsid w:val="00FE0CA3"/>
    <w:rPr>
      <w:rFonts w:ascii="Verdana" w:hAnsi="Verdana"/>
      <w:color w:val="000000"/>
      <w:sz w:val="18"/>
      <w:u w:val="none"/>
      <w:effect w:val="none"/>
    </w:rPr>
  </w:style>
  <w:style w:type="paragraph" w:styleId="2f2">
    <w:name w:val="List 2"/>
    <w:basedOn w:val="a2"/>
    <w:uiPriority w:val="99"/>
    <w:rsid w:val="00FE0CA3"/>
    <w:pPr>
      <w:tabs>
        <w:tab w:val="num" w:pos="1980"/>
      </w:tabs>
      <w:spacing w:line="360" w:lineRule="auto"/>
      <w:ind w:left="1260" w:firstLine="0"/>
    </w:pPr>
    <w:rPr>
      <w:szCs w:val="28"/>
    </w:rPr>
  </w:style>
  <w:style w:type="paragraph" w:customStyle="1" w:styleId="-3">
    <w:name w:val="_Маркер (номер) - без заголовка"/>
    <w:basedOn w:val="a2"/>
    <w:uiPriority w:val="99"/>
    <w:rsid w:val="00FE0CA3"/>
    <w:pPr>
      <w:spacing w:line="360" w:lineRule="auto"/>
      <w:ind w:left="1304" w:hanging="595"/>
      <w:jc w:val="left"/>
    </w:pPr>
    <w:rPr>
      <w:sz w:val="24"/>
    </w:rPr>
  </w:style>
  <w:style w:type="paragraph" w:styleId="3">
    <w:name w:val="List Bullet 3"/>
    <w:basedOn w:val="a2"/>
    <w:autoRedefine/>
    <w:uiPriority w:val="99"/>
    <w:rsid w:val="00FE0CA3"/>
    <w:pPr>
      <w:numPr>
        <w:numId w:val="51"/>
      </w:numPr>
      <w:tabs>
        <w:tab w:val="clear" w:pos="1559"/>
        <w:tab w:val="num" w:pos="1620"/>
      </w:tabs>
      <w:autoSpaceDE w:val="0"/>
      <w:autoSpaceDN w:val="0"/>
      <w:ind w:left="1620" w:hanging="360"/>
    </w:pPr>
    <w:rPr>
      <w:szCs w:val="28"/>
    </w:rPr>
  </w:style>
  <w:style w:type="character" w:customStyle="1" w:styleId="afffff4">
    <w:name w:val="комментарий"/>
    <w:uiPriority w:val="99"/>
    <w:rsid w:val="00FE0CA3"/>
    <w:rPr>
      <w:b/>
      <w:i/>
      <w:shd w:val="clear" w:color="auto" w:fill="FFFF99"/>
    </w:rPr>
  </w:style>
  <w:style w:type="paragraph" w:customStyle="1" w:styleId="xl48">
    <w:name w:val="xl48"/>
    <w:basedOn w:val="a2"/>
    <w:uiPriority w:val="99"/>
    <w:rsid w:val="00FE0CA3"/>
    <w:pPr>
      <w:spacing w:before="100" w:beforeAutospacing="1" w:after="100" w:afterAutospacing="1"/>
      <w:ind w:firstLine="0"/>
      <w:jc w:val="center"/>
    </w:pPr>
    <w:rPr>
      <w:rFonts w:ascii="Arial Cyr" w:hAnsi="Arial Cyr" w:cs="Arial Cyr"/>
      <w:b/>
      <w:bCs/>
      <w:sz w:val="24"/>
      <w:szCs w:val="24"/>
    </w:rPr>
  </w:style>
  <w:style w:type="paragraph" w:customStyle="1" w:styleId="afffff5">
    <w:name w:val="Подпункт"/>
    <w:basedOn w:val="afff7"/>
    <w:uiPriority w:val="99"/>
    <w:rsid w:val="00FE0CA3"/>
    <w:pPr>
      <w:tabs>
        <w:tab w:val="clear" w:pos="1980"/>
        <w:tab w:val="num" w:pos="864"/>
      </w:tabs>
      <w:spacing w:line="360" w:lineRule="auto"/>
      <w:ind w:left="864" w:hanging="864"/>
    </w:pPr>
    <w:rPr>
      <w:sz w:val="28"/>
    </w:rPr>
  </w:style>
  <w:style w:type="paragraph" w:customStyle="1" w:styleId="-4">
    <w:name w:val="пункт-4"/>
    <w:basedOn w:val="a2"/>
    <w:uiPriority w:val="99"/>
    <w:rsid w:val="00FE0CA3"/>
    <w:pPr>
      <w:numPr>
        <w:ilvl w:val="3"/>
        <w:numId w:val="52"/>
      </w:numPr>
      <w:tabs>
        <w:tab w:val="clear" w:pos="1134"/>
        <w:tab w:val="num" w:pos="1418"/>
      </w:tabs>
      <w:spacing w:line="360" w:lineRule="auto"/>
      <w:ind w:left="1418" w:hanging="1418"/>
    </w:pPr>
    <w:rPr>
      <w:sz w:val="24"/>
      <w:szCs w:val="24"/>
    </w:rPr>
  </w:style>
  <w:style w:type="paragraph" w:customStyle="1" w:styleId="afffff6">
    <w:name w:val="Íîðìàëüíûé"/>
    <w:uiPriority w:val="99"/>
    <w:rsid w:val="00FE0CA3"/>
    <w:pPr>
      <w:spacing w:after="0" w:line="240" w:lineRule="auto"/>
    </w:pPr>
    <w:rPr>
      <w:rFonts w:ascii="Times New Roman" w:eastAsia="Times New Roman" w:hAnsi="Times New Roman" w:cs="Times New Roman"/>
      <w:sz w:val="24"/>
      <w:szCs w:val="24"/>
      <w:lang w:val="en-GB" w:eastAsia="ru-RU"/>
    </w:rPr>
  </w:style>
  <w:style w:type="paragraph" w:customStyle="1" w:styleId="afffff7">
    <w:name w:val="Стиль начало"/>
    <w:basedOn w:val="a2"/>
    <w:uiPriority w:val="99"/>
    <w:rsid w:val="00FE0CA3"/>
    <w:pPr>
      <w:widowControl w:val="0"/>
      <w:spacing w:line="264" w:lineRule="auto"/>
      <w:ind w:firstLine="0"/>
      <w:jc w:val="left"/>
    </w:pPr>
  </w:style>
  <w:style w:type="paragraph" w:customStyle="1" w:styleId="BodyTextIndent21">
    <w:name w:val="Body Text Indent 21"/>
    <w:basedOn w:val="a2"/>
    <w:rsid w:val="00FE0CA3"/>
    <w:pPr>
      <w:jc w:val="left"/>
    </w:pPr>
    <w:rPr>
      <w:sz w:val="26"/>
    </w:rPr>
  </w:style>
  <w:style w:type="paragraph" w:customStyle="1" w:styleId="afffff8">
    <w:name w:val="Т"/>
    <w:basedOn w:val="a2"/>
    <w:link w:val="afffff9"/>
    <w:uiPriority w:val="99"/>
    <w:rsid w:val="00FE0CA3"/>
    <w:pPr>
      <w:widowControl w:val="0"/>
      <w:ind w:firstLine="709"/>
    </w:pPr>
    <w:rPr>
      <w:sz w:val="24"/>
    </w:rPr>
  </w:style>
  <w:style w:type="character" w:customStyle="1" w:styleId="afffff9">
    <w:name w:val="Т Знак"/>
    <w:link w:val="afffff8"/>
    <w:uiPriority w:val="99"/>
    <w:locked/>
    <w:rsid w:val="00FE0CA3"/>
    <w:rPr>
      <w:rFonts w:ascii="Times New Roman" w:eastAsia="Times New Roman" w:hAnsi="Times New Roman" w:cs="Times New Roman"/>
      <w:sz w:val="24"/>
      <w:szCs w:val="20"/>
      <w:lang w:eastAsia="ru-RU"/>
    </w:rPr>
  </w:style>
  <w:style w:type="paragraph" w:customStyle="1" w:styleId="Noeeu14">
    <w:name w:val="Noeeu14"/>
    <w:basedOn w:val="a2"/>
    <w:uiPriority w:val="99"/>
    <w:rsid w:val="00FE0CA3"/>
    <w:pPr>
      <w:overflowPunct w:val="0"/>
      <w:autoSpaceDE w:val="0"/>
      <w:autoSpaceDN w:val="0"/>
      <w:adjustRightInd w:val="0"/>
      <w:spacing w:line="264" w:lineRule="auto"/>
      <w:textAlignment w:val="baseline"/>
    </w:pPr>
  </w:style>
  <w:style w:type="paragraph" w:customStyle="1" w:styleId="3e">
    <w:name w:val="3 Знак"/>
    <w:basedOn w:val="a2"/>
    <w:uiPriority w:val="99"/>
    <w:rsid w:val="00FE0CA3"/>
    <w:pPr>
      <w:spacing w:after="160" w:line="240" w:lineRule="exact"/>
      <w:ind w:firstLine="0"/>
      <w:jc w:val="left"/>
    </w:pPr>
    <w:rPr>
      <w:rFonts w:ascii="Verdana" w:hAnsi="Verdana" w:cs="Verdana"/>
      <w:sz w:val="20"/>
      <w:lang w:val="en-US"/>
    </w:rPr>
  </w:style>
  <w:style w:type="paragraph" w:customStyle="1" w:styleId="afffffa">
    <w:name w:val="a"/>
    <w:basedOn w:val="a2"/>
    <w:uiPriority w:val="99"/>
    <w:rsid w:val="00FE0CA3"/>
    <w:pPr>
      <w:snapToGrid w:val="0"/>
      <w:spacing w:line="360" w:lineRule="auto"/>
      <w:ind w:left="1701" w:hanging="567"/>
    </w:pPr>
    <w:rPr>
      <w:szCs w:val="28"/>
    </w:rPr>
  </w:style>
  <w:style w:type="character" w:customStyle="1" w:styleId="213">
    <w:name w:val="Заголовок 2 Знак1"/>
    <w:aliases w:val="2 Знак,sub-sect Знак,H2 Знак,h2 Знак,Б2 Знак,RTC Знак,iz2 Знак,Заголовок 2 Знак Знак,iz2 Знак Знак"/>
    <w:uiPriority w:val="99"/>
    <w:locked/>
    <w:rsid w:val="00FE0CA3"/>
    <w:rPr>
      <w:rFonts w:ascii="Times New Roman" w:hAnsi="Times New Roman"/>
      <w:b/>
      <w:sz w:val="32"/>
      <w:lang w:eastAsia="ru-RU"/>
    </w:rPr>
  </w:style>
  <w:style w:type="paragraph" w:customStyle="1" w:styleId="font6">
    <w:name w:val="font6"/>
    <w:basedOn w:val="a2"/>
    <w:uiPriority w:val="99"/>
    <w:rsid w:val="00FE0CA3"/>
    <w:pPr>
      <w:spacing w:before="100" w:beforeAutospacing="1" w:after="100" w:afterAutospacing="1"/>
      <w:ind w:firstLine="0"/>
      <w:jc w:val="left"/>
    </w:pPr>
    <w:rPr>
      <w:rFonts w:ascii="Arial Cyr" w:hAnsi="Arial Cyr" w:cs="Arial Cyr"/>
      <w:sz w:val="24"/>
      <w:szCs w:val="24"/>
    </w:rPr>
  </w:style>
  <w:style w:type="character" w:customStyle="1" w:styleId="810">
    <w:name w:val="Знак Знак81"/>
    <w:uiPriority w:val="99"/>
    <w:locked/>
    <w:rsid w:val="00FE0CA3"/>
    <w:rPr>
      <w:rFonts w:ascii="Times New Roman" w:hAnsi="Times New Roman"/>
      <w:b/>
      <w:sz w:val="24"/>
      <w:lang w:eastAsia="ru-RU"/>
    </w:rPr>
  </w:style>
  <w:style w:type="character" w:customStyle="1" w:styleId="afffffb">
    <w:name w:val="текст Знак Знак"/>
    <w:uiPriority w:val="99"/>
    <w:locked/>
    <w:rsid w:val="00FE0CA3"/>
    <w:rPr>
      <w:rFonts w:ascii="Arial" w:hAnsi="Arial"/>
      <w:sz w:val="20"/>
      <w:lang w:eastAsia="ru-RU"/>
    </w:rPr>
  </w:style>
  <w:style w:type="character" w:customStyle="1" w:styleId="710">
    <w:name w:val="Знак Знак71"/>
    <w:uiPriority w:val="99"/>
    <w:locked/>
    <w:rsid w:val="00FE0CA3"/>
    <w:rPr>
      <w:rFonts w:ascii="Arial" w:hAnsi="Arial"/>
      <w:sz w:val="16"/>
      <w:lang w:eastAsia="ru-RU"/>
    </w:rPr>
  </w:style>
  <w:style w:type="character" w:customStyle="1" w:styleId="610">
    <w:name w:val="Знак Знак61"/>
    <w:uiPriority w:val="99"/>
    <w:locked/>
    <w:rsid w:val="00FE0CA3"/>
    <w:rPr>
      <w:rFonts w:ascii="Times New Roman" w:hAnsi="Times New Roman"/>
      <w:sz w:val="20"/>
      <w:lang w:eastAsia="ru-RU"/>
    </w:rPr>
  </w:style>
  <w:style w:type="character" w:customStyle="1" w:styleId="510">
    <w:name w:val="Знак Знак51"/>
    <w:uiPriority w:val="99"/>
    <w:locked/>
    <w:rsid w:val="00FE0CA3"/>
    <w:rPr>
      <w:rFonts w:ascii="Arial" w:hAnsi="Arial"/>
      <w:sz w:val="20"/>
      <w:lang w:eastAsia="ru-RU"/>
    </w:rPr>
  </w:style>
  <w:style w:type="character" w:customStyle="1" w:styleId="411">
    <w:name w:val="Знак Знак41"/>
    <w:uiPriority w:val="99"/>
    <w:locked/>
    <w:rsid w:val="00FE0CA3"/>
    <w:rPr>
      <w:rFonts w:ascii="Arial" w:hAnsi="Arial"/>
      <w:sz w:val="20"/>
      <w:lang w:eastAsia="ru-RU"/>
    </w:rPr>
  </w:style>
  <w:style w:type="character" w:customStyle="1" w:styleId="314">
    <w:name w:val="Знак Знак31"/>
    <w:uiPriority w:val="99"/>
    <w:locked/>
    <w:rsid w:val="00FE0CA3"/>
    <w:rPr>
      <w:rFonts w:ascii="Courier New" w:hAnsi="Courier New"/>
      <w:sz w:val="20"/>
      <w:lang w:eastAsia="ru-RU"/>
    </w:rPr>
  </w:style>
  <w:style w:type="character" w:customStyle="1" w:styleId="214">
    <w:name w:val="Знак Знак21"/>
    <w:uiPriority w:val="99"/>
    <w:locked/>
    <w:rsid w:val="00FE0CA3"/>
    <w:rPr>
      <w:rFonts w:ascii="Consolas" w:hAnsi="Consolas"/>
      <w:sz w:val="21"/>
    </w:rPr>
  </w:style>
  <w:style w:type="character" w:customStyle="1" w:styleId="defaultlabelstyle3">
    <w:name w:val="defaultlabelstyle3"/>
    <w:rsid w:val="00FE0CA3"/>
    <w:rPr>
      <w:rFonts w:ascii="Verdana" w:hAnsi="Verdana"/>
      <w:color w:val="333333"/>
    </w:rPr>
  </w:style>
  <w:style w:type="paragraph" w:customStyle="1" w:styleId="-5">
    <w:name w:val="_Маркер (номер) - с заголовком"/>
    <w:basedOn w:val="a2"/>
    <w:uiPriority w:val="99"/>
    <w:rsid w:val="00FE0CA3"/>
    <w:pPr>
      <w:spacing w:before="240" w:after="60" w:line="360" w:lineRule="auto"/>
      <w:ind w:firstLine="0"/>
      <w:jc w:val="left"/>
    </w:pPr>
    <w:rPr>
      <w:b/>
      <w:bCs/>
      <w:sz w:val="24"/>
    </w:rPr>
  </w:style>
  <w:style w:type="character" w:customStyle="1" w:styleId="Heading1Char">
    <w:name w:val="Heading 1 Char"/>
    <w:uiPriority w:val="99"/>
    <w:locked/>
    <w:rsid w:val="00FE0CA3"/>
    <w:rPr>
      <w:rFonts w:ascii="Cambria" w:hAnsi="Cambria"/>
      <w:b/>
      <w:kern w:val="32"/>
      <w:sz w:val="32"/>
    </w:rPr>
  </w:style>
  <w:style w:type="character" w:customStyle="1" w:styleId="TitleChar">
    <w:name w:val="Title Char"/>
    <w:uiPriority w:val="99"/>
    <w:locked/>
    <w:rsid w:val="00FE0CA3"/>
    <w:rPr>
      <w:rFonts w:ascii="Cambria" w:hAnsi="Cambria"/>
      <w:b/>
      <w:kern w:val="28"/>
      <w:sz w:val="32"/>
    </w:rPr>
  </w:style>
  <w:style w:type="paragraph" w:customStyle="1" w:styleId="NoSpacing1">
    <w:name w:val="No Spacing1"/>
    <w:uiPriority w:val="99"/>
    <w:rsid w:val="00FE0CA3"/>
    <w:pPr>
      <w:spacing w:after="0" w:line="240" w:lineRule="auto"/>
    </w:pPr>
    <w:rPr>
      <w:rFonts w:ascii="Calibri" w:eastAsia="Times New Roman" w:hAnsi="Calibri" w:cs="Times New Roman"/>
      <w:lang w:eastAsia="ru-RU"/>
    </w:rPr>
  </w:style>
  <w:style w:type="character" w:customStyle="1" w:styleId="BodyTextIndent3Char">
    <w:name w:val="Body Text Indent 3 Char"/>
    <w:uiPriority w:val="99"/>
    <w:semiHidden/>
    <w:locked/>
    <w:rsid w:val="00FE0CA3"/>
    <w:rPr>
      <w:rFonts w:ascii="Arial" w:hAnsi="Arial"/>
      <w:sz w:val="16"/>
    </w:rPr>
  </w:style>
  <w:style w:type="paragraph" w:styleId="afffffc">
    <w:name w:val="Normal Indent"/>
    <w:basedOn w:val="a2"/>
    <w:uiPriority w:val="99"/>
    <w:rsid w:val="00FE0CA3"/>
    <w:pPr>
      <w:ind w:left="708" w:firstLine="0"/>
      <w:jc w:val="left"/>
    </w:pPr>
    <w:rPr>
      <w:sz w:val="24"/>
      <w:szCs w:val="24"/>
    </w:rPr>
  </w:style>
  <w:style w:type="character" w:customStyle="1" w:styleId="afffffd">
    <w:name w:val="Цветовое выделение"/>
    <w:uiPriority w:val="99"/>
    <w:rsid w:val="00FE0CA3"/>
    <w:rPr>
      <w:b/>
      <w:color w:val="000080"/>
      <w:sz w:val="28"/>
    </w:rPr>
  </w:style>
  <w:style w:type="paragraph" w:customStyle="1" w:styleId="afffffe">
    <w:name w:val="Прижатый влево"/>
    <w:basedOn w:val="a2"/>
    <w:next w:val="a2"/>
    <w:uiPriority w:val="99"/>
    <w:rsid w:val="00FE0CA3"/>
    <w:pPr>
      <w:autoSpaceDE w:val="0"/>
      <w:autoSpaceDN w:val="0"/>
      <w:adjustRightInd w:val="0"/>
      <w:ind w:firstLine="0"/>
      <w:jc w:val="left"/>
    </w:pPr>
    <w:rPr>
      <w:rFonts w:ascii="Arial" w:hAnsi="Arial"/>
      <w:szCs w:val="28"/>
    </w:rPr>
  </w:style>
  <w:style w:type="character" w:customStyle="1" w:styleId="affffff">
    <w:name w:val="Гипертекстовая ссылка"/>
    <w:uiPriority w:val="99"/>
    <w:rsid w:val="00FE0CA3"/>
    <w:rPr>
      <w:b/>
      <w:color w:val="008000"/>
      <w:sz w:val="28"/>
    </w:rPr>
  </w:style>
  <w:style w:type="paragraph" w:customStyle="1" w:styleId="affffff0">
    <w:name w:val="Пункт б/н"/>
    <w:basedOn w:val="a2"/>
    <w:uiPriority w:val="99"/>
    <w:rsid w:val="00FE0CA3"/>
    <w:pPr>
      <w:tabs>
        <w:tab w:val="left" w:pos="1134"/>
      </w:tabs>
      <w:spacing w:line="360" w:lineRule="auto"/>
      <w:ind w:firstLine="567"/>
    </w:pPr>
    <w:rPr>
      <w:bCs/>
      <w:sz w:val="22"/>
      <w:szCs w:val="22"/>
    </w:rPr>
  </w:style>
  <w:style w:type="paragraph" w:customStyle="1" w:styleId="Times12">
    <w:name w:val="Times 12"/>
    <w:basedOn w:val="a2"/>
    <w:uiPriority w:val="99"/>
    <w:rsid w:val="00FE0CA3"/>
    <w:pPr>
      <w:overflowPunct w:val="0"/>
      <w:autoSpaceDE w:val="0"/>
      <w:autoSpaceDN w:val="0"/>
      <w:adjustRightInd w:val="0"/>
      <w:ind w:firstLine="567"/>
    </w:pPr>
    <w:rPr>
      <w:bCs/>
      <w:sz w:val="24"/>
      <w:szCs w:val="22"/>
    </w:rPr>
  </w:style>
  <w:style w:type="paragraph" w:customStyle="1" w:styleId="CCLegal1">
    <w:name w:val="CC Legal 1"/>
    <w:uiPriority w:val="99"/>
    <w:semiHidden/>
    <w:rsid w:val="00FE0CA3"/>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FE0CA3"/>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FE0CA3"/>
    <w:rPr>
      <w:rFonts w:ascii="Symbol" w:hAnsi="Symbol"/>
    </w:rPr>
  </w:style>
  <w:style w:type="paragraph" w:customStyle="1" w:styleId="affffff1">
    <w:name w:val="бычный"/>
    <w:link w:val="affffff2"/>
    <w:uiPriority w:val="99"/>
    <w:rsid w:val="00FE0CA3"/>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fff2">
    <w:name w:val="бычный Знак"/>
    <w:link w:val="affffff1"/>
    <w:uiPriority w:val="99"/>
    <w:locked/>
    <w:rsid w:val="00FE0CA3"/>
    <w:rPr>
      <w:rFonts w:ascii="Journal" w:eastAsia="Times New Roman" w:hAnsi="Journal" w:cs="Times New Roman"/>
      <w:sz w:val="24"/>
      <w:szCs w:val="24"/>
      <w:lang w:eastAsia="ru-RU"/>
    </w:rPr>
  </w:style>
  <w:style w:type="paragraph" w:customStyle="1" w:styleId="BodyText23">
    <w:name w:val="Body Text 23"/>
    <w:basedOn w:val="auiue"/>
    <w:uiPriority w:val="99"/>
    <w:rsid w:val="00FE0CA3"/>
    <w:pPr>
      <w:autoSpaceDN/>
      <w:adjustRightInd/>
      <w:spacing w:line="240" w:lineRule="atLeast"/>
      <w:ind w:firstLine="567"/>
    </w:pPr>
    <w:rPr>
      <w:rFonts w:ascii="Arial" w:hAnsi="Arial" w:cs="Times New Roman"/>
      <w:sz w:val="20"/>
      <w:szCs w:val="20"/>
    </w:rPr>
  </w:style>
  <w:style w:type="paragraph" w:customStyle="1" w:styleId="Iniiaiieoaeno">
    <w:name w:val="Iniiaiie oaeno"/>
    <w:basedOn w:val="a2"/>
    <w:uiPriority w:val="99"/>
    <w:rsid w:val="00FE0CA3"/>
    <w:pPr>
      <w:widowControl w:val="0"/>
      <w:spacing w:after="120"/>
      <w:jc w:val="left"/>
    </w:pPr>
    <w:rPr>
      <w:rFonts w:ascii="Tms Rmn" w:hAnsi="Tms Rmn"/>
      <w:sz w:val="20"/>
    </w:rPr>
  </w:style>
  <w:style w:type="paragraph" w:customStyle="1" w:styleId="affffff3">
    <w:name w:val="Абзац правил"/>
    <w:uiPriority w:val="99"/>
    <w:rsid w:val="00FE0CA3"/>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2"/>
    <w:uiPriority w:val="99"/>
    <w:rsid w:val="00FE0CA3"/>
    <w:pPr>
      <w:widowControl w:val="0"/>
      <w:suppressAutoHyphens/>
      <w:ind w:firstLine="0"/>
      <w:jc w:val="left"/>
    </w:pPr>
    <w:rPr>
      <w:rFonts w:ascii="Courier New" w:hAnsi="Courier New" w:cs="Courier New"/>
      <w:sz w:val="20"/>
    </w:rPr>
  </w:style>
  <w:style w:type="character" w:customStyle="1" w:styleId="315">
    <w:name w:val="Заголовок 3 Знак1"/>
    <w:aliases w:val="H3 Знак1"/>
    <w:uiPriority w:val="99"/>
    <w:semiHidden/>
    <w:rsid w:val="00FE0CA3"/>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
    <w:uiPriority w:val="99"/>
    <w:semiHidden/>
    <w:rsid w:val="00FE0CA3"/>
    <w:rPr>
      <w:rFonts w:ascii="Cambria" w:hAnsi="Cambria"/>
      <w:color w:val="243F60"/>
    </w:rPr>
  </w:style>
  <w:style w:type="character" w:customStyle="1" w:styleId="611">
    <w:name w:val="Заголовок 6 Знак1"/>
    <w:aliases w:val="RTC 6 Знак1"/>
    <w:uiPriority w:val="99"/>
    <w:semiHidden/>
    <w:rsid w:val="00FE0CA3"/>
    <w:rPr>
      <w:rFonts w:ascii="Cambria" w:hAnsi="Cambria"/>
      <w:i/>
      <w:color w:val="243F60"/>
    </w:rPr>
  </w:style>
  <w:style w:type="character" w:customStyle="1" w:styleId="711">
    <w:name w:val="Заголовок 7 Знак1"/>
    <w:aliases w:val="RTC7 Знак1"/>
    <w:uiPriority w:val="99"/>
    <w:semiHidden/>
    <w:rsid w:val="00FE0CA3"/>
    <w:rPr>
      <w:rFonts w:ascii="Cambria" w:hAnsi="Cambria"/>
      <w:i/>
      <w:color w:val="404040"/>
    </w:rPr>
  </w:style>
  <w:style w:type="paragraph" w:customStyle="1" w:styleId="CM4">
    <w:name w:val="CM4"/>
    <w:basedOn w:val="a2"/>
    <w:next w:val="a2"/>
    <w:uiPriority w:val="99"/>
    <w:rsid w:val="00FE0CA3"/>
    <w:pPr>
      <w:widowControl w:val="0"/>
      <w:suppressAutoHyphens/>
      <w:autoSpaceDE w:val="0"/>
      <w:spacing w:line="246" w:lineRule="atLeast"/>
      <w:ind w:firstLine="0"/>
      <w:jc w:val="left"/>
    </w:pPr>
    <w:rPr>
      <w:rFonts w:ascii="HiddenHorzOCl" w:hAnsi="HiddenHorzOCl"/>
      <w:sz w:val="24"/>
      <w:szCs w:val="24"/>
      <w:lang w:eastAsia="ar-SA"/>
    </w:rPr>
  </w:style>
  <w:style w:type="paragraph" w:customStyle="1" w:styleId="font5">
    <w:name w:val="font5"/>
    <w:basedOn w:val="a2"/>
    <w:uiPriority w:val="99"/>
    <w:rsid w:val="00FE0CA3"/>
    <w:pPr>
      <w:spacing w:before="100" w:beforeAutospacing="1" w:after="100" w:afterAutospacing="1"/>
      <w:ind w:firstLine="0"/>
      <w:jc w:val="left"/>
    </w:pPr>
    <w:rPr>
      <w:rFonts w:ascii="Arial Cyr" w:hAnsi="Arial Cyr" w:cs="Arial Cyr"/>
      <w:b/>
      <w:bCs/>
      <w:szCs w:val="28"/>
    </w:rPr>
  </w:style>
  <w:style w:type="paragraph" w:customStyle="1" w:styleId="font7">
    <w:name w:val="font7"/>
    <w:basedOn w:val="a2"/>
    <w:uiPriority w:val="99"/>
    <w:rsid w:val="00FE0CA3"/>
    <w:pPr>
      <w:spacing w:before="100" w:beforeAutospacing="1" w:after="100" w:afterAutospacing="1"/>
      <w:ind w:firstLine="0"/>
      <w:jc w:val="left"/>
    </w:pPr>
    <w:rPr>
      <w:rFonts w:ascii="Arial Cyr" w:hAnsi="Arial Cyr" w:cs="Arial Cyr"/>
      <w:b/>
      <w:bCs/>
      <w:sz w:val="16"/>
      <w:szCs w:val="16"/>
    </w:rPr>
  </w:style>
  <w:style w:type="paragraph" w:customStyle="1" w:styleId="font8">
    <w:name w:val="font8"/>
    <w:basedOn w:val="a2"/>
    <w:uiPriority w:val="99"/>
    <w:rsid w:val="00FE0CA3"/>
    <w:pPr>
      <w:spacing w:before="100" w:beforeAutospacing="1" w:after="100" w:afterAutospacing="1"/>
      <w:ind w:firstLine="0"/>
      <w:jc w:val="left"/>
    </w:pPr>
    <w:rPr>
      <w:rFonts w:ascii="Arial Cyr" w:hAnsi="Arial Cyr" w:cs="Arial Cyr"/>
      <w:sz w:val="26"/>
      <w:szCs w:val="26"/>
    </w:rPr>
  </w:style>
  <w:style w:type="paragraph" w:customStyle="1" w:styleId="font9">
    <w:name w:val="font9"/>
    <w:basedOn w:val="a2"/>
    <w:uiPriority w:val="99"/>
    <w:rsid w:val="00FE0CA3"/>
    <w:pPr>
      <w:spacing w:before="100" w:beforeAutospacing="1" w:after="100" w:afterAutospacing="1"/>
      <w:ind w:firstLine="0"/>
      <w:jc w:val="left"/>
    </w:pPr>
    <w:rPr>
      <w:rFonts w:ascii="Arial Cyr" w:hAnsi="Arial Cyr" w:cs="Arial Cyr"/>
      <w:i/>
      <w:iCs/>
      <w:szCs w:val="28"/>
    </w:rPr>
  </w:style>
  <w:style w:type="paragraph" w:customStyle="1" w:styleId="xl23">
    <w:name w:val="xl23"/>
    <w:basedOn w:val="a2"/>
    <w:uiPriority w:val="99"/>
    <w:rsid w:val="00FE0CA3"/>
    <w:pPr>
      <w:spacing w:before="100" w:beforeAutospacing="1" w:after="100" w:afterAutospacing="1"/>
      <w:ind w:firstLine="0"/>
      <w:jc w:val="left"/>
    </w:pPr>
    <w:rPr>
      <w:rFonts w:ascii="Arial Cyr" w:hAnsi="Arial Cyr" w:cs="Arial Cyr"/>
      <w:sz w:val="24"/>
      <w:szCs w:val="24"/>
    </w:rPr>
  </w:style>
  <w:style w:type="paragraph" w:customStyle="1" w:styleId="xl25">
    <w:name w:val="xl25"/>
    <w:basedOn w:val="a2"/>
    <w:uiPriority w:val="99"/>
    <w:rsid w:val="00FE0CA3"/>
    <w:pPr>
      <w:shd w:val="clear" w:color="auto" w:fill="FFFFFF"/>
      <w:spacing w:before="100" w:beforeAutospacing="1" w:after="100" w:afterAutospacing="1"/>
      <w:ind w:firstLine="0"/>
      <w:jc w:val="left"/>
    </w:pPr>
    <w:rPr>
      <w:rFonts w:ascii="Arial Cyr" w:hAnsi="Arial Cyr" w:cs="Arial Cyr"/>
      <w:szCs w:val="28"/>
    </w:rPr>
  </w:style>
  <w:style w:type="paragraph" w:customStyle="1" w:styleId="xl26">
    <w:name w:val="xl26"/>
    <w:basedOn w:val="a2"/>
    <w:uiPriority w:val="99"/>
    <w:rsid w:val="00FE0CA3"/>
    <w:pPr>
      <w:shd w:val="clear" w:color="auto" w:fill="FFFFFF"/>
      <w:spacing w:before="100" w:beforeAutospacing="1" w:after="100" w:afterAutospacing="1"/>
      <w:ind w:firstLine="0"/>
      <w:jc w:val="center"/>
    </w:pPr>
    <w:rPr>
      <w:rFonts w:ascii="Arial Cyr" w:hAnsi="Arial Cyr" w:cs="Arial Cyr"/>
      <w:b/>
      <w:bCs/>
      <w:szCs w:val="28"/>
    </w:rPr>
  </w:style>
  <w:style w:type="paragraph" w:customStyle="1" w:styleId="xl27">
    <w:name w:val="xl27"/>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28">
    <w:name w:val="xl28"/>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Cs w:val="28"/>
    </w:rPr>
  </w:style>
  <w:style w:type="paragraph" w:customStyle="1" w:styleId="xl29">
    <w:name w:val="xl29"/>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30">
    <w:name w:val="xl30"/>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31">
    <w:name w:val="xl31"/>
    <w:basedOn w:val="a2"/>
    <w:uiPriority w:val="99"/>
    <w:rsid w:val="00FE0CA3"/>
    <w:pPr>
      <w:shd w:val="clear" w:color="auto" w:fill="FFFFFF"/>
      <w:spacing w:before="100" w:beforeAutospacing="1" w:after="100" w:afterAutospacing="1"/>
      <w:ind w:firstLine="0"/>
      <w:jc w:val="center"/>
    </w:pPr>
    <w:rPr>
      <w:rFonts w:ascii="Arial Cyr" w:hAnsi="Arial Cyr" w:cs="Arial Cyr"/>
      <w:b/>
      <w:bCs/>
      <w:i/>
      <w:iCs/>
      <w:sz w:val="16"/>
      <w:szCs w:val="16"/>
    </w:rPr>
  </w:style>
  <w:style w:type="paragraph" w:customStyle="1" w:styleId="xl32">
    <w:name w:val="xl32"/>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6"/>
      <w:szCs w:val="26"/>
    </w:rPr>
  </w:style>
  <w:style w:type="paragraph" w:customStyle="1" w:styleId="xl33">
    <w:name w:val="xl33"/>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34">
    <w:name w:val="xl34"/>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35">
    <w:name w:val="xl35"/>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36">
    <w:name w:val="xl36"/>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37">
    <w:name w:val="xl37"/>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38">
    <w:name w:val="xl38"/>
    <w:basedOn w:val="a2"/>
    <w:uiPriority w:val="99"/>
    <w:rsid w:val="00FE0CA3"/>
    <w:pPr>
      <w:shd w:val="clear" w:color="auto" w:fill="FFFFFF"/>
      <w:spacing w:before="100" w:beforeAutospacing="1" w:after="100" w:afterAutospacing="1"/>
      <w:ind w:firstLine="0"/>
      <w:jc w:val="center"/>
    </w:pPr>
    <w:rPr>
      <w:rFonts w:ascii="Arial Cyr" w:hAnsi="Arial Cyr" w:cs="Arial Cyr"/>
      <w:b/>
      <w:bCs/>
      <w:sz w:val="24"/>
      <w:szCs w:val="24"/>
    </w:rPr>
  </w:style>
  <w:style w:type="paragraph" w:customStyle="1" w:styleId="xl39">
    <w:name w:val="xl39"/>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40">
    <w:name w:val="xl40"/>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41">
    <w:name w:val="xl41"/>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42">
    <w:name w:val="xl42"/>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43">
    <w:name w:val="xl43"/>
    <w:basedOn w:val="a2"/>
    <w:uiPriority w:val="99"/>
    <w:rsid w:val="00FE0CA3"/>
    <w:pPr>
      <w:shd w:val="clear" w:color="auto" w:fill="FFFFFF"/>
      <w:spacing w:before="100" w:beforeAutospacing="1" w:after="100" w:afterAutospacing="1"/>
      <w:ind w:firstLine="0"/>
      <w:jc w:val="left"/>
    </w:pPr>
    <w:rPr>
      <w:rFonts w:ascii="Arial Cyr" w:hAnsi="Arial Cyr" w:cs="Arial Cyr"/>
      <w:b/>
      <w:bCs/>
      <w:sz w:val="24"/>
      <w:szCs w:val="24"/>
    </w:rPr>
  </w:style>
  <w:style w:type="paragraph" w:customStyle="1" w:styleId="xl44">
    <w:name w:val="xl44"/>
    <w:basedOn w:val="a2"/>
    <w:uiPriority w:val="99"/>
    <w:rsid w:val="00FE0CA3"/>
    <w:pP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45">
    <w:name w:val="xl45"/>
    <w:basedOn w:val="a2"/>
    <w:uiPriority w:val="99"/>
    <w:rsid w:val="00FE0CA3"/>
    <w:pP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46">
    <w:name w:val="xl46"/>
    <w:basedOn w:val="a2"/>
    <w:uiPriority w:val="99"/>
    <w:rsid w:val="00FE0CA3"/>
    <w:pP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47">
    <w:name w:val="xl47"/>
    <w:basedOn w:val="a2"/>
    <w:uiPriority w:val="99"/>
    <w:rsid w:val="00FE0CA3"/>
    <w:pPr>
      <w:shd w:val="clear" w:color="auto" w:fill="FFFFFF"/>
      <w:spacing w:before="100" w:beforeAutospacing="1" w:after="100" w:afterAutospacing="1"/>
      <w:ind w:firstLine="0"/>
      <w:jc w:val="center"/>
    </w:pPr>
    <w:rPr>
      <w:rFonts w:ascii="Arial Cyr" w:hAnsi="Arial Cyr" w:cs="Arial Cyr"/>
      <w:szCs w:val="28"/>
    </w:rPr>
  </w:style>
  <w:style w:type="paragraph" w:customStyle="1" w:styleId="xl49">
    <w:name w:val="xl49"/>
    <w:basedOn w:val="a2"/>
    <w:uiPriority w:val="99"/>
    <w:rsid w:val="00FE0CA3"/>
    <w:pPr>
      <w:spacing w:before="100" w:beforeAutospacing="1" w:after="100" w:afterAutospacing="1"/>
      <w:ind w:firstLine="0"/>
      <w:jc w:val="center"/>
    </w:pPr>
    <w:rPr>
      <w:rFonts w:ascii="Arial Cyr" w:hAnsi="Arial Cyr" w:cs="Arial Cyr"/>
      <w:b/>
      <w:bCs/>
      <w:szCs w:val="28"/>
    </w:rPr>
  </w:style>
  <w:style w:type="paragraph" w:customStyle="1" w:styleId="xl50">
    <w:name w:val="xl50"/>
    <w:basedOn w:val="a2"/>
    <w:uiPriority w:val="99"/>
    <w:rsid w:val="00FE0CA3"/>
    <w:pPr>
      <w:spacing w:before="100" w:beforeAutospacing="1" w:after="100" w:afterAutospacing="1"/>
      <w:ind w:firstLine="0"/>
      <w:jc w:val="center"/>
    </w:pPr>
    <w:rPr>
      <w:rFonts w:ascii="Arial Cyr" w:hAnsi="Arial Cyr" w:cs="Arial Cyr"/>
      <w:sz w:val="24"/>
      <w:szCs w:val="24"/>
    </w:rPr>
  </w:style>
  <w:style w:type="paragraph" w:customStyle="1" w:styleId="xl51">
    <w:name w:val="xl51"/>
    <w:basedOn w:val="a2"/>
    <w:uiPriority w:val="99"/>
    <w:rsid w:val="00FE0CA3"/>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Cyr" w:hAnsi="Arial Cyr" w:cs="Arial Cyr"/>
      <w:b/>
      <w:bCs/>
      <w:sz w:val="18"/>
      <w:szCs w:val="18"/>
    </w:rPr>
  </w:style>
  <w:style w:type="paragraph" w:customStyle="1" w:styleId="xl52">
    <w:name w:val="xl52"/>
    <w:basedOn w:val="a2"/>
    <w:uiPriority w:val="99"/>
    <w:rsid w:val="00FE0CA3"/>
    <w:pPr>
      <w:spacing w:before="100" w:beforeAutospacing="1" w:after="100" w:afterAutospacing="1"/>
      <w:ind w:firstLine="0"/>
      <w:jc w:val="center"/>
    </w:pPr>
    <w:rPr>
      <w:rFonts w:ascii="Arial Cyr" w:hAnsi="Arial Cyr" w:cs="Arial Cyr"/>
      <w:b/>
      <w:bCs/>
      <w:i/>
      <w:iCs/>
      <w:color w:val="0000FF"/>
      <w:sz w:val="16"/>
      <w:szCs w:val="16"/>
    </w:rPr>
  </w:style>
  <w:style w:type="paragraph" w:customStyle="1" w:styleId="xl53">
    <w:name w:val="xl53"/>
    <w:basedOn w:val="a2"/>
    <w:uiPriority w:val="99"/>
    <w:rsid w:val="00FE0CA3"/>
    <w:pPr>
      <w:spacing w:before="100" w:beforeAutospacing="1" w:after="100" w:afterAutospacing="1"/>
      <w:ind w:firstLine="0"/>
      <w:jc w:val="center"/>
    </w:pPr>
    <w:rPr>
      <w:rFonts w:ascii="Arial Cyr" w:hAnsi="Arial Cyr" w:cs="Arial Cyr"/>
      <w:sz w:val="24"/>
      <w:szCs w:val="24"/>
    </w:rPr>
  </w:style>
  <w:style w:type="paragraph" w:customStyle="1" w:styleId="xl54">
    <w:name w:val="xl54"/>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55">
    <w:name w:val="xl55"/>
    <w:basedOn w:val="a2"/>
    <w:uiPriority w:val="99"/>
    <w:rsid w:val="00FE0CA3"/>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Cyr" w:hAnsi="Arial Cyr" w:cs="Arial Cyr"/>
      <w:color w:val="0000FF"/>
      <w:sz w:val="24"/>
      <w:szCs w:val="24"/>
    </w:rPr>
  </w:style>
  <w:style w:type="paragraph" w:customStyle="1" w:styleId="xl56">
    <w:name w:val="xl56"/>
    <w:basedOn w:val="a2"/>
    <w:uiPriority w:val="99"/>
    <w:rsid w:val="00FE0CA3"/>
    <w:pPr>
      <w:spacing w:before="100" w:beforeAutospacing="1" w:after="100" w:afterAutospacing="1"/>
      <w:ind w:firstLine="0"/>
      <w:jc w:val="left"/>
    </w:pPr>
    <w:rPr>
      <w:rFonts w:ascii="Arial Cyr" w:hAnsi="Arial Cyr" w:cs="Arial Cyr"/>
      <w:b/>
      <w:bCs/>
      <w:szCs w:val="28"/>
    </w:rPr>
  </w:style>
  <w:style w:type="paragraph" w:customStyle="1" w:styleId="xl57">
    <w:name w:val="xl57"/>
    <w:basedOn w:val="a2"/>
    <w:uiPriority w:val="99"/>
    <w:rsid w:val="00FE0CA3"/>
    <w:pPr>
      <w:spacing w:before="100" w:beforeAutospacing="1" w:after="100" w:afterAutospacing="1"/>
      <w:ind w:firstLine="0"/>
      <w:jc w:val="left"/>
    </w:pPr>
    <w:rPr>
      <w:rFonts w:ascii="Arial Cyr" w:hAnsi="Arial Cyr" w:cs="Arial Cyr"/>
      <w:sz w:val="24"/>
      <w:szCs w:val="24"/>
    </w:rPr>
  </w:style>
  <w:style w:type="paragraph" w:customStyle="1" w:styleId="xl58">
    <w:name w:val="xl58"/>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59">
    <w:name w:val="xl59"/>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60">
    <w:name w:val="xl60"/>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1">
    <w:name w:val="xl61"/>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2">
    <w:name w:val="xl62"/>
    <w:basedOn w:val="a2"/>
    <w:uiPriority w:val="99"/>
    <w:rsid w:val="00FE0CA3"/>
    <w:pPr>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3">
    <w:name w:val="xl63"/>
    <w:basedOn w:val="a2"/>
    <w:uiPriority w:val="99"/>
    <w:rsid w:val="00FE0CA3"/>
    <w:pPr>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4">
    <w:name w:val="xl64"/>
    <w:basedOn w:val="a2"/>
    <w:uiPriority w:val="99"/>
    <w:rsid w:val="00FE0CA3"/>
    <w:pPr>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5">
    <w:name w:val="xl65"/>
    <w:basedOn w:val="a2"/>
    <w:uiPriority w:val="99"/>
    <w:rsid w:val="00FE0CA3"/>
    <w:pPr>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6">
    <w:name w:val="xl66"/>
    <w:basedOn w:val="a2"/>
    <w:uiPriority w:val="99"/>
    <w:rsid w:val="00FE0CA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24"/>
      <w:szCs w:val="24"/>
    </w:rPr>
  </w:style>
  <w:style w:type="paragraph" w:customStyle="1" w:styleId="xl67">
    <w:name w:val="xl67"/>
    <w:basedOn w:val="a2"/>
    <w:uiPriority w:val="99"/>
    <w:rsid w:val="00FE0CA3"/>
    <w:pPr>
      <w:shd w:val="clear" w:color="auto" w:fill="FFFFFF"/>
      <w:spacing w:before="100" w:beforeAutospacing="1" w:after="100" w:afterAutospacing="1"/>
      <w:ind w:firstLine="0"/>
      <w:jc w:val="center"/>
    </w:pPr>
    <w:rPr>
      <w:rFonts w:ascii="Arial Cyr" w:hAnsi="Arial Cyr" w:cs="Arial Cyr"/>
      <w:b/>
      <w:bCs/>
      <w:szCs w:val="28"/>
    </w:rPr>
  </w:style>
  <w:style w:type="paragraph" w:customStyle="1" w:styleId="xl68">
    <w:name w:val="xl68"/>
    <w:basedOn w:val="a2"/>
    <w:uiPriority w:val="99"/>
    <w:rsid w:val="00FE0CA3"/>
    <w:pPr>
      <w:shd w:val="clear" w:color="auto" w:fill="FFFFFF"/>
      <w:spacing w:before="100" w:beforeAutospacing="1" w:after="100" w:afterAutospacing="1"/>
      <w:ind w:firstLine="0"/>
      <w:jc w:val="center"/>
    </w:pPr>
    <w:rPr>
      <w:rFonts w:ascii="Arial Cyr" w:hAnsi="Arial Cyr" w:cs="Arial Cyr"/>
      <w:b/>
      <w:bCs/>
      <w:szCs w:val="28"/>
    </w:rPr>
  </w:style>
  <w:style w:type="paragraph" w:customStyle="1" w:styleId="xl69">
    <w:name w:val="xl69"/>
    <w:basedOn w:val="a2"/>
    <w:uiPriority w:val="99"/>
    <w:rsid w:val="00FE0CA3"/>
    <w:pPr>
      <w:shd w:val="clear" w:color="auto" w:fill="FFFFFF"/>
      <w:spacing w:before="100" w:beforeAutospacing="1" w:after="100" w:afterAutospacing="1"/>
      <w:ind w:firstLine="0"/>
      <w:jc w:val="center"/>
    </w:pPr>
    <w:rPr>
      <w:rFonts w:ascii="Arial Cyr" w:hAnsi="Arial Cyr" w:cs="Arial Cyr"/>
      <w:sz w:val="26"/>
      <w:szCs w:val="26"/>
    </w:rPr>
  </w:style>
  <w:style w:type="paragraph" w:customStyle="1" w:styleId="xl70">
    <w:name w:val="xl70"/>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6"/>
      <w:szCs w:val="26"/>
    </w:rPr>
  </w:style>
  <w:style w:type="paragraph" w:customStyle="1" w:styleId="xl71">
    <w:name w:val="xl71"/>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2">
    <w:name w:val="xl72"/>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3">
    <w:name w:val="xl73"/>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4">
    <w:name w:val="xl74"/>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5">
    <w:name w:val="xl75"/>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76">
    <w:name w:val="xl76"/>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7">
    <w:name w:val="xl77"/>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8">
    <w:name w:val="xl78"/>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24"/>
      <w:szCs w:val="24"/>
    </w:rPr>
  </w:style>
  <w:style w:type="paragraph" w:customStyle="1" w:styleId="xl79">
    <w:name w:val="xl79"/>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Cs w:val="28"/>
    </w:rPr>
  </w:style>
  <w:style w:type="paragraph" w:customStyle="1" w:styleId="xl80">
    <w:name w:val="xl80"/>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81">
    <w:name w:val="xl81"/>
    <w:basedOn w:val="a2"/>
    <w:uiPriority w:val="99"/>
    <w:rsid w:val="00FE0CA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82">
    <w:name w:val="xl82"/>
    <w:basedOn w:val="a2"/>
    <w:uiPriority w:val="99"/>
    <w:rsid w:val="00FE0CA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83">
    <w:name w:val="xl83"/>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84">
    <w:name w:val="xl84"/>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85">
    <w:name w:val="xl85"/>
    <w:basedOn w:val="a2"/>
    <w:uiPriority w:val="99"/>
    <w:rsid w:val="00FE0CA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32"/>
      <w:szCs w:val="32"/>
    </w:rPr>
  </w:style>
  <w:style w:type="paragraph" w:customStyle="1" w:styleId="xl86">
    <w:name w:val="xl86"/>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32"/>
      <w:szCs w:val="32"/>
    </w:rPr>
  </w:style>
  <w:style w:type="paragraph" w:customStyle="1" w:styleId="xl87">
    <w:name w:val="xl87"/>
    <w:basedOn w:val="a2"/>
    <w:uiPriority w:val="99"/>
    <w:rsid w:val="00FE0CA3"/>
    <w:pPr>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88">
    <w:name w:val="xl88"/>
    <w:basedOn w:val="a2"/>
    <w:uiPriority w:val="99"/>
    <w:rsid w:val="00FE0CA3"/>
    <w:pPr>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89">
    <w:name w:val="xl89"/>
    <w:basedOn w:val="a2"/>
    <w:uiPriority w:val="99"/>
    <w:rsid w:val="00FE0CA3"/>
    <w:pPr>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24"/>
      <w:szCs w:val="24"/>
    </w:rPr>
  </w:style>
  <w:style w:type="paragraph" w:customStyle="1" w:styleId="xl90">
    <w:name w:val="xl90"/>
    <w:basedOn w:val="a2"/>
    <w:uiPriority w:val="99"/>
    <w:rsid w:val="00FE0CA3"/>
    <w:pPr>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24"/>
      <w:szCs w:val="24"/>
    </w:rPr>
  </w:style>
  <w:style w:type="paragraph" w:customStyle="1" w:styleId="xl91">
    <w:name w:val="xl91"/>
    <w:basedOn w:val="a2"/>
    <w:uiPriority w:val="99"/>
    <w:rsid w:val="00FE0CA3"/>
    <w:pPr>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24"/>
      <w:szCs w:val="24"/>
    </w:rPr>
  </w:style>
  <w:style w:type="paragraph" w:customStyle="1" w:styleId="xl92">
    <w:name w:val="xl92"/>
    <w:basedOn w:val="a2"/>
    <w:uiPriority w:val="99"/>
    <w:rsid w:val="00FE0CA3"/>
    <w:pPr>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24"/>
      <w:szCs w:val="24"/>
    </w:rPr>
  </w:style>
  <w:style w:type="paragraph" w:customStyle="1" w:styleId="xl93">
    <w:name w:val="xl93"/>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94">
    <w:name w:val="xl94"/>
    <w:basedOn w:val="a2"/>
    <w:uiPriority w:val="99"/>
    <w:rsid w:val="00FE0CA3"/>
    <w:pPr>
      <w:pBdr>
        <w:bottom w:val="single" w:sz="8" w:space="0" w:color="000000"/>
      </w:pBdr>
      <w:spacing w:before="100" w:beforeAutospacing="1" w:after="100" w:afterAutospacing="1"/>
      <w:ind w:firstLine="0"/>
      <w:jc w:val="center"/>
    </w:pPr>
    <w:rPr>
      <w:rFonts w:ascii="Arial Cyr" w:hAnsi="Arial Cyr" w:cs="Arial Cyr"/>
      <w:b/>
      <w:bCs/>
      <w:sz w:val="24"/>
      <w:szCs w:val="24"/>
    </w:rPr>
  </w:style>
  <w:style w:type="paragraph" w:customStyle="1" w:styleId="xl95">
    <w:name w:val="xl95"/>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character" w:customStyle="1" w:styleId="shorttext">
    <w:name w:val="short_text"/>
    <w:uiPriority w:val="99"/>
    <w:rsid w:val="00FE0CA3"/>
  </w:style>
  <w:style w:type="character" w:customStyle="1" w:styleId="rvts12">
    <w:name w:val="rvts12"/>
    <w:uiPriority w:val="99"/>
    <w:rsid w:val="00FE0CA3"/>
    <w:rPr>
      <w:rFonts w:ascii="Verdana" w:hAnsi="Verdana"/>
      <w:sz w:val="18"/>
    </w:rPr>
  </w:style>
  <w:style w:type="paragraph" w:customStyle="1" w:styleId="3f">
    <w:name w:val="Абзац списка3"/>
    <w:basedOn w:val="a2"/>
    <w:uiPriority w:val="99"/>
    <w:rsid w:val="00FE0CA3"/>
    <w:pPr>
      <w:ind w:left="720" w:firstLine="0"/>
      <w:jc w:val="left"/>
    </w:pPr>
    <w:rPr>
      <w:sz w:val="24"/>
      <w:szCs w:val="24"/>
    </w:rPr>
  </w:style>
  <w:style w:type="paragraph" w:customStyle="1" w:styleId="141">
    <w:name w:val="Красная строка 14"/>
    <w:basedOn w:val="a2"/>
    <w:uiPriority w:val="99"/>
    <w:rsid w:val="00FE0CA3"/>
    <w:pPr>
      <w:widowControl w:val="0"/>
      <w:ind w:firstLine="709"/>
    </w:pPr>
    <w:rPr>
      <w:szCs w:val="24"/>
    </w:rPr>
  </w:style>
  <w:style w:type="character" w:customStyle="1" w:styleId="defaultlabelstyle">
    <w:name w:val="defaultlabelstyle"/>
    <w:uiPriority w:val="99"/>
    <w:rsid w:val="00FE0CA3"/>
  </w:style>
  <w:style w:type="character" w:customStyle="1" w:styleId="215">
    <w:name w:val="Основной текст 2 Знак1"/>
    <w:uiPriority w:val="99"/>
    <w:semiHidden/>
    <w:rsid w:val="00FE0CA3"/>
    <w:rPr>
      <w:rFonts w:ascii="Arial" w:hAnsi="Arial"/>
    </w:rPr>
  </w:style>
  <w:style w:type="character" w:customStyle="1" w:styleId="HTML10">
    <w:name w:val="Стандартный HTML Знак1"/>
    <w:uiPriority w:val="99"/>
    <w:semiHidden/>
    <w:rsid w:val="00FE0CA3"/>
    <w:rPr>
      <w:rFonts w:ascii="Consolas" w:hAnsi="Consolas"/>
    </w:rPr>
  </w:style>
  <w:style w:type="paragraph" w:customStyle="1" w:styleId="Text">
    <w:name w:val="Text"/>
    <w:basedOn w:val="a2"/>
    <w:uiPriority w:val="99"/>
    <w:rsid w:val="00FE0CA3"/>
    <w:pPr>
      <w:spacing w:after="240"/>
      <w:ind w:firstLine="0"/>
      <w:jc w:val="left"/>
    </w:pPr>
    <w:rPr>
      <w:sz w:val="24"/>
      <w:lang w:val="en-US"/>
    </w:rPr>
  </w:style>
  <w:style w:type="paragraph" w:customStyle="1" w:styleId="text0">
    <w:name w:val="text"/>
    <w:basedOn w:val="a2"/>
    <w:uiPriority w:val="99"/>
    <w:rsid w:val="00FE0CA3"/>
    <w:pPr>
      <w:spacing w:after="240"/>
      <w:ind w:firstLine="0"/>
      <w:jc w:val="left"/>
    </w:pPr>
    <w:rPr>
      <w:sz w:val="24"/>
      <w:szCs w:val="24"/>
    </w:rPr>
  </w:style>
  <w:style w:type="character" w:customStyle="1" w:styleId="FontStyle50">
    <w:name w:val="Font Style50"/>
    <w:uiPriority w:val="99"/>
    <w:rsid w:val="00FE0CA3"/>
    <w:rPr>
      <w:rFonts w:ascii="Times New Roman" w:hAnsi="Times New Roman"/>
      <w:sz w:val="24"/>
    </w:rPr>
  </w:style>
  <w:style w:type="paragraph" w:customStyle="1" w:styleId="affffff4">
    <w:name w:val="Текст в документе"/>
    <w:basedOn w:val="a2"/>
    <w:uiPriority w:val="99"/>
    <w:rsid w:val="00FE0CA3"/>
    <w:pPr>
      <w:spacing w:line="360" w:lineRule="auto"/>
      <w:ind w:firstLine="709"/>
      <w:jc w:val="left"/>
    </w:pPr>
    <w:rPr>
      <w:bCs/>
      <w:sz w:val="24"/>
      <w:szCs w:val="24"/>
    </w:rPr>
  </w:style>
  <w:style w:type="character" w:customStyle="1" w:styleId="73">
    <w:name w:val="Знак Знак7"/>
    <w:uiPriority w:val="99"/>
    <w:rsid w:val="00FE0CA3"/>
    <w:rPr>
      <w:rFonts w:ascii="Arial" w:hAnsi="Arial"/>
      <w:sz w:val="20"/>
      <w:lang w:eastAsia="ru-RU"/>
    </w:rPr>
  </w:style>
  <w:style w:type="numbering" w:customStyle="1" w:styleId="2f3">
    <w:name w:val="Нет списка2"/>
    <w:next w:val="a5"/>
    <w:uiPriority w:val="99"/>
    <w:semiHidden/>
    <w:unhideWhenUsed/>
    <w:rsid w:val="00FE0CA3"/>
  </w:style>
  <w:style w:type="numbering" w:customStyle="1" w:styleId="112">
    <w:name w:val="Нет списка11"/>
    <w:next w:val="a5"/>
    <w:uiPriority w:val="99"/>
    <w:semiHidden/>
    <w:unhideWhenUsed/>
    <w:rsid w:val="00FE0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4633">
      <w:bodyDiv w:val="1"/>
      <w:marLeft w:val="0"/>
      <w:marRight w:val="0"/>
      <w:marTop w:val="0"/>
      <w:marBottom w:val="0"/>
      <w:divBdr>
        <w:top w:val="none" w:sz="0" w:space="0" w:color="auto"/>
        <w:left w:val="none" w:sz="0" w:space="0" w:color="auto"/>
        <w:bottom w:val="none" w:sz="0" w:space="0" w:color="auto"/>
        <w:right w:val="none" w:sz="0" w:space="0" w:color="auto"/>
      </w:divBdr>
    </w:div>
    <w:div w:id="324210631">
      <w:bodyDiv w:val="1"/>
      <w:marLeft w:val="0"/>
      <w:marRight w:val="0"/>
      <w:marTop w:val="0"/>
      <w:marBottom w:val="0"/>
      <w:divBdr>
        <w:top w:val="none" w:sz="0" w:space="0" w:color="auto"/>
        <w:left w:val="none" w:sz="0" w:space="0" w:color="auto"/>
        <w:bottom w:val="none" w:sz="0" w:space="0" w:color="auto"/>
        <w:right w:val="none" w:sz="0" w:space="0" w:color="auto"/>
      </w:divBdr>
    </w:div>
    <w:div w:id="806362301">
      <w:bodyDiv w:val="1"/>
      <w:marLeft w:val="0"/>
      <w:marRight w:val="0"/>
      <w:marTop w:val="0"/>
      <w:marBottom w:val="0"/>
      <w:divBdr>
        <w:top w:val="none" w:sz="0" w:space="0" w:color="auto"/>
        <w:left w:val="none" w:sz="0" w:space="0" w:color="auto"/>
        <w:bottom w:val="none" w:sz="0" w:space="0" w:color="auto"/>
        <w:right w:val="none" w:sz="0" w:space="0" w:color="auto"/>
      </w:divBdr>
    </w:div>
    <w:div w:id="992177900">
      <w:bodyDiv w:val="1"/>
      <w:marLeft w:val="0"/>
      <w:marRight w:val="0"/>
      <w:marTop w:val="0"/>
      <w:marBottom w:val="0"/>
      <w:divBdr>
        <w:top w:val="none" w:sz="0" w:space="0" w:color="auto"/>
        <w:left w:val="none" w:sz="0" w:space="0" w:color="auto"/>
        <w:bottom w:val="none" w:sz="0" w:space="0" w:color="auto"/>
        <w:right w:val="none" w:sz="0" w:space="0" w:color="auto"/>
      </w:divBdr>
    </w:div>
    <w:div w:id="1261252601">
      <w:bodyDiv w:val="1"/>
      <w:marLeft w:val="0"/>
      <w:marRight w:val="0"/>
      <w:marTop w:val="0"/>
      <w:marBottom w:val="0"/>
      <w:divBdr>
        <w:top w:val="none" w:sz="0" w:space="0" w:color="auto"/>
        <w:left w:val="none" w:sz="0" w:space="0" w:color="auto"/>
        <w:bottom w:val="none" w:sz="0" w:space="0" w:color="auto"/>
        <w:right w:val="none" w:sz="0" w:space="0" w:color="auto"/>
      </w:divBdr>
    </w:div>
    <w:div w:id="1343824587">
      <w:bodyDiv w:val="1"/>
      <w:marLeft w:val="0"/>
      <w:marRight w:val="0"/>
      <w:marTop w:val="0"/>
      <w:marBottom w:val="0"/>
      <w:divBdr>
        <w:top w:val="none" w:sz="0" w:space="0" w:color="auto"/>
        <w:left w:val="none" w:sz="0" w:space="0" w:color="auto"/>
        <w:bottom w:val="none" w:sz="0" w:space="0" w:color="auto"/>
        <w:right w:val="none" w:sz="0" w:space="0" w:color="auto"/>
      </w:divBdr>
    </w:div>
    <w:div w:id="2139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image" Target="media/image1.emf"/><Relationship Id="rId12" Type="http://schemas.openxmlformats.org/officeDocument/2006/relationships/hyperlink" Target="consultantplus://offline/ref=E24B286391D63E44391A7AFDDFF6B69299FC3A5AD46A2B12D99B023B8354F97C9263FED7A54A9793WFfBN" TargetMode="External"/><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4B286391D63E44391A7AFDDFF6B69299FC3A5AD46A2B12D99B023B8354F97C9263FED7A54A9793WFfBN" TargetMode="External"/><Relationship Id="rId24" Type="http://schemas.openxmlformats.org/officeDocument/2006/relationships/image" Target="media/image15.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4.wmf"/><Relationship Id="rId10" Type="http://schemas.openxmlformats.org/officeDocument/2006/relationships/hyperlink" Target="consultantplus://offline/ref=E24B286391D63E44391A7AFDDFF6B69299FC3A5AD46A2B12D99B023B8354F97C9263FED7A54A9793WFfBN" TargetMode="External"/><Relationship Id="rId19" Type="http://schemas.openxmlformats.org/officeDocument/2006/relationships/image" Target="media/image10.wmf"/><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5.wmf"/><Relationship Id="rId22" Type="http://schemas.openxmlformats.org/officeDocument/2006/relationships/image" Target="media/image1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CF154-F514-486F-BB71-456533FC7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13212</Words>
  <Characters>75313</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 Антон Александрович</dc:creator>
  <cp:lastModifiedBy>Васильев Антон Александрович</cp:lastModifiedBy>
  <cp:revision>2</cp:revision>
  <cp:lastPrinted>2020-06-01T17:45:00Z</cp:lastPrinted>
  <dcterms:created xsi:type="dcterms:W3CDTF">2020-07-08T14:29:00Z</dcterms:created>
  <dcterms:modified xsi:type="dcterms:W3CDTF">2020-07-08T14:29:00Z</dcterms:modified>
</cp:coreProperties>
</file>